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47" w:rsidRDefault="00906738" w:rsidP="00B07D6A">
      <w:pPr>
        <w:tabs>
          <w:tab w:val="left" w:pos="8505"/>
        </w:tabs>
      </w:pPr>
      <w:r>
        <w:rPr>
          <w:noProof/>
          <w:lang w:eastAsia="ru-RU"/>
        </w:rPr>
        <w:drawing>
          <wp:inline distT="0" distB="0" distL="0" distR="0" wp14:anchorId="6A5C5F6B" wp14:editId="74C57DD6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A1F0E" w:rsidRDefault="000A1F0E" w:rsidP="00B07D6A">
      <w:pPr>
        <w:tabs>
          <w:tab w:val="left" w:pos="8505"/>
        </w:tabs>
      </w:pPr>
    </w:p>
    <w:p w:rsidR="00733E56" w:rsidRDefault="000A1F0E" w:rsidP="009E3F93">
      <w:pPr>
        <w:tabs>
          <w:tab w:val="left" w:pos="8505"/>
        </w:tabs>
      </w:pPr>
      <w:r>
        <w:rPr>
          <w:noProof/>
          <w:lang w:eastAsia="ru-RU"/>
        </w:rPr>
        <w:drawing>
          <wp:inline distT="0" distB="0" distL="0" distR="0" wp14:anchorId="3CDCE48C" wp14:editId="0138A242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2034E" w:rsidRDefault="00B2034E" w:rsidP="009E3F93">
      <w:pPr>
        <w:tabs>
          <w:tab w:val="left" w:pos="8505"/>
        </w:tabs>
      </w:pPr>
    </w:p>
    <w:p w:rsidR="00B2034E" w:rsidRDefault="00B2034E" w:rsidP="009E3F93">
      <w:pPr>
        <w:tabs>
          <w:tab w:val="left" w:pos="850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44F56" w:rsidRDefault="00844F56" w:rsidP="009E3F93">
      <w:pPr>
        <w:tabs>
          <w:tab w:val="left" w:pos="8505"/>
        </w:tabs>
      </w:pPr>
    </w:p>
    <w:p w:rsidR="00844F56" w:rsidRPr="00B76F9B" w:rsidRDefault="00844F56" w:rsidP="009E3F93">
      <w:pPr>
        <w:tabs>
          <w:tab w:val="left" w:pos="8505"/>
        </w:tabs>
      </w:pPr>
      <w:r>
        <w:rPr>
          <w:noProof/>
          <w:lang w:eastAsia="ru-RU"/>
        </w:rPr>
        <w:drawing>
          <wp:inline distT="0" distB="0" distL="0" distR="0" wp14:anchorId="32F4C39B" wp14:editId="7300E3CD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Start w:id="0" w:name="_GoBack"/>
      <w:bookmarkEnd w:id="0"/>
    </w:p>
    <w:sectPr w:rsidR="00844F56" w:rsidRPr="00B76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F71" w:rsidRDefault="00725F71" w:rsidP="005A3079">
      <w:pPr>
        <w:spacing w:after="0" w:line="240" w:lineRule="auto"/>
      </w:pPr>
      <w:r>
        <w:separator/>
      </w:r>
    </w:p>
  </w:endnote>
  <w:endnote w:type="continuationSeparator" w:id="0">
    <w:p w:rsidR="00725F71" w:rsidRDefault="00725F71" w:rsidP="005A3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F71" w:rsidRDefault="00725F71" w:rsidP="005A3079">
      <w:pPr>
        <w:spacing w:after="0" w:line="240" w:lineRule="auto"/>
      </w:pPr>
      <w:r>
        <w:separator/>
      </w:r>
    </w:p>
  </w:footnote>
  <w:footnote w:type="continuationSeparator" w:id="0">
    <w:p w:rsidR="00725F71" w:rsidRDefault="00725F71" w:rsidP="005A30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4D3"/>
    <w:rsid w:val="00002BAF"/>
    <w:rsid w:val="00010853"/>
    <w:rsid w:val="00023533"/>
    <w:rsid w:val="000301FA"/>
    <w:rsid w:val="000356D8"/>
    <w:rsid w:val="000527F3"/>
    <w:rsid w:val="00077B79"/>
    <w:rsid w:val="00077D87"/>
    <w:rsid w:val="00082CA3"/>
    <w:rsid w:val="000959A1"/>
    <w:rsid w:val="000A1F0E"/>
    <w:rsid w:val="000B0771"/>
    <w:rsid w:val="000D03E2"/>
    <w:rsid w:val="000D0475"/>
    <w:rsid w:val="000D47F8"/>
    <w:rsid w:val="000D7AD4"/>
    <w:rsid w:val="000F75B4"/>
    <w:rsid w:val="0010721F"/>
    <w:rsid w:val="00110516"/>
    <w:rsid w:val="001202EB"/>
    <w:rsid w:val="001259AA"/>
    <w:rsid w:val="0012691F"/>
    <w:rsid w:val="00126A3C"/>
    <w:rsid w:val="00133747"/>
    <w:rsid w:val="001370E0"/>
    <w:rsid w:val="001465FD"/>
    <w:rsid w:val="0015561D"/>
    <w:rsid w:val="00165602"/>
    <w:rsid w:val="001871FA"/>
    <w:rsid w:val="001A22D0"/>
    <w:rsid w:val="001B44E4"/>
    <w:rsid w:val="001B4936"/>
    <w:rsid w:val="001B658A"/>
    <w:rsid w:val="001F295B"/>
    <w:rsid w:val="00200675"/>
    <w:rsid w:val="00205636"/>
    <w:rsid w:val="00205C9C"/>
    <w:rsid w:val="00211F00"/>
    <w:rsid w:val="002136E3"/>
    <w:rsid w:val="00216B70"/>
    <w:rsid w:val="00221B55"/>
    <w:rsid w:val="00227097"/>
    <w:rsid w:val="00237C7A"/>
    <w:rsid w:val="002528F1"/>
    <w:rsid w:val="00271552"/>
    <w:rsid w:val="00275DB7"/>
    <w:rsid w:val="0028647F"/>
    <w:rsid w:val="00291327"/>
    <w:rsid w:val="002931D7"/>
    <w:rsid w:val="002962EB"/>
    <w:rsid w:val="002A18A0"/>
    <w:rsid w:val="002B6AF6"/>
    <w:rsid w:val="002C4C79"/>
    <w:rsid w:val="002F0079"/>
    <w:rsid w:val="002F2187"/>
    <w:rsid w:val="002F2741"/>
    <w:rsid w:val="00301617"/>
    <w:rsid w:val="0030278B"/>
    <w:rsid w:val="00334DE1"/>
    <w:rsid w:val="0035011A"/>
    <w:rsid w:val="003521FF"/>
    <w:rsid w:val="00354188"/>
    <w:rsid w:val="0035606F"/>
    <w:rsid w:val="0036296C"/>
    <w:rsid w:val="00365AED"/>
    <w:rsid w:val="003671B8"/>
    <w:rsid w:val="00374364"/>
    <w:rsid w:val="00381058"/>
    <w:rsid w:val="00385E57"/>
    <w:rsid w:val="0038764B"/>
    <w:rsid w:val="003A2437"/>
    <w:rsid w:val="003D0AF5"/>
    <w:rsid w:val="003D0C0F"/>
    <w:rsid w:val="003D62B0"/>
    <w:rsid w:val="003E5C47"/>
    <w:rsid w:val="003F54C4"/>
    <w:rsid w:val="003F679E"/>
    <w:rsid w:val="00403055"/>
    <w:rsid w:val="0041465F"/>
    <w:rsid w:val="004204B5"/>
    <w:rsid w:val="00422916"/>
    <w:rsid w:val="004230C4"/>
    <w:rsid w:val="00436501"/>
    <w:rsid w:val="00457A75"/>
    <w:rsid w:val="00460856"/>
    <w:rsid w:val="0046128D"/>
    <w:rsid w:val="0046150E"/>
    <w:rsid w:val="00485ED2"/>
    <w:rsid w:val="00495C9B"/>
    <w:rsid w:val="0049785E"/>
    <w:rsid w:val="004A1643"/>
    <w:rsid w:val="004A5F8C"/>
    <w:rsid w:val="004D0210"/>
    <w:rsid w:val="004E284E"/>
    <w:rsid w:val="004F0440"/>
    <w:rsid w:val="004F4AD6"/>
    <w:rsid w:val="004F6D9F"/>
    <w:rsid w:val="005013EF"/>
    <w:rsid w:val="005245C9"/>
    <w:rsid w:val="00524850"/>
    <w:rsid w:val="0052488A"/>
    <w:rsid w:val="00527219"/>
    <w:rsid w:val="005421F3"/>
    <w:rsid w:val="00546C70"/>
    <w:rsid w:val="0054754C"/>
    <w:rsid w:val="00554FB1"/>
    <w:rsid w:val="00555FE9"/>
    <w:rsid w:val="00560DF5"/>
    <w:rsid w:val="005758FB"/>
    <w:rsid w:val="00577013"/>
    <w:rsid w:val="005A3079"/>
    <w:rsid w:val="005A7525"/>
    <w:rsid w:val="005A7EEA"/>
    <w:rsid w:val="005B3BD1"/>
    <w:rsid w:val="005B50C1"/>
    <w:rsid w:val="005C16BC"/>
    <w:rsid w:val="005D22AC"/>
    <w:rsid w:val="005E5715"/>
    <w:rsid w:val="005F07E2"/>
    <w:rsid w:val="005F1EBC"/>
    <w:rsid w:val="005F455C"/>
    <w:rsid w:val="005F45A3"/>
    <w:rsid w:val="0060703C"/>
    <w:rsid w:val="006123C9"/>
    <w:rsid w:val="0061323E"/>
    <w:rsid w:val="0061377E"/>
    <w:rsid w:val="00617AA7"/>
    <w:rsid w:val="006220D9"/>
    <w:rsid w:val="00634087"/>
    <w:rsid w:val="006428E8"/>
    <w:rsid w:val="0064388F"/>
    <w:rsid w:val="0065143A"/>
    <w:rsid w:val="00651AEB"/>
    <w:rsid w:val="0065518E"/>
    <w:rsid w:val="00670071"/>
    <w:rsid w:val="00685151"/>
    <w:rsid w:val="00691F2A"/>
    <w:rsid w:val="006952D6"/>
    <w:rsid w:val="006A1A22"/>
    <w:rsid w:val="006B23FC"/>
    <w:rsid w:val="006B2474"/>
    <w:rsid w:val="006D7096"/>
    <w:rsid w:val="006E4448"/>
    <w:rsid w:val="006F09D9"/>
    <w:rsid w:val="006F0B77"/>
    <w:rsid w:val="006F6547"/>
    <w:rsid w:val="0070306C"/>
    <w:rsid w:val="00706834"/>
    <w:rsid w:val="0071068D"/>
    <w:rsid w:val="00711A6B"/>
    <w:rsid w:val="00714D6B"/>
    <w:rsid w:val="0072098D"/>
    <w:rsid w:val="0072387B"/>
    <w:rsid w:val="00725F71"/>
    <w:rsid w:val="00733144"/>
    <w:rsid w:val="00733E56"/>
    <w:rsid w:val="00742ACD"/>
    <w:rsid w:val="00743681"/>
    <w:rsid w:val="0075507A"/>
    <w:rsid w:val="00765F1E"/>
    <w:rsid w:val="0077765B"/>
    <w:rsid w:val="007A255E"/>
    <w:rsid w:val="007A4EDA"/>
    <w:rsid w:val="007B104C"/>
    <w:rsid w:val="007B78EF"/>
    <w:rsid w:val="007D1FC4"/>
    <w:rsid w:val="007D27DA"/>
    <w:rsid w:val="007D2D04"/>
    <w:rsid w:val="007D4E8E"/>
    <w:rsid w:val="007F24C6"/>
    <w:rsid w:val="008215EB"/>
    <w:rsid w:val="00830DC5"/>
    <w:rsid w:val="00831708"/>
    <w:rsid w:val="008445C9"/>
    <w:rsid w:val="00844F56"/>
    <w:rsid w:val="00847AF4"/>
    <w:rsid w:val="0085279E"/>
    <w:rsid w:val="008876A8"/>
    <w:rsid w:val="00893735"/>
    <w:rsid w:val="008A18AA"/>
    <w:rsid w:val="008C13E8"/>
    <w:rsid w:val="008C214D"/>
    <w:rsid w:val="008C31F0"/>
    <w:rsid w:val="008D11C6"/>
    <w:rsid w:val="008D37EA"/>
    <w:rsid w:val="008F3B72"/>
    <w:rsid w:val="00900DF3"/>
    <w:rsid w:val="00906738"/>
    <w:rsid w:val="009145F9"/>
    <w:rsid w:val="00915893"/>
    <w:rsid w:val="009160A2"/>
    <w:rsid w:val="0091626D"/>
    <w:rsid w:val="00923BBE"/>
    <w:rsid w:val="00927227"/>
    <w:rsid w:val="00930EE3"/>
    <w:rsid w:val="00946D12"/>
    <w:rsid w:val="00954F68"/>
    <w:rsid w:val="00960AE2"/>
    <w:rsid w:val="00962274"/>
    <w:rsid w:val="009734FB"/>
    <w:rsid w:val="00980D7B"/>
    <w:rsid w:val="00987726"/>
    <w:rsid w:val="00991224"/>
    <w:rsid w:val="0099377B"/>
    <w:rsid w:val="009A09ED"/>
    <w:rsid w:val="009A29F2"/>
    <w:rsid w:val="009B5B6C"/>
    <w:rsid w:val="009D1D46"/>
    <w:rsid w:val="009D2306"/>
    <w:rsid w:val="009D6054"/>
    <w:rsid w:val="009E37A0"/>
    <w:rsid w:val="009E3F93"/>
    <w:rsid w:val="00A015E4"/>
    <w:rsid w:val="00A03F39"/>
    <w:rsid w:val="00A04DF0"/>
    <w:rsid w:val="00A055DC"/>
    <w:rsid w:val="00A17E52"/>
    <w:rsid w:val="00A21C2F"/>
    <w:rsid w:val="00A30E38"/>
    <w:rsid w:val="00A43268"/>
    <w:rsid w:val="00A6267D"/>
    <w:rsid w:val="00A94BC0"/>
    <w:rsid w:val="00AC6608"/>
    <w:rsid w:val="00AD64AC"/>
    <w:rsid w:val="00AE35D1"/>
    <w:rsid w:val="00AF536E"/>
    <w:rsid w:val="00B013BF"/>
    <w:rsid w:val="00B07D6A"/>
    <w:rsid w:val="00B178C3"/>
    <w:rsid w:val="00B2034E"/>
    <w:rsid w:val="00B219F3"/>
    <w:rsid w:val="00B24F52"/>
    <w:rsid w:val="00B252F4"/>
    <w:rsid w:val="00B361B1"/>
    <w:rsid w:val="00B6795C"/>
    <w:rsid w:val="00B76F9B"/>
    <w:rsid w:val="00B93411"/>
    <w:rsid w:val="00BA7DAB"/>
    <w:rsid w:val="00BC2A2C"/>
    <w:rsid w:val="00BC41DF"/>
    <w:rsid w:val="00BC66A5"/>
    <w:rsid w:val="00BC7415"/>
    <w:rsid w:val="00BD00AD"/>
    <w:rsid w:val="00BE6ADA"/>
    <w:rsid w:val="00BF1AF2"/>
    <w:rsid w:val="00BF5D08"/>
    <w:rsid w:val="00C11C51"/>
    <w:rsid w:val="00C14205"/>
    <w:rsid w:val="00C17F5D"/>
    <w:rsid w:val="00C22394"/>
    <w:rsid w:val="00C34D82"/>
    <w:rsid w:val="00C67BEF"/>
    <w:rsid w:val="00C73EF6"/>
    <w:rsid w:val="00C77E97"/>
    <w:rsid w:val="00CA404A"/>
    <w:rsid w:val="00CA430C"/>
    <w:rsid w:val="00CA5497"/>
    <w:rsid w:val="00CB0997"/>
    <w:rsid w:val="00CB2217"/>
    <w:rsid w:val="00CB3A38"/>
    <w:rsid w:val="00CB6CD4"/>
    <w:rsid w:val="00CD436A"/>
    <w:rsid w:val="00CE296F"/>
    <w:rsid w:val="00CE7A3C"/>
    <w:rsid w:val="00CF0867"/>
    <w:rsid w:val="00CF0CF7"/>
    <w:rsid w:val="00D0006E"/>
    <w:rsid w:val="00D16BB7"/>
    <w:rsid w:val="00D4247C"/>
    <w:rsid w:val="00D654E2"/>
    <w:rsid w:val="00D80FA4"/>
    <w:rsid w:val="00D931BB"/>
    <w:rsid w:val="00DB0CBD"/>
    <w:rsid w:val="00DB10A4"/>
    <w:rsid w:val="00DC7311"/>
    <w:rsid w:val="00DD03BC"/>
    <w:rsid w:val="00DE332C"/>
    <w:rsid w:val="00DF031A"/>
    <w:rsid w:val="00DF7503"/>
    <w:rsid w:val="00E13D9D"/>
    <w:rsid w:val="00E24FC5"/>
    <w:rsid w:val="00E31626"/>
    <w:rsid w:val="00E5128D"/>
    <w:rsid w:val="00E63A0C"/>
    <w:rsid w:val="00E643F9"/>
    <w:rsid w:val="00E751FA"/>
    <w:rsid w:val="00E81351"/>
    <w:rsid w:val="00E864B7"/>
    <w:rsid w:val="00E905DD"/>
    <w:rsid w:val="00E923B5"/>
    <w:rsid w:val="00E93C8F"/>
    <w:rsid w:val="00EB21DE"/>
    <w:rsid w:val="00EB4077"/>
    <w:rsid w:val="00EB5811"/>
    <w:rsid w:val="00EC388B"/>
    <w:rsid w:val="00EC3BD9"/>
    <w:rsid w:val="00ED17A9"/>
    <w:rsid w:val="00ED3382"/>
    <w:rsid w:val="00EE15AE"/>
    <w:rsid w:val="00EE278D"/>
    <w:rsid w:val="00EE305C"/>
    <w:rsid w:val="00EF30E8"/>
    <w:rsid w:val="00F00D40"/>
    <w:rsid w:val="00F031CA"/>
    <w:rsid w:val="00F031D8"/>
    <w:rsid w:val="00F072A8"/>
    <w:rsid w:val="00F1340A"/>
    <w:rsid w:val="00F24043"/>
    <w:rsid w:val="00F24E18"/>
    <w:rsid w:val="00F25425"/>
    <w:rsid w:val="00F271CE"/>
    <w:rsid w:val="00F3087C"/>
    <w:rsid w:val="00F30F50"/>
    <w:rsid w:val="00F3483D"/>
    <w:rsid w:val="00F41C1B"/>
    <w:rsid w:val="00F46BF2"/>
    <w:rsid w:val="00F53E86"/>
    <w:rsid w:val="00F97516"/>
    <w:rsid w:val="00FA14D3"/>
    <w:rsid w:val="00FB7C4E"/>
    <w:rsid w:val="00FC7E9E"/>
    <w:rsid w:val="00FD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7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3079"/>
  </w:style>
  <w:style w:type="paragraph" w:styleId="a7">
    <w:name w:val="footer"/>
    <w:basedOn w:val="a"/>
    <w:link w:val="a8"/>
    <w:uiPriority w:val="99"/>
    <w:unhideWhenUsed/>
    <w:rsid w:val="005A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30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7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3079"/>
  </w:style>
  <w:style w:type="paragraph" w:styleId="a7">
    <w:name w:val="footer"/>
    <w:basedOn w:val="a"/>
    <w:link w:val="a8"/>
    <w:uiPriority w:val="99"/>
    <w:unhideWhenUsed/>
    <w:rsid w:val="005A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3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Источники финансирования дефицита бюджета</a:t>
            </a:r>
          </a:p>
        </c:rich>
      </c:tx>
      <c:overlay val="1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cat>
            <c:numRef>
              <c:f>Лист1!$A$2:$A$13</c:f>
              <c:numCache>
                <c:formatCode>m/d/yyyy</c:formatCode>
                <c:ptCount val="12"/>
                <c:pt idx="0">
                  <c:v>45323</c:v>
                </c:pt>
                <c:pt idx="1">
                  <c:v>45352</c:v>
                </c:pt>
                <c:pt idx="2">
                  <c:v>45383</c:v>
                </c:pt>
              </c:numCache>
            </c:num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33681.5</c:v>
                </c:pt>
                <c:pt idx="1">
                  <c:v>33681.5</c:v>
                </c:pt>
                <c:pt idx="2">
                  <c:v>33681.5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cat>
            <c:numRef>
              <c:f>Лист1!$A$2:$A$13</c:f>
              <c:numCache>
                <c:formatCode>m/d/yyyy</c:formatCode>
                <c:ptCount val="12"/>
                <c:pt idx="0">
                  <c:v>45323</c:v>
                </c:pt>
                <c:pt idx="1">
                  <c:v>45352</c:v>
                </c:pt>
                <c:pt idx="2">
                  <c:v>45383</c:v>
                </c:pt>
              </c:numCache>
            </c:num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6904</c:v>
                </c:pt>
                <c:pt idx="1">
                  <c:v>4365.7</c:v>
                </c:pt>
                <c:pt idx="2">
                  <c:v>-14204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0481792"/>
        <c:axId val="85107264"/>
      </c:lineChart>
      <c:dateAx>
        <c:axId val="120481792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crossAx val="85107264"/>
        <c:crosses val="autoZero"/>
        <c:auto val="1"/>
        <c:lblOffset val="100"/>
        <c:baseTimeUnit val="days"/>
      </c:dateAx>
      <c:valAx>
        <c:axId val="851072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04817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ИСПОЛНЕНИЕ РАЙОННОГО БЮДЖЕТА ЗА ЯНВАРЬ 2024</a:t>
            </a:r>
          </a:p>
          <a:p>
            <a:pPr>
              <a:defRPr sz="1400"/>
            </a:pPr>
            <a:endParaRPr lang="ru-RU" sz="1400"/>
          </a:p>
          <a:p>
            <a:pPr>
              <a:defRPr sz="1400"/>
            </a:pPr>
            <a:endParaRPr lang="ru-RU" sz="1400"/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805352.6</c:v>
                </c:pt>
                <c:pt idx="1">
                  <c:v>839034.2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21744.3</c:v>
                </c:pt>
                <c:pt idx="1">
                  <c:v>28648.3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6928512"/>
        <c:axId val="85112448"/>
        <c:axId val="85760512"/>
      </c:bar3DChart>
      <c:catAx>
        <c:axId val="76928512"/>
        <c:scaling>
          <c:orientation val="minMax"/>
        </c:scaling>
        <c:delete val="0"/>
        <c:axPos val="b"/>
        <c:majorTickMark val="out"/>
        <c:minorTickMark val="none"/>
        <c:tickLblPos val="nextTo"/>
        <c:crossAx val="85112448"/>
        <c:crosses val="autoZero"/>
        <c:auto val="1"/>
        <c:lblAlgn val="ctr"/>
        <c:lblOffset val="100"/>
        <c:noMultiLvlLbl val="0"/>
      </c:catAx>
      <c:valAx>
        <c:axId val="851124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6928512"/>
        <c:crosses val="autoZero"/>
        <c:crossBetween val="between"/>
      </c:valAx>
      <c:serAx>
        <c:axId val="85760512"/>
        <c:scaling>
          <c:orientation val="minMax"/>
        </c:scaling>
        <c:delete val="0"/>
        <c:axPos val="b"/>
        <c:majorTickMark val="out"/>
        <c:minorTickMark val="none"/>
        <c:tickLblPos val="nextTo"/>
        <c:crossAx val="8511244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ИСПОЛНЕНИЕ РАЙОННОГО БЮДЖЕТА ЗА ФЕВРАЛЬ 2024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плвн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817761.5</c:v>
                </c:pt>
                <c:pt idx="1">
                  <c:v>851443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98150.8</c:v>
                </c:pt>
                <c:pt idx="1">
                  <c:v>102516.4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6872064"/>
        <c:axId val="85113600"/>
        <c:axId val="84863488"/>
      </c:bar3DChart>
      <c:catAx>
        <c:axId val="46872064"/>
        <c:scaling>
          <c:orientation val="minMax"/>
        </c:scaling>
        <c:delete val="0"/>
        <c:axPos val="b"/>
        <c:majorTickMark val="out"/>
        <c:minorTickMark val="none"/>
        <c:tickLblPos val="nextTo"/>
        <c:crossAx val="85113600"/>
        <c:crosses val="autoZero"/>
        <c:auto val="1"/>
        <c:lblAlgn val="ctr"/>
        <c:lblOffset val="100"/>
        <c:noMultiLvlLbl val="0"/>
      </c:catAx>
      <c:valAx>
        <c:axId val="851136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6872064"/>
        <c:crosses val="autoZero"/>
        <c:crossBetween val="between"/>
      </c:valAx>
      <c:serAx>
        <c:axId val="84863488"/>
        <c:scaling>
          <c:orientation val="minMax"/>
        </c:scaling>
        <c:delete val="0"/>
        <c:axPos val="b"/>
        <c:majorTickMark val="out"/>
        <c:minorTickMark val="none"/>
        <c:tickLblPos val="nextTo"/>
        <c:crossAx val="8511360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ИСПОЛНЕНИЕ РАЙОННОГО БЮДЖЕТА ЗА МАРТ 2024</a:t>
            </a:r>
          </a:p>
          <a:p>
            <a:pPr>
              <a:defRPr/>
            </a:pPr>
            <a:endParaRPr lang="ru-RU" sz="1400"/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 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817913.6</c:v>
                </c:pt>
                <c:pt idx="1">
                  <c:v>851595.1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170084.4</c:v>
                </c:pt>
                <c:pt idx="1">
                  <c:v>155880.4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6927488"/>
        <c:axId val="138428992"/>
        <c:axId val="84864128"/>
      </c:bar3DChart>
      <c:catAx>
        <c:axId val="769274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8428992"/>
        <c:crosses val="autoZero"/>
        <c:auto val="1"/>
        <c:lblAlgn val="ctr"/>
        <c:lblOffset val="100"/>
        <c:noMultiLvlLbl val="0"/>
      </c:catAx>
      <c:valAx>
        <c:axId val="1384289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6927488"/>
        <c:crosses val="autoZero"/>
        <c:crossBetween val="between"/>
      </c:valAx>
      <c:serAx>
        <c:axId val="84864128"/>
        <c:scaling>
          <c:orientation val="minMax"/>
        </c:scaling>
        <c:delete val="0"/>
        <c:axPos val="b"/>
        <c:majorTickMark val="out"/>
        <c:minorTickMark val="none"/>
        <c:tickLblPos val="nextTo"/>
        <c:crossAx val="13842899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91CB9-278F-4001-9544-FF50DAEDD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239</cp:revision>
  <dcterms:created xsi:type="dcterms:W3CDTF">2018-03-19T03:19:00Z</dcterms:created>
  <dcterms:modified xsi:type="dcterms:W3CDTF">2024-04-16T09:16:00Z</dcterms:modified>
</cp:coreProperties>
</file>