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30"/>
      </w:tblGrid>
      <w:tr w:rsidR="0017069B" w:rsidRPr="00A22A77" w:rsidTr="00991E17">
        <w:trPr>
          <w:trHeight w:val="591"/>
        </w:trPr>
        <w:tc>
          <w:tcPr>
            <w:tcW w:w="9630" w:type="dxa"/>
          </w:tcPr>
          <w:p w:rsidR="0017069B" w:rsidRPr="00A22A77" w:rsidRDefault="0017069B" w:rsidP="00991E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7069B" w:rsidRPr="00A22A77" w:rsidTr="00991E17">
        <w:trPr>
          <w:trHeight w:val="80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1A348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дополнительной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финансово-экономической экспертизы </w:t>
      </w:r>
    </w:p>
    <w:p w:rsidR="00AD5610" w:rsidRPr="00A22A77" w:rsidRDefault="001A3485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проекта 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 внесении изменений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</w:t>
      </w:r>
      <w:r w:rsidR="00752979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рограмму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A93C68">
        <w:rPr>
          <w:rFonts w:ascii="Times New Roman" w:eastAsia="Times New Roman" w:hAnsi="Times New Roman" w:cs="Times New Roman"/>
          <w:color w:val="auto"/>
          <w:sz w:val="29"/>
          <w:szCs w:val="29"/>
        </w:rPr>
        <w:t>» (Постановление от 03.11.2022 № 102)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0</w:t>
      </w:r>
      <w:r w:rsidR="00E70C76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7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B14429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августа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AD5610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202</w:t>
      </w:r>
      <w:r w:rsidR="00C4025D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AD5610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     </w:t>
      </w:r>
      <w:r w:rsidR="00E25459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</w:t>
      </w:r>
      <w:r w:rsidR="00AD5610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</w:t>
      </w:r>
      <w:r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A77823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43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</w:p>
    <w:p w:rsidR="00AD5610" w:rsidRPr="00A22A77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9F2C23" w:rsidRPr="00A22A77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Заключение подготовлено на основании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пункта 1.2. Соглашения о передаче Контрольно-счетному органу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Большеулуйского район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а полномочий контрольно-счетного органа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ий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сельсовет по осуществлению внешнего муниципального финансового контроля 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09.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201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4 года №б/н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 </w:t>
      </w:r>
    </w:p>
    <w:p w:rsidR="00AD5610" w:rsidRPr="00A22A77" w:rsidRDefault="00B14429" w:rsidP="00B14429">
      <w:pPr>
        <w:widowControl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        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Постановления администрации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 внесении изменений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дополнений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 </w:t>
      </w:r>
      <w:r w:rsidR="00752979">
        <w:rPr>
          <w:rFonts w:ascii="Times New Roman" w:eastAsia="Times New Roman" w:hAnsi="Times New Roman" w:cs="Times New Roman"/>
          <w:color w:val="auto"/>
          <w:sz w:val="29"/>
          <w:szCs w:val="29"/>
        </w:rPr>
        <w:t>П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рограмм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у</w:t>
      </w:r>
      <w:r w:rsidRPr="00A93C68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«Благоустройство территории Новоеловского сельсовета, содержание и развитие объектов жилищно-коммунального хозяйства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» (Постановление от 03.11.2022 № 102)</w:t>
      </w:r>
      <w:r w:rsidR="00A933BA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(далее – </w:t>
      </w:r>
      <w:r w:rsidR="007D4D87">
        <w:rPr>
          <w:rFonts w:ascii="Times New Roman" w:eastAsia="Times New Roman" w:hAnsi="Times New Roman" w:cs="Times New Roman"/>
          <w:color w:val="auto"/>
          <w:sz w:val="29"/>
          <w:szCs w:val="29"/>
        </w:rPr>
        <w:t>Программа</w:t>
      </w:r>
      <w:r w:rsidR="00A933BA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представлен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а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C468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на рассмотрение в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Контрольно-счетный орган Большеулуйского района (далее Контрольно-счетный орган) Администрацией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августа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 </w:t>
      </w:r>
    </w:p>
    <w:p w:rsidR="00A22A77" w:rsidRPr="00A22A77" w:rsidRDefault="00A22A77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681DF5" w:rsidRPr="00A22A77" w:rsidRDefault="00017CF1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 результатам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экспертизы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Контрольно-счётный орган отмечает, что изменения вносятся в соответствие с требованиями Порядка принятия решений о разработке муниципальных программ Новоеловского сельсовета, их формирований и реализации,</w:t>
      </w:r>
      <w:r w:rsidR="005C1569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утвержденного Постановлением № 23-п от 11.11.2021 (далее Порядок № 23-п).</w:t>
      </w:r>
    </w:p>
    <w:p w:rsidR="000E128C" w:rsidRPr="00A22A77" w:rsidRDefault="000E128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При подготовке Заключения 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Контрольно-счетным органом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были использованы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проанализированы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следующие документы:</w:t>
      </w:r>
    </w:p>
    <w:p w:rsidR="00BF4D71" w:rsidRDefault="000E128C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 Постановлени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«Об утверждении муниципальной программы «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5463B2" w:rsidRPr="00A22A77" w:rsidRDefault="000D2547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Перечень муниципальных программ 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Большеулуйского района от 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>10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.07.202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</w:t>
      </w:r>
      <w:r w:rsidR="00057FB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38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94158B" w:rsidRPr="00A22A77" w:rsidRDefault="000E128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Решение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Новоеловс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кого сельского Совета депутатов</w:t>
      </w:r>
      <w:r w:rsidR="000D254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с изменениями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от 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8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.12.202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2 № 127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«О бюджете Новоеловского сельсовета Большеулуйского района на 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 и плановый период 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4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-202</w:t>
      </w:r>
      <w:r w:rsidR="00057FB1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5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годов».</w:t>
      </w:r>
    </w:p>
    <w:p w:rsidR="00A11605" w:rsidRPr="00A22A77" w:rsidRDefault="007C711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Мероприятие проведено: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4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-0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7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E6D8E">
        <w:rPr>
          <w:rFonts w:ascii="Times New Roman" w:eastAsia="Times New Roman" w:hAnsi="Times New Roman" w:cs="Times New Roman"/>
          <w:color w:val="auto"/>
          <w:sz w:val="29"/>
          <w:szCs w:val="29"/>
        </w:rPr>
        <w:t>августа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</w:t>
      </w:r>
    </w:p>
    <w:p w:rsidR="00A22A77" w:rsidRPr="00A22A77" w:rsidRDefault="00A22A77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BF4D71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Ресурсное обеспечение по программе 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предлагается к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утвержден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ию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размере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 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271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 за счет средств районного –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1 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715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,7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рублей, краевого – 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5 333,2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руб. бюджетов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за счет средств бюджета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Новоеловского сельсовета – 14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 142,2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тыс. руб.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, за счет внебюджетных источников и средств юридических лиц по 40,2 тыс. руб.</w:t>
      </w:r>
    </w:p>
    <w:p w:rsidR="0094158B" w:rsidRPr="00A22A77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зменения внесены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внесени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ем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изменений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и дополнений 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Решение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сельского Совета депутатов от 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8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.12.202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127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бюджете Новоеловского сельсовета Большеулуйского района на 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 и плановый период 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4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-202</w:t>
      </w:r>
      <w:r w:rsidR="008453D5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годов»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(изменения от 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.202</w:t>
      </w:r>
      <w:r w:rsidR="003D2F8B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BF4D71">
        <w:rPr>
          <w:rFonts w:ascii="Times New Roman" w:eastAsia="Times New Roman" w:hAnsi="Times New Roman" w:cs="Times New Roman"/>
          <w:color w:val="auto"/>
          <w:sz w:val="29"/>
          <w:szCs w:val="29"/>
        </w:rPr>
        <w:t>43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).</w:t>
      </w:r>
    </w:p>
    <w:p w:rsidR="00BC346C" w:rsidRDefault="00BC346C" w:rsidP="00BC34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        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Контрольно-счётный орган отмечает, что требование ст. 179 Бюджетно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го кодекса Российской Федерации о </w:t>
      </w:r>
      <w:r>
        <w:rPr>
          <w:rFonts w:ascii="Times New Roman" w:hAnsi="Times New Roman" w:cs="Times New Roman"/>
          <w:color w:val="auto"/>
          <w:sz w:val="28"/>
          <w:szCs w:val="28"/>
        </w:rPr>
        <w:t>приведении в соответствие с законом (решением) о бюджете не позднее трех месяцев со дня вступления его в силу</w:t>
      </w:r>
      <w:r w:rsidR="007529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D44EB">
        <w:rPr>
          <w:rFonts w:ascii="Times New Roman" w:hAnsi="Times New Roman" w:cs="Times New Roman"/>
          <w:color w:val="auto"/>
          <w:sz w:val="28"/>
          <w:szCs w:val="28"/>
        </w:rPr>
        <w:t xml:space="preserve"> соблюдено.</w:t>
      </w:r>
    </w:p>
    <w:p w:rsidR="00B753E8" w:rsidRPr="00A22A77" w:rsidRDefault="0059459A" w:rsidP="00B753E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Про</w:t>
      </w:r>
      <w:bookmarkStart w:id="0" w:name="_GoBack"/>
      <w:bookmarkEnd w:id="0"/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анализировав Проект муниципальной программы </w:t>
      </w:r>
      <w:r w:rsidR="00A11778">
        <w:rPr>
          <w:rFonts w:ascii="Times New Roman" w:eastAsia="Times New Roman" w:hAnsi="Times New Roman" w:cs="Times New Roman"/>
          <w:color w:val="auto"/>
          <w:sz w:val="29"/>
          <w:szCs w:val="29"/>
        </w:rPr>
        <w:t>на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соответстви</w:t>
      </w:r>
      <w:r w:rsidR="00A11778"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 требованиям к содержанию программы, установленными Порядком № 23-п</w:t>
      </w:r>
      <w:r w:rsidR="00C85B04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замечани</w:t>
      </w:r>
      <w:r w:rsidR="00C85B04">
        <w:rPr>
          <w:rFonts w:ascii="Times New Roman" w:eastAsia="Times New Roman" w:hAnsi="Times New Roman" w:cs="Times New Roman"/>
          <w:color w:val="auto"/>
          <w:sz w:val="29"/>
          <w:szCs w:val="29"/>
        </w:rPr>
        <w:t>й не выявлено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9D4285" w:rsidRPr="00A22A77" w:rsidRDefault="009D4285" w:rsidP="009D42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Сопоставление объемов финансирования Проекта муниципальной программы возможны, так как внесены изменения и дополнения в Решение</w:t>
      </w:r>
      <w:r w:rsidRPr="00A22A77">
        <w:rPr>
          <w:rFonts w:ascii="Times New Roman" w:hAnsi="Times New Roman" w:cs="Times New Roman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сельского Совета депутатов от 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8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.12.202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 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127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 бюджете Новоеловского сельсовета Большеулуйского района на 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 и плановый период 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4-2025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годов» (изменения от 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="00006578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006578">
        <w:rPr>
          <w:rFonts w:ascii="Times New Roman" w:eastAsia="Times New Roman" w:hAnsi="Times New Roman" w:cs="Times New Roman"/>
          <w:color w:val="auto"/>
          <w:sz w:val="29"/>
          <w:szCs w:val="29"/>
        </w:rPr>
        <w:t>5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.202</w:t>
      </w:r>
      <w:r w:rsidR="00483BD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№1</w:t>
      </w:r>
      <w:r w:rsidR="00006578">
        <w:rPr>
          <w:rFonts w:ascii="Times New Roman" w:eastAsia="Times New Roman" w:hAnsi="Times New Roman" w:cs="Times New Roman"/>
          <w:color w:val="auto"/>
          <w:sz w:val="29"/>
          <w:szCs w:val="29"/>
        </w:rPr>
        <w:t>43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r w:rsidR="00DB64A6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AD5610" w:rsidRPr="00A22A77" w:rsidRDefault="00F13463" w:rsidP="00F13463">
      <w:pPr>
        <w:widowControl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gree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финансово-экономической экспертизы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Новоеловского сельсовета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«О внесении изменений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дополнений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рограмму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«Благоустройство территории Новоеловского сельсовета, содержание и развитие объектов жилищно-коммунального хозяйства</w:t>
      </w:r>
      <w:r>
        <w:rPr>
          <w:rFonts w:ascii="Times New Roman" w:eastAsia="Times New Roman" w:hAnsi="Times New Roman" w:cs="Times New Roman"/>
          <w:color w:val="auto"/>
          <w:sz w:val="29"/>
          <w:szCs w:val="29"/>
        </w:rPr>
        <w:t>» (Постановление от 03.11.2022 № 102),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F13463" w:rsidRDefault="00F13463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F13463" w:rsidRDefault="00F13463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DB64A6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Председатель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DB64A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DB64A6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Кравцова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1A" w:rsidRDefault="0097111A">
      <w:r>
        <w:separator/>
      </w:r>
    </w:p>
  </w:endnote>
  <w:endnote w:type="continuationSeparator" w:id="0">
    <w:p w:rsidR="0097111A" w:rsidRDefault="0097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1A" w:rsidRDefault="0097111A"/>
  </w:footnote>
  <w:footnote w:type="continuationSeparator" w:id="0">
    <w:p w:rsidR="0097111A" w:rsidRDefault="009711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49491155"/>
      <w:docPartObj>
        <w:docPartGallery w:val="Page Numbers (Top of Page)"/>
        <w:docPartUnique/>
      </w:docPartObj>
    </w:sdtPr>
    <w:sdtContent>
      <w:p w:rsidR="00E60500" w:rsidRDefault="00E60500">
        <w:pPr>
          <w:pStyle w:val="aa"/>
          <w:jc w:val="center"/>
        </w:pPr>
      </w:p>
      <w:p w:rsidR="00E60500" w:rsidRDefault="00861D00">
        <w:pPr>
          <w:pStyle w:val="aa"/>
          <w:jc w:val="center"/>
        </w:pPr>
        <w:r>
          <w:fldChar w:fldCharType="begin"/>
        </w:r>
        <w:r w:rsidR="00E60500">
          <w:instrText>PAGE   \* MERGEFORMAT</w:instrText>
        </w:r>
        <w:r>
          <w:fldChar w:fldCharType="separate"/>
        </w:r>
        <w:r w:rsidR="00A77823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06578"/>
    <w:rsid w:val="00013327"/>
    <w:rsid w:val="00017CF1"/>
    <w:rsid w:val="0004607D"/>
    <w:rsid w:val="000503DD"/>
    <w:rsid w:val="000505C6"/>
    <w:rsid w:val="00055C90"/>
    <w:rsid w:val="000561EB"/>
    <w:rsid w:val="0005666D"/>
    <w:rsid w:val="00057FB1"/>
    <w:rsid w:val="000610F4"/>
    <w:rsid w:val="0006232D"/>
    <w:rsid w:val="00064DCE"/>
    <w:rsid w:val="00072417"/>
    <w:rsid w:val="000815E5"/>
    <w:rsid w:val="00086AC4"/>
    <w:rsid w:val="00087FA0"/>
    <w:rsid w:val="000A1293"/>
    <w:rsid w:val="000D2547"/>
    <w:rsid w:val="000D63D8"/>
    <w:rsid w:val="000E128C"/>
    <w:rsid w:val="000F2C57"/>
    <w:rsid w:val="000F37C4"/>
    <w:rsid w:val="00106E8E"/>
    <w:rsid w:val="00113B94"/>
    <w:rsid w:val="00120E8E"/>
    <w:rsid w:val="001235EE"/>
    <w:rsid w:val="001323FD"/>
    <w:rsid w:val="00145626"/>
    <w:rsid w:val="0017069B"/>
    <w:rsid w:val="0019599B"/>
    <w:rsid w:val="001A07DF"/>
    <w:rsid w:val="001A3485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532D9"/>
    <w:rsid w:val="002604FC"/>
    <w:rsid w:val="00275BA9"/>
    <w:rsid w:val="00275DCD"/>
    <w:rsid w:val="002803F5"/>
    <w:rsid w:val="002D2172"/>
    <w:rsid w:val="002D46C0"/>
    <w:rsid w:val="002E76B7"/>
    <w:rsid w:val="002F6203"/>
    <w:rsid w:val="003100AD"/>
    <w:rsid w:val="003221D0"/>
    <w:rsid w:val="00336209"/>
    <w:rsid w:val="00344482"/>
    <w:rsid w:val="00347731"/>
    <w:rsid w:val="0037057E"/>
    <w:rsid w:val="003912AD"/>
    <w:rsid w:val="00391881"/>
    <w:rsid w:val="0039285B"/>
    <w:rsid w:val="003B2D72"/>
    <w:rsid w:val="003D2F8B"/>
    <w:rsid w:val="003D78DD"/>
    <w:rsid w:val="003E0363"/>
    <w:rsid w:val="003F0BA7"/>
    <w:rsid w:val="003F0ED9"/>
    <w:rsid w:val="003F37E0"/>
    <w:rsid w:val="003F7AED"/>
    <w:rsid w:val="00413588"/>
    <w:rsid w:val="00415E52"/>
    <w:rsid w:val="00416E9E"/>
    <w:rsid w:val="00422548"/>
    <w:rsid w:val="00433103"/>
    <w:rsid w:val="00447C1E"/>
    <w:rsid w:val="00447F49"/>
    <w:rsid w:val="00453BB3"/>
    <w:rsid w:val="00461C90"/>
    <w:rsid w:val="00463830"/>
    <w:rsid w:val="00467EEF"/>
    <w:rsid w:val="00483BD7"/>
    <w:rsid w:val="00487136"/>
    <w:rsid w:val="00491483"/>
    <w:rsid w:val="00491A51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25DE"/>
    <w:rsid w:val="004F65D2"/>
    <w:rsid w:val="0050267B"/>
    <w:rsid w:val="0050543E"/>
    <w:rsid w:val="00517574"/>
    <w:rsid w:val="0054266E"/>
    <w:rsid w:val="005463B2"/>
    <w:rsid w:val="00563F1B"/>
    <w:rsid w:val="005653D6"/>
    <w:rsid w:val="00565D8B"/>
    <w:rsid w:val="00580BA2"/>
    <w:rsid w:val="00583216"/>
    <w:rsid w:val="0058517E"/>
    <w:rsid w:val="0059459A"/>
    <w:rsid w:val="005A18E1"/>
    <w:rsid w:val="005A3BA1"/>
    <w:rsid w:val="005A6A8B"/>
    <w:rsid w:val="005B44BD"/>
    <w:rsid w:val="005B6392"/>
    <w:rsid w:val="005C1569"/>
    <w:rsid w:val="005C4680"/>
    <w:rsid w:val="005C720D"/>
    <w:rsid w:val="005D1A5B"/>
    <w:rsid w:val="005E1CDF"/>
    <w:rsid w:val="005E6D8E"/>
    <w:rsid w:val="00601063"/>
    <w:rsid w:val="006029D4"/>
    <w:rsid w:val="006061F6"/>
    <w:rsid w:val="006075CF"/>
    <w:rsid w:val="00625146"/>
    <w:rsid w:val="0063273A"/>
    <w:rsid w:val="00651AB4"/>
    <w:rsid w:val="006622D9"/>
    <w:rsid w:val="00681DF5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2979"/>
    <w:rsid w:val="0075484D"/>
    <w:rsid w:val="00790F14"/>
    <w:rsid w:val="007A5BBE"/>
    <w:rsid w:val="007C1D1D"/>
    <w:rsid w:val="007C338C"/>
    <w:rsid w:val="007C711C"/>
    <w:rsid w:val="007D0B8A"/>
    <w:rsid w:val="007D4D87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453D5"/>
    <w:rsid w:val="00856C33"/>
    <w:rsid w:val="00861D00"/>
    <w:rsid w:val="008733A8"/>
    <w:rsid w:val="0088284D"/>
    <w:rsid w:val="008863AB"/>
    <w:rsid w:val="00886637"/>
    <w:rsid w:val="008917F9"/>
    <w:rsid w:val="008A2CD3"/>
    <w:rsid w:val="008A423F"/>
    <w:rsid w:val="008A4FC6"/>
    <w:rsid w:val="008B66C4"/>
    <w:rsid w:val="008C35D0"/>
    <w:rsid w:val="008D2B43"/>
    <w:rsid w:val="008D44EB"/>
    <w:rsid w:val="00914A80"/>
    <w:rsid w:val="00922480"/>
    <w:rsid w:val="00925034"/>
    <w:rsid w:val="0094158B"/>
    <w:rsid w:val="00967F11"/>
    <w:rsid w:val="0097111A"/>
    <w:rsid w:val="00977BD2"/>
    <w:rsid w:val="00991E17"/>
    <w:rsid w:val="009976C3"/>
    <w:rsid w:val="009C2A9D"/>
    <w:rsid w:val="009D4285"/>
    <w:rsid w:val="009E5A3B"/>
    <w:rsid w:val="009F2C23"/>
    <w:rsid w:val="00A11605"/>
    <w:rsid w:val="00A11778"/>
    <w:rsid w:val="00A11FF0"/>
    <w:rsid w:val="00A207A9"/>
    <w:rsid w:val="00A22A77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77823"/>
    <w:rsid w:val="00A8181A"/>
    <w:rsid w:val="00A855F9"/>
    <w:rsid w:val="00A933BA"/>
    <w:rsid w:val="00A93C68"/>
    <w:rsid w:val="00A96FF8"/>
    <w:rsid w:val="00AA2A78"/>
    <w:rsid w:val="00AA2EC0"/>
    <w:rsid w:val="00AB01E8"/>
    <w:rsid w:val="00AB7FF5"/>
    <w:rsid w:val="00AC0663"/>
    <w:rsid w:val="00AC18AB"/>
    <w:rsid w:val="00AD01FC"/>
    <w:rsid w:val="00AD5610"/>
    <w:rsid w:val="00AF13FD"/>
    <w:rsid w:val="00AF31E6"/>
    <w:rsid w:val="00AF608E"/>
    <w:rsid w:val="00B06963"/>
    <w:rsid w:val="00B11D18"/>
    <w:rsid w:val="00B133ED"/>
    <w:rsid w:val="00B14429"/>
    <w:rsid w:val="00B167C2"/>
    <w:rsid w:val="00B2299F"/>
    <w:rsid w:val="00B26E1A"/>
    <w:rsid w:val="00B30D8E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346C"/>
    <w:rsid w:val="00BC7F5E"/>
    <w:rsid w:val="00BD399E"/>
    <w:rsid w:val="00BD748E"/>
    <w:rsid w:val="00BE2379"/>
    <w:rsid w:val="00BF16A0"/>
    <w:rsid w:val="00BF4D71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76C5"/>
    <w:rsid w:val="00C805B8"/>
    <w:rsid w:val="00C83509"/>
    <w:rsid w:val="00C84818"/>
    <w:rsid w:val="00C85B04"/>
    <w:rsid w:val="00C9342E"/>
    <w:rsid w:val="00C9419E"/>
    <w:rsid w:val="00C96507"/>
    <w:rsid w:val="00CA0B41"/>
    <w:rsid w:val="00CB6E13"/>
    <w:rsid w:val="00CF3B64"/>
    <w:rsid w:val="00D1143A"/>
    <w:rsid w:val="00D214FD"/>
    <w:rsid w:val="00D21E34"/>
    <w:rsid w:val="00D220C4"/>
    <w:rsid w:val="00D26AAB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64A6"/>
    <w:rsid w:val="00DB7752"/>
    <w:rsid w:val="00DD4A99"/>
    <w:rsid w:val="00DD55BB"/>
    <w:rsid w:val="00DD74B1"/>
    <w:rsid w:val="00DD7685"/>
    <w:rsid w:val="00DE681F"/>
    <w:rsid w:val="00DF58E4"/>
    <w:rsid w:val="00E057EB"/>
    <w:rsid w:val="00E14BFD"/>
    <w:rsid w:val="00E24F0E"/>
    <w:rsid w:val="00E25459"/>
    <w:rsid w:val="00E30C88"/>
    <w:rsid w:val="00E355BC"/>
    <w:rsid w:val="00E40D30"/>
    <w:rsid w:val="00E5065A"/>
    <w:rsid w:val="00E60500"/>
    <w:rsid w:val="00E6448A"/>
    <w:rsid w:val="00E70C76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13463"/>
    <w:rsid w:val="00F40D1C"/>
    <w:rsid w:val="00F525B7"/>
    <w:rsid w:val="00F52F81"/>
    <w:rsid w:val="00F57F0F"/>
    <w:rsid w:val="00F617F4"/>
    <w:rsid w:val="00F66D7A"/>
    <w:rsid w:val="00F86450"/>
    <w:rsid w:val="00F91736"/>
    <w:rsid w:val="00F95726"/>
    <w:rsid w:val="00F96AFF"/>
    <w:rsid w:val="00F979C2"/>
    <w:rsid w:val="00FA6A94"/>
    <w:rsid w:val="00FB4FFB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6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6B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2E7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2E76B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2E7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2E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2E76B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2E76B7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2E76B7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2E76B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2E76B7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D487-D7D2-4AA7-81DE-C8F51990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71</cp:revision>
  <cp:lastPrinted>2023-03-09T03:19:00Z</cp:lastPrinted>
  <dcterms:created xsi:type="dcterms:W3CDTF">2020-08-07T02:35:00Z</dcterms:created>
  <dcterms:modified xsi:type="dcterms:W3CDTF">2023-08-04T09:49:00Z</dcterms:modified>
</cp:coreProperties>
</file>