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CA0" w:rsidRDefault="006B0CA0" w:rsidP="0085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D21" w:rsidRDefault="00851D21" w:rsidP="0085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D21">
        <w:rPr>
          <w:rFonts w:ascii="Times New Roman" w:hAnsi="Times New Roman" w:cs="Times New Roman"/>
          <w:b/>
          <w:sz w:val="28"/>
          <w:szCs w:val="28"/>
        </w:rPr>
        <w:t>АНАЛИТИЧЕСКАЯ ЗАПИСКА №</w:t>
      </w:r>
      <w:r w:rsidR="00C248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77BA">
        <w:rPr>
          <w:rFonts w:ascii="Times New Roman" w:hAnsi="Times New Roman" w:cs="Times New Roman"/>
          <w:b/>
          <w:sz w:val="28"/>
          <w:szCs w:val="28"/>
        </w:rPr>
        <w:t>2</w:t>
      </w:r>
    </w:p>
    <w:p w:rsidR="002E455D" w:rsidRPr="00851D21" w:rsidRDefault="002E455D" w:rsidP="0085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55D" w:rsidRDefault="002E455D" w:rsidP="002E455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E455D">
        <w:rPr>
          <w:rFonts w:ascii="Times New Roman" w:hAnsi="Times New Roman" w:cs="Times New Roman"/>
          <w:sz w:val="28"/>
          <w:szCs w:val="28"/>
        </w:rPr>
        <w:t xml:space="preserve">К прогнозу </w:t>
      </w:r>
      <w:r w:rsidRPr="00851D21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</w:p>
    <w:p w:rsidR="002E455D" w:rsidRDefault="002E455D" w:rsidP="002E455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51D21">
        <w:rPr>
          <w:rFonts w:ascii="Times New Roman" w:hAnsi="Times New Roman" w:cs="Times New Roman"/>
          <w:sz w:val="28"/>
          <w:szCs w:val="28"/>
        </w:rPr>
        <w:t>Большеулуйского района на 20</w:t>
      </w:r>
      <w:r w:rsidR="00A335B3">
        <w:rPr>
          <w:rFonts w:ascii="Times New Roman" w:hAnsi="Times New Roman" w:cs="Times New Roman"/>
          <w:sz w:val="28"/>
          <w:szCs w:val="28"/>
        </w:rPr>
        <w:t>2</w:t>
      </w:r>
      <w:r w:rsidR="00E925EB">
        <w:rPr>
          <w:rFonts w:ascii="Times New Roman" w:hAnsi="Times New Roman" w:cs="Times New Roman"/>
          <w:sz w:val="28"/>
          <w:szCs w:val="28"/>
        </w:rPr>
        <w:t>4</w:t>
      </w:r>
      <w:r w:rsidRPr="00851D21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</w:p>
    <w:p w:rsidR="002E455D" w:rsidRPr="00851D21" w:rsidRDefault="001C5245" w:rsidP="002E455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E925EB">
        <w:rPr>
          <w:rFonts w:ascii="Times New Roman" w:hAnsi="Times New Roman" w:cs="Times New Roman"/>
          <w:sz w:val="28"/>
          <w:szCs w:val="28"/>
        </w:rPr>
        <w:t>5</w:t>
      </w:r>
      <w:r w:rsidR="002E455D" w:rsidRPr="00851D21">
        <w:rPr>
          <w:rFonts w:ascii="Times New Roman" w:hAnsi="Times New Roman" w:cs="Times New Roman"/>
          <w:sz w:val="28"/>
          <w:szCs w:val="28"/>
        </w:rPr>
        <w:t>-20</w:t>
      </w:r>
      <w:r w:rsidR="004245D7">
        <w:rPr>
          <w:rFonts w:ascii="Times New Roman" w:hAnsi="Times New Roman" w:cs="Times New Roman"/>
          <w:sz w:val="28"/>
          <w:szCs w:val="28"/>
        </w:rPr>
        <w:t>2</w:t>
      </w:r>
      <w:r w:rsidR="00E925EB">
        <w:rPr>
          <w:rFonts w:ascii="Times New Roman" w:hAnsi="Times New Roman" w:cs="Times New Roman"/>
          <w:sz w:val="28"/>
          <w:szCs w:val="28"/>
        </w:rPr>
        <w:t>6</w:t>
      </w:r>
      <w:r w:rsidR="002E455D" w:rsidRPr="00851D21">
        <w:rPr>
          <w:rFonts w:ascii="Times New Roman" w:hAnsi="Times New Roman" w:cs="Times New Roman"/>
          <w:sz w:val="28"/>
          <w:szCs w:val="28"/>
        </w:rPr>
        <w:t xml:space="preserve"> годов, </w:t>
      </w:r>
      <w:r w:rsidR="00E925E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2E455D" w:rsidRPr="00851D21">
        <w:rPr>
          <w:rFonts w:ascii="Times New Roman" w:hAnsi="Times New Roman" w:cs="Times New Roman"/>
          <w:sz w:val="28"/>
          <w:szCs w:val="28"/>
        </w:rPr>
        <w:t>итог</w:t>
      </w:r>
      <w:r w:rsidR="00BB5CDC">
        <w:rPr>
          <w:rFonts w:ascii="Times New Roman" w:hAnsi="Times New Roman" w:cs="Times New Roman"/>
          <w:sz w:val="28"/>
          <w:szCs w:val="28"/>
        </w:rPr>
        <w:t>ам</w:t>
      </w:r>
      <w:r w:rsidR="002E455D" w:rsidRPr="00851D21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Большеулуйского района за </w:t>
      </w:r>
      <w:r w:rsidR="00C2480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24801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E925EB">
        <w:rPr>
          <w:rFonts w:ascii="Times New Roman" w:hAnsi="Times New Roman" w:cs="Times New Roman"/>
          <w:sz w:val="28"/>
          <w:szCs w:val="28"/>
        </w:rPr>
        <w:t>3</w:t>
      </w:r>
      <w:r w:rsidR="002E455D" w:rsidRPr="00851D21">
        <w:rPr>
          <w:rFonts w:ascii="Times New Roman" w:hAnsi="Times New Roman" w:cs="Times New Roman"/>
          <w:sz w:val="28"/>
          <w:szCs w:val="28"/>
        </w:rPr>
        <w:t xml:space="preserve"> год</w:t>
      </w:r>
      <w:r w:rsidR="00C24801">
        <w:rPr>
          <w:rFonts w:ascii="Times New Roman" w:hAnsi="Times New Roman" w:cs="Times New Roman"/>
          <w:sz w:val="28"/>
          <w:szCs w:val="28"/>
        </w:rPr>
        <w:t>а</w:t>
      </w:r>
      <w:r w:rsidR="002E455D" w:rsidRPr="00851D21">
        <w:rPr>
          <w:rFonts w:ascii="Times New Roman" w:hAnsi="Times New Roman" w:cs="Times New Roman"/>
          <w:sz w:val="28"/>
          <w:szCs w:val="28"/>
        </w:rPr>
        <w:t>.</w:t>
      </w:r>
    </w:p>
    <w:p w:rsidR="00851D21" w:rsidRPr="005B4ED8" w:rsidRDefault="00851D21" w:rsidP="002E455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51D21" w:rsidRDefault="007A3D86" w:rsidP="00851D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B77BA">
        <w:rPr>
          <w:rFonts w:ascii="Times New Roman" w:hAnsi="Times New Roman" w:cs="Times New Roman"/>
          <w:sz w:val="28"/>
          <w:szCs w:val="28"/>
        </w:rPr>
        <w:t>3</w:t>
      </w:r>
      <w:r w:rsidR="00851D21" w:rsidRPr="00851D21">
        <w:rPr>
          <w:rFonts w:ascii="Times New Roman" w:hAnsi="Times New Roman" w:cs="Times New Roman"/>
          <w:sz w:val="28"/>
          <w:szCs w:val="28"/>
        </w:rPr>
        <w:t>.</w:t>
      </w:r>
      <w:r w:rsidR="005B4ED8">
        <w:rPr>
          <w:rFonts w:ascii="Times New Roman" w:hAnsi="Times New Roman" w:cs="Times New Roman"/>
          <w:sz w:val="28"/>
          <w:szCs w:val="28"/>
        </w:rPr>
        <w:t>1</w:t>
      </w:r>
      <w:r w:rsidR="002E5A3E">
        <w:rPr>
          <w:rFonts w:ascii="Times New Roman" w:hAnsi="Times New Roman" w:cs="Times New Roman"/>
          <w:sz w:val="28"/>
          <w:szCs w:val="28"/>
        </w:rPr>
        <w:t>1</w:t>
      </w:r>
      <w:r w:rsidR="00851D21" w:rsidRPr="00851D21">
        <w:rPr>
          <w:rFonts w:ascii="Times New Roman" w:hAnsi="Times New Roman" w:cs="Times New Roman"/>
          <w:sz w:val="28"/>
          <w:szCs w:val="28"/>
        </w:rPr>
        <w:t>.20</w:t>
      </w:r>
      <w:r w:rsidR="00C24801">
        <w:rPr>
          <w:rFonts w:ascii="Times New Roman" w:hAnsi="Times New Roman" w:cs="Times New Roman"/>
          <w:sz w:val="28"/>
          <w:szCs w:val="28"/>
        </w:rPr>
        <w:t>2</w:t>
      </w:r>
      <w:r w:rsidR="00E925EB">
        <w:rPr>
          <w:rFonts w:ascii="Times New Roman" w:hAnsi="Times New Roman" w:cs="Times New Roman"/>
          <w:sz w:val="28"/>
          <w:szCs w:val="28"/>
        </w:rPr>
        <w:t>3</w:t>
      </w:r>
      <w:r w:rsidR="00851D21" w:rsidRPr="00851D21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с. Большой Улуй</w:t>
      </w:r>
    </w:p>
    <w:p w:rsidR="002A247A" w:rsidRPr="00851D21" w:rsidRDefault="002A247A" w:rsidP="00851D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A06" w:rsidRPr="00E925EB" w:rsidRDefault="00C94A06" w:rsidP="006B4C0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925EB">
        <w:rPr>
          <w:rFonts w:ascii="Times New Roman" w:eastAsia="MS Mincho" w:hAnsi="Times New Roman" w:cs="Times New Roman"/>
          <w:sz w:val="28"/>
          <w:szCs w:val="28"/>
          <w:lang w:eastAsia="ru-RU"/>
        </w:rPr>
        <w:t>Прогноз социально-экономического развития Большеулуйского района</w:t>
      </w:r>
      <w:r w:rsidRPr="00E925EB">
        <w:rPr>
          <w:rFonts w:ascii="TimesNewRoman" w:hAnsi="TimesNewRoman" w:cs="TimesNewRoman"/>
          <w:sz w:val="28"/>
          <w:szCs w:val="28"/>
        </w:rPr>
        <w:t xml:space="preserve"> </w:t>
      </w:r>
      <w:r w:rsidRPr="00E925EB">
        <w:rPr>
          <w:rFonts w:ascii="Times New Roman" w:eastAsia="MS Mincho" w:hAnsi="Times New Roman" w:cs="Times New Roman"/>
          <w:sz w:val="28"/>
          <w:szCs w:val="28"/>
          <w:lang w:eastAsia="ru-RU"/>
        </w:rPr>
        <w:t>на 202</w:t>
      </w:r>
      <w:r w:rsidR="00E925EB" w:rsidRPr="00E925EB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E925E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год и на период </w:t>
      </w:r>
      <w:r w:rsidR="00E925EB" w:rsidRPr="00E925EB">
        <w:rPr>
          <w:rFonts w:ascii="Times New Roman" w:eastAsia="MS Mincho" w:hAnsi="Times New Roman" w:cs="Times New Roman"/>
          <w:sz w:val="28"/>
          <w:szCs w:val="28"/>
          <w:lang w:eastAsia="ru-RU"/>
        </w:rPr>
        <w:t>2025-2026</w:t>
      </w:r>
      <w:r w:rsidRPr="00E925E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года</w:t>
      </w:r>
      <w:r w:rsidR="00306132" w:rsidRPr="00E925E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(далее – П</w:t>
      </w:r>
      <w:r w:rsidRPr="00E925EB">
        <w:rPr>
          <w:rFonts w:ascii="Times New Roman" w:eastAsia="MS Mincho" w:hAnsi="Times New Roman" w:cs="Times New Roman"/>
          <w:sz w:val="28"/>
          <w:szCs w:val="28"/>
          <w:lang w:eastAsia="ru-RU"/>
        </w:rPr>
        <w:t>рогноз) разработан в соответствии с законодательством Российской Федерации</w:t>
      </w:r>
      <w:r w:rsidRPr="00E925EB">
        <w:rPr>
          <w:rFonts w:ascii="TimesNewRoman" w:hAnsi="TimesNewRoman" w:cs="TimesNewRoman"/>
          <w:sz w:val="28"/>
          <w:szCs w:val="28"/>
        </w:rPr>
        <w:t xml:space="preserve"> </w:t>
      </w:r>
      <w:r w:rsidRPr="00E925EB">
        <w:rPr>
          <w:rFonts w:ascii="Times New Roman" w:eastAsia="MS Mincho" w:hAnsi="Times New Roman" w:cs="Times New Roman"/>
          <w:sz w:val="28"/>
          <w:szCs w:val="28"/>
          <w:lang w:eastAsia="ru-RU"/>
        </w:rPr>
        <w:t>и муниципальными нормативными правовыми актами Большеулуйского района.</w:t>
      </w:r>
    </w:p>
    <w:p w:rsidR="00C94A06" w:rsidRPr="00E925EB" w:rsidRDefault="00C94A06" w:rsidP="006B4C0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925EB">
        <w:rPr>
          <w:rFonts w:ascii="Times New Roman" w:eastAsia="MS Mincho" w:hAnsi="Times New Roman" w:cs="Times New Roman"/>
          <w:sz w:val="28"/>
          <w:szCs w:val="28"/>
          <w:lang w:eastAsia="ru-RU"/>
        </w:rPr>
        <w:t>Правовой основой для его разработки явились:</w:t>
      </w:r>
    </w:p>
    <w:p w:rsidR="00C94A06" w:rsidRPr="00E925EB" w:rsidRDefault="00C94A06" w:rsidP="006B4C0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925EB">
        <w:rPr>
          <w:rFonts w:ascii="Times New Roman" w:eastAsia="MS Mincho" w:hAnsi="Times New Roman" w:cs="Times New Roman"/>
          <w:sz w:val="28"/>
          <w:szCs w:val="28"/>
          <w:lang w:eastAsia="ru-RU"/>
        </w:rPr>
        <w:t>- Бюджетный кодекс Российской Федерации;</w:t>
      </w:r>
    </w:p>
    <w:p w:rsidR="00306132" w:rsidRPr="00E925EB" w:rsidRDefault="00306132" w:rsidP="006B4C0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925E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- Стратегии социально-экономического Большеулуйского района Красноярского края до 2030 года.</w:t>
      </w:r>
    </w:p>
    <w:p w:rsidR="00E925EB" w:rsidRPr="0024488E" w:rsidRDefault="00E925EB" w:rsidP="00E925E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4488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Прогноз представляет собой систему показателей, содержащих интегрированные количественные и качественные характеристики социально-экономического развития </w:t>
      </w:r>
      <w:r w:rsidR="0024488E" w:rsidRPr="0024488E">
        <w:rPr>
          <w:rFonts w:ascii="Times New Roman" w:eastAsia="MS Mincho" w:hAnsi="Times New Roman" w:cs="Times New Roman"/>
          <w:sz w:val="28"/>
          <w:szCs w:val="28"/>
          <w:lang w:eastAsia="ru-RU"/>
        </w:rPr>
        <w:t>Большеулуйского района.</w:t>
      </w:r>
      <w:r w:rsidRPr="0024488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E925EB" w:rsidRPr="0024488E" w:rsidRDefault="00E925EB" w:rsidP="00E925E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4488E">
        <w:rPr>
          <w:rFonts w:ascii="Times New Roman" w:eastAsia="MS Mincho" w:hAnsi="Times New Roman" w:cs="Times New Roman"/>
          <w:sz w:val="28"/>
          <w:szCs w:val="28"/>
          <w:lang w:eastAsia="ru-RU"/>
        </w:rPr>
        <w:t>Прогноз основывается на оценке состояния и перспектив развития социально- экономической ситуации муниципального образования и разработан с использованием:</w:t>
      </w:r>
    </w:p>
    <w:p w:rsidR="00E925EB" w:rsidRPr="0024488E" w:rsidRDefault="00E925EB" w:rsidP="00E925E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4488E">
        <w:rPr>
          <w:rFonts w:ascii="Times New Roman" w:eastAsia="MS Mincho" w:hAnsi="Times New Roman" w:cs="Times New Roman"/>
          <w:sz w:val="28"/>
          <w:szCs w:val="28"/>
          <w:lang w:eastAsia="ru-RU"/>
        </w:rPr>
        <w:t>-  официальной статистической информации, сформированной Федеральной службой государственной статистики;</w:t>
      </w:r>
    </w:p>
    <w:p w:rsidR="00E925EB" w:rsidRPr="0024488E" w:rsidRDefault="0024488E" w:rsidP="00E925E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4488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- </w:t>
      </w:r>
      <w:r w:rsidR="00E925EB" w:rsidRPr="0024488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информационных и методических материалов Министерства экономического развития Российской Федерации, включающих прогнозные показатели инфляции, дефляторы по видам экономической деятельности, индексы цен производителей, сценарные условия и основные параметры прогноза социально-экономического развития; </w:t>
      </w:r>
    </w:p>
    <w:p w:rsidR="00E925EB" w:rsidRPr="0024488E" w:rsidRDefault="00E925EB" w:rsidP="00E925E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4488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- информации предприятий, учреждений и организаций </w:t>
      </w:r>
      <w:r w:rsidR="0024488E" w:rsidRPr="0024488E">
        <w:rPr>
          <w:rFonts w:ascii="Times New Roman" w:eastAsia="MS Mincho" w:hAnsi="Times New Roman" w:cs="Times New Roman"/>
          <w:sz w:val="28"/>
          <w:szCs w:val="28"/>
          <w:lang w:eastAsia="ru-RU"/>
        </w:rPr>
        <w:t>Большеулуйского района</w:t>
      </w:r>
      <w:r w:rsidRPr="0024488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 финансово-хозяйственной деятельности на очередной финансовый год и плановый период, включающий два финансовых года, следующих за очередным финансовым годом; </w:t>
      </w:r>
    </w:p>
    <w:p w:rsidR="00E925EB" w:rsidRPr="0024488E" w:rsidRDefault="00E925EB" w:rsidP="00E925E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4488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- исходя из комплексного анализа демографической ситуации, производственного потенциала, производственной и социальной инфраструктуры </w:t>
      </w:r>
      <w:r w:rsidR="0024488E" w:rsidRPr="0024488E">
        <w:rPr>
          <w:rFonts w:ascii="Times New Roman" w:eastAsia="MS Mincho" w:hAnsi="Times New Roman" w:cs="Times New Roman"/>
          <w:sz w:val="28"/>
          <w:szCs w:val="28"/>
          <w:lang w:eastAsia="ru-RU"/>
        </w:rPr>
        <w:t>Большеулуйского района</w:t>
      </w:r>
      <w:r w:rsidRPr="0024488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и перспектив изменения указанных факторов;</w:t>
      </w:r>
    </w:p>
    <w:p w:rsidR="00E925EB" w:rsidRPr="0024488E" w:rsidRDefault="00E925EB" w:rsidP="00E925E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4488E">
        <w:rPr>
          <w:rFonts w:ascii="Times New Roman" w:eastAsia="MS Mincho" w:hAnsi="Times New Roman" w:cs="Times New Roman"/>
          <w:sz w:val="28"/>
          <w:szCs w:val="28"/>
          <w:lang w:eastAsia="ru-RU"/>
        </w:rPr>
        <w:t>- другой информации, предоставляемой организациями, действующими на территории муниципального образования.</w:t>
      </w:r>
    </w:p>
    <w:p w:rsidR="00E925EB" w:rsidRPr="0024488E" w:rsidRDefault="00C068C2" w:rsidP="006B4C0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68C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Прогноз разработан на сценарных условиях социально-экономического развития Российской Федерации и прогнозируемые изменения цен (тарифов) на товары, услуги хозяйствующих объектов, осуществляющих регулируемые виды </w:t>
      </w:r>
      <w:r w:rsidRPr="00C068C2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 xml:space="preserve">деятельности в инфраструктурном секторе, на период 2024 год и на плановый период 2025 и 2026 годов.  </w:t>
      </w:r>
    </w:p>
    <w:p w:rsidR="00C94A06" w:rsidRPr="00C068C2" w:rsidRDefault="00C94A06" w:rsidP="001B77B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68C2">
        <w:rPr>
          <w:rFonts w:ascii="Times New Roman" w:eastAsia="MS Mincho" w:hAnsi="Times New Roman" w:cs="Times New Roman"/>
          <w:sz w:val="28"/>
          <w:szCs w:val="28"/>
          <w:lang w:eastAsia="ru-RU"/>
        </w:rPr>
        <w:t>В аналитической записке к прогнозу основных показателей социально-экономического развития муниципального образования на</w:t>
      </w:r>
      <w:r w:rsidR="00C068C2" w:rsidRPr="00C068C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068C2">
        <w:rPr>
          <w:rFonts w:ascii="Times New Roman" w:eastAsia="MS Mincho" w:hAnsi="Times New Roman" w:cs="Times New Roman"/>
          <w:sz w:val="28"/>
          <w:szCs w:val="28"/>
          <w:lang w:eastAsia="ru-RU"/>
        </w:rPr>
        <w:t>202</w:t>
      </w:r>
      <w:r w:rsidR="00C068C2" w:rsidRPr="00C068C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4 </w:t>
      </w:r>
      <w:r w:rsidRPr="00C068C2">
        <w:rPr>
          <w:rFonts w:ascii="Times New Roman" w:eastAsia="MS Mincho" w:hAnsi="Times New Roman" w:cs="Times New Roman"/>
          <w:sz w:val="28"/>
          <w:szCs w:val="28"/>
          <w:lang w:eastAsia="ru-RU"/>
        </w:rPr>
        <w:t>год и плановый период 202</w:t>
      </w:r>
      <w:r w:rsidR="00C068C2" w:rsidRPr="00C068C2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068C2">
        <w:rPr>
          <w:rFonts w:ascii="Times New Roman" w:eastAsia="MS Mincho" w:hAnsi="Times New Roman" w:cs="Times New Roman"/>
          <w:sz w:val="28"/>
          <w:szCs w:val="28"/>
          <w:lang w:eastAsia="ru-RU"/>
        </w:rPr>
        <w:t>-202</w:t>
      </w:r>
      <w:r w:rsidR="00C068C2" w:rsidRPr="00C068C2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C068C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годы учитываются показатели, разработанные с учетом оценок отраслевых муниципальных органов власти Большеулуйского района, а также отражены тенденции развития экономики в 202</w:t>
      </w:r>
      <w:r w:rsidR="00C068C2" w:rsidRPr="00C068C2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068C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году, основные аспекты развития на 202</w:t>
      </w:r>
      <w:r w:rsidR="00C068C2" w:rsidRPr="00C068C2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C068C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год и на период до 202</w:t>
      </w:r>
      <w:r w:rsidR="00C068C2" w:rsidRPr="00C068C2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C068C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года.</w:t>
      </w:r>
    </w:p>
    <w:p w:rsidR="004446B7" w:rsidRPr="0060303E" w:rsidRDefault="004446B7" w:rsidP="0039713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68C2">
        <w:rPr>
          <w:rFonts w:ascii="Times New Roman" w:eastAsia="MS Mincho" w:hAnsi="Times New Roman" w:cs="Times New Roman"/>
          <w:sz w:val="28"/>
          <w:szCs w:val="28"/>
          <w:lang w:eastAsia="ru-RU"/>
        </w:rPr>
        <w:t>В целях своевременной и качественной разработки прогноза социально-экономического развития Большеулуйского района на 202</w:t>
      </w:r>
      <w:r w:rsidR="00C068C2" w:rsidRPr="00C068C2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306132" w:rsidRPr="00C068C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-</w:t>
      </w:r>
      <w:r w:rsidRPr="00C068C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202</w:t>
      </w:r>
      <w:r w:rsidR="00C068C2" w:rsidRPr="00C068C2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C068C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год</w:t>
      </w:r>
      <w:r w:rsidR="00306132" w:rsidRPr="00C068C2">
        <w:rPr>
          <w:rFonts w:ascii="Times New Roman" w:eastAsia="MS Mincho" w:hAnsi="Times New Roman" w:cs="Times New Roman"/>
          <w:sz w:val="28"/>
          <w:szCs w:val="28"/>
          <w:lang w:eastAsia="ru-RU"/>
        </w:rPr>
        <w:t>ы</w:t>
      </w:r>
      <w:r w:rsidRPr="00C068C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в соответствии с Бюджетным кодексом РФ статьи 173, </w:t>
      </w:r>
      <w:r w:rsidR="0060303E">
        <w:rPr>
          <w:rFonts w:ascii="Times New Roman" w:eastAsia="MS Mincho" w:hAnsi="Times New Roman" w:cs="Times New Roman"/>
          <w:sz w:val="28"/>
          <w:szCs w:val="28"/>
          <w:lang w:eastAsia="ru-RU"/>
        </w:rPr>
        <w:t>Законом Красноярского края от 24.12.2015 № 9-4112 «О ст</w:t>
      </w:r>
      <w:r w:rsidR="0060303E" w:rsidRPr="0060303E">
        <w:rPr>
          <w:rFonts w:ascii="Times New Roman" w:eastAsia="MS Mincho" w:hAnsi="Times New Roman" w:cs="Times New Roman"/>
          <w:sz w:val="28"/>
          <w:szCs w:val="28"/>
          <w:lang w:eastAsia="ru-RU"/>
        </w:rPr>
        <w:t>ратегическом пл</w:t>
      </w:r>
      <w:r w:rsidR="0060303E">
        <w:rPr>
          <w:rFonts w:ascii="Times New Roman" w:eastAsia="MS Mincho" w:hAnsi="Times New Roman" w:cs="Times New Roman"/>
          <w:sz w:val="28"/>
          <w:szCs w:val="28"/>
          <w:lang w:eastAsia="ru-RU"/>
        </w:rPr>
        <w:t>анировании в Красноярском крае»</w:t>
      </w:r>
      <w:r w:rsidR="0060303E" w:rsidRPr="0060303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068C2">
        <w:rPr>
          <w:rFonts w:ascii="Times New Roman" w:eastAsia="MS Mincho" w:hAnsi="Times New Roman" w:cs="Times New Roman"/>
          <w:sz w:val="28"/>
          <w:szCs w:val="28"/>
          <w:lang w:eastAsia="ru-RU"/>
        </w:rPr>
        <w:t>закреплены ответственные лица за качество и полноту матер</w:t>
      </w:r>
      <w:r w:rsidR="00C83FE9" w:rsidRPr="00C068C2">
        <w:rPr>
          <w:rFonts w:ascii="Times New Roman" w:eastAsia="MS Mincho" w:hAnsi="Times New Roman" w:cs="Times New Roman"/>
          <w:sz w:val="28"/>
          <w:szCs w:val="28"/>
          <w:lang w:eastAsia="ru-RU"/>
        </w:rPr>
        <w:t>иалов Прогноза на период до 202</w:t>
      </w:r>
      <w:r w:rsidR="00C068C2" w:rsidRPr="00C068C2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C068C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года, Распоряжение </w:t>
      </w:r>
      <w:r w:rsidR="00F70147" w:rsidRPr="00C068C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Администрации Большеулуйского </w:t>
      </w:r>
      <w:r w:rsidR="00F70147" w:rsidRPr="0060303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района </w:t>
      </w:r>
      <w:r w:rsidRPr="0060303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от </w:t>
      </w:r>
      <w:r w:rsidR="0060303E" w:rsidRPr="0060303E">
        <w:rPr>
          <w:rFonts w:ascii="Times New Roman" w:eastAsia="MS Mincho" w:hAnsi="Times New Roman" w:cs="Times New Roman"/>
          <w:sz w:val="28"/>
          <w:szCs w:val="28"/>
          <w:lang w:eastAsia="ru-RU"/>
        </w:rPr>
        <w:t>14</w:t>
      </w:r>
      <w:r w:rsidRPr="0060303E">
        <w:rPr>
          <w:rFonts w:ascii="Times New Roman" w:eastAsia="MS Mincho" w:hAnsi="Times New Roman" w:cs="Times New Roman"/>
          <w:sz w:val="28"/>
          <w:szCs w:val="28"/>
          <w:lang w:eastAsia="ru-RU"/>
        </w:rPr>
        <w:t>.06.20</w:t>
      </w:r>
      <w:r w:rsidR="00C83FE9" w:rsidRPr="0060303E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 w:rsidR="0060303E" w:rsidRPr="0060303E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60303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года № </w:t>
      </w:r>
      <w:r w:rsidR="0060303E" w:rsidRPr="0060303E">
        <w:rPr>
          <w:rFonts w:ascii="Times New Roman" w:eastAsia="MS Mincho" w:hAnsi="Times New Roman" w:cs="Times New Roman"/>
          <w:sz w:val="28"/>
          <w:szCs w:val="28"/>
          <w:lang w:eastAsia="ru-RU"/>
        </w:rPr>
        <w:t>306</w:t>
      </w:r>
      <w:r w:rsidRPr="0060303E">
        <w:rPr>
          <w:rFonts w:ascii="Times New Roman" w:eastAsia="MS Mincho" w:hAnsi="Times New Roman" w:cs="Times New Roman"/>
          <w:sz w:val="28"/>
          <w:szCs w:val="28"/>
          <w:lang w:eastAsia="ru-RU"/>
        </w:rPr>
        <w:t>-р.</w:t>
      </w:r>
    </w:p>
    <w:p w:rsidR="00BB231B" w:rsidRDefault="00F42ACA" w:rsidP="00C9072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068C2">
        <w:rPr>
          <w:rFonts w:ascii="Times New Roman" w:eastAsia="MS Mincho" w:hAnsi="Times New Roman" w:cs="Times New Roman"/>
          <w:sz w:val="28"/>
          <w:szCs w:val="28"/>
          <w:lang w:eastAsia="ru-RU"/>
        </w:rPr>
        <w:t>Постановлением Администрации Большеулуйского района от 15.10.2018 года № 281-п утвержден Порядок разработки прогноза социально- экономического развития Большеулуйского района (далее - Порядок</w:t>
      </w:r>
      <w:r w:rsidRPr="00C068C2">
        <w:t xml:space="preserve"> </w:t>
      </w:r>
      <w:r w:rsidRPr="00C068C2">
        <w:rPr>
          <w:rFonts w:ascii="Times New Roman" w:eastAsia="MS Mincho" w:hAnsi="Times New Roman" w:cs="Times New Roman"/>
          <w:sz w:val="28"/>
          <w:szCs w:val="28"/>
          <w:lang w:eastAsia="ru-RU"/>
        </w:rPr>
        <w:t>социально- экономического развития Большеулуйского района).</w:t>
      </w:r>
    </w:p>
    <w:p w:rsidR="00920ADC" w:rsidRPr="00920ADC" w:rsidRDefault="00920ADC" w:rsidP="00920AD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20ADC">
        <w:rPr>
          <w:rFonts w:ascii="Times New Roman" w:eastAsia="MS Mincho" w:hAnsi="Times New Roman" w:cs="Times New Roman"/>
          <w:sz w:val="28"/>
          <w:szCs w:val="28"/>
          <w:lang w:eastAsia="ru-RU"/>
        </w:rPr>
        <w:t>Прогноз проводится с целью оценки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920ADC">
        <w:rPr>
          <w:rFonts w:ascii="Times New Roman" w:eastAsia="MS Mincho" w:hAnsi="Times New Roman" w:cs="Times New Roman"/>
          <w:sz w:val="28"/>
          <w:szCs w:val="28"/>
          <w:lang w:eastAsia="ru-RU"/>
        </w:rPr>
        <w:t>существующего экономического потенциала, уровня жизни населения и оценки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920ADC">
        <w:rPr>
          <w:rFonts w:ascii="Times New Roman" w:eastAsia="MS Mincho" w:hAnsi="Times New Roman" w:cs="Times New Roman"/>
          <w:sz w:val="28"/>
          <w:szCs w:val="28"/>
          <w:lang w:eastAsia="ru-RU"/>
        </w:rPr>
        <w:t>возможностей развития экономики муниципального образования.</w:t>
      </w:r>
      <w:r w:rsidRPr="00920AD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</w:t>
      </w:r>
    </w:p>
    <w:p w:rsidR="00920ADC" w:rsidRPr="00C068C2" w:rsidRDefault="00920ADC" w:rsidP="00C9072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656EC6" w:rsidRPr="000F267F" w:rsidRDefault="000F267F" w:rsidP="000F26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F267F">
        <w:rPr>
          <w:rFonts w:ascii="Times New Roman" w:hAnsi="Times New Roman" w:cs="Times New Roman"/>
          <w:b/>
          <w:sz w:val="28"/>
          <w:szCs w:val="28"/>
        </w:rPr>
        <w:t>Оценка достигнутого уровня социально-экономического развития Большеулуйского района</w:t>
      </w:r>
    </w:p>
    <w:p w:rsidR="00545075" w:rsidRPr="000F267F" w:rsidRDefault="00545075" w:rsidP="005450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67F">
        <w:rPr>
          <w:rFonts w:ascii="Times New Roman" w:hAnsi="Times New Roman" w:cs="Times New Roman"/>
          <w:b/>
          <w:sz w:val="28"/>
          <w:szCs w:val="28"/>
        </w:rPr>
        <w:t>1</w:t>
      </w:r>
      <w:r w:rsidR="000F267F" w:rsidRPr="000F267F">
        <w:rPr>
          <w:rFonts w:ascii="Times New Roman" w:hAnsi="Times New Roman" w:cs="Times New Roman"/>
          <w:b/>
          <w:sz w:val="28"/>
          <w:szCs w:val="28"/>
        </w:rPr>
        <w:t>.</w:t>
      </w:r>
      <w:r w:rsidRPr="000F267F">
        <w:rPr>
          <w:rFonts w:ascii="Times New Roman" w:hAnsi="Times New Roman" w:cs="Times New Roman"/>
          <w:b/>
          <w:sz w:val="28"/>
          <w:szCs w:val="28"/>
        </w:rPr>
        <w:t xml:space="preserve"> Население</w:t>
      </w:r>
    </w:p>
    <w:p w:rsidR="00545075" w:rsidRPr="009B611E" w:rsidRDefault="00545075" w:rsidP="00CE21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4769">
        <w:rPr>
          <w:rFonts w:ascii="Times New Roman" w:hAnsi="Times New Roman" w:cs="Times New Roman"/>
          <w:bCs/>
          <w:sz w:val="28"/>
          <w:szCs w:val="28"/>
        </w:rPr>
        <w:t xml:space="preserve">Демографическая ситуация в </w:t>
      </w:r>
      <w:r w:rsidR="00CE218C" w:rsidRPr="00814769">
        <w:rPr>
          <w:rFonts w:ascii="Times New Roman" w:hAnsi="Times New Roman" w:cs="Times New Roman"/>
          <w:bCs/>
          <w:sz w:val="28"/>
          <w:szCs w:val="28"/>
        </w:rPr>
        <w:t>Большеулуйском районе в 2023 и плановом периоде 2024-2026</w:t>
      </w:r>
      <w:r w:rsidRPr="00814769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Pr="00E10709">
        <w:rPr>
          <w:rFonts w:ascii="Times New Roman" w:hAnsi="Times New Roman" w:cs="Times New Roman"/>
          <w:bCs/>
          <w:sz w:val="28"/>
          <w:szCs w:val="28"/>
        </w:rPr>
        <w:t>.</w:t>
      </w:r>
      <w:r w:rsidR="00CE218C" w:rsidRPr="00E107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4E0B" w:rsidRPr="00E10709">
        <w:rPr>
          <w:rFonts w:ascii="Times New Roman" w:hAnsi="Times New Roman" w:cs="Times New Roman"/>
          <w:bCs/>
          <w:sz w:val="28"/>
          <w:szCs w:val="28"/>
        </w:rPr>
        <w:t xml:space="preserve">остается сложной </w:t>
      </w:r>
      <w:r w:rsidR="00E10709" w:rsidRPr="00E10709">
        <w:rPr>
          <w:rFonts w:ascii="Times New Roman" w:hAnsi="Times New Roman" w:cs="Times New Roman"/>
          <w:bCs/>
          <w:sz w:val="28"/>
          <w:szCs w:val="28"/>
        </w:rPr>
        <w:t>по</w:t>
      </w:r>
      <w:r w:rsidR="00E107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4769">
        <w:rPr>
          <w:rFonts w:ascii="Times New Roman" w:hAnsi="Times New Roman" w:cs="Times New Roman"/>
          <w:bCs/>
          <w:sz w:val="28"/>
          <w:szCs w:val="28"/>
        </w:rPr>
        <w:t>сложившейся динамики рождаемости,</w:t>
      </w:r>
      <w:r w:rsidR="00CE218C" w:rsidRPr="008147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4769">
        <w:rPr>
          <w:rFonts w:ascii="Times New Roman" w:hAnsi="Times New Roman" w:cs="Times New Roman"/>
          <w:bCs/>
          <w:sz w:val="28"/>
          <w:szCs w:val="28"/>
        </w:rPr>
        <w:t xml:space="preserve">смертности и миграции </w:t>
      </w:r>
      <w:r w:rsidRPr="009B611E">
        <w:rPr>
          <w:rFonts w:ascii="Times New Roman" w:hAnsi="Times New Roman" w:cs="Times New Roman"/>
          <w:bCs/>
          <w:sz w:val="28"/>
          <w:szCs w:val="28"/>
        </w:rPr>
        <w:t xml:space="preserve">населения. </w:t>
      </w:r>
      <w:r w:rsidR="00814769" w:rsidRPr="009B611E">
        <w:rPr>
          <w:rFonts w:ascii="Times New Roman" w:hAnsi="Times New Roman" w:cs="Times New Roman"/>
          <w:bCs/>
          <w:sz w:val="28"/>
          <w:szCs w:val="28"/>
        </w:rPr>
        <w:t>Тенденция к сокращению численности населения прослеживается на протяжении последних лет (202</w:t>
      </w:r>
      <w:r w:rsidR="00E10709" w:rsidRPr="009B611E">
        <w:rPr>
          <w:rFonts w:ascii="Times New Roman" w:hAnsi="Times New Roman" w:cs="Times New Roman"/>
          <w:bCs/>
          <w:sz w:val="28"/>
          <w:szCs w:val="28"/>
        </w:rPr>
        <w:t>2</w:t>
      </w:r>
      <w:r w:rsidR="00814769" w:rsidRPr="009B611E">
        <w:rPr>
          <w:rFonts w:ascii="Times New Roman" w:hAnsi="Times New Roman" w:cs="Times New Roman"/>
          <w:bCs/>
          <w:sz w:val="28"/>
          <w:szCs w:val="28"/>
        </w:rPr>
        <w:t xml:space="preserve"> год – 6 </w:t>
      </w:r>
      <w:r w:rsidR="009B611E" w:rsidRPr="009B611E">
        <w:rPr>
          <w:rFonts w:ascii="Times New Roman" w:hAnsi="Times New Roman" w:cs="Times New Roman"/>
          <w:bCs/>
          <w:sz w:val="28"/>
          <w:szCs w:val="28"/>
        </w:rPr>
        <w:t>891</w:t>
      </w:r>
      <w:r w:rsidR="00814769" w:rsidRPr="009B611E">
        <w:rPr>
          <w:rFonts w:ascii="Times New Roman" w:hAnsi="Times New Roman" w:cs="Times New Roman"/>
          <w:bCs/>
          <w:sz w:val="28"/>
          <w:szCs w:val="28"/>
        </w:rPr>
        <w:t xml:space="preserve"> человек, 202</w:t>
      </w:r>
      <w:r w:rsidR="009B611E" w:rsidRPr="009B611E">
        <w:rPr>
          <w:rFonts w:ascii="Times New Roman" w:hAnsi="Times New Roman" w:cs="Times New Roman"/>
          <w:bCs/>
          <w:sz w:val="28"/>
          <w:szCs w:val="28"/>
        </w:rPr>
        <w:t>3</w:t>
      </w:r>
      <w:r w:rsidR="00814769" w:rsidRPr="009B611E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9B611E" w:rsidRPr="009B611E">
        <w:rPr>
          <w:rFonts w:ascii="Times New Roman" w:hAnsi="Times New Roman" w:cs="Times New Roman"/>
          <w:bCs/>
          <w:sz w:val="28"/>
          <w:szCs w:val="28"/>
        </w:rPr>
        <w:t xml:space="preserve">(оценка) </w:t>
      </w:r>
      <w:r w:rsidR="00814769" w:rsidRPr="009B611E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9B611E" w:rsidRPr="009B611E">
        <w:rPr>
          <w:rFonts w:ascii="Times New Roman" w:hAnsi="Times New Roman" w:cs="Times New Roman"/>
          <w:bCs/>
          <w:sz w:val="28"/>
          <w:szCs w:val="28"/>
        </w:rPr>
        <w:t>6</w:t>
      </w:r>
      <w:r w:rsidR="00814769" w:rsidRPr="009B61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611E" w:rsidRPr="009B611E">
        <w:rPr>
          <w:rFonts w:ascii="Times New Roman" w:hAnsi="Times New Roman" w:cs="Times New Roman"/>
          <w:bCs/>
          <w:sz w:val="28"/>
          <w:szCs w:val="28"/>
        </w:rPr>
        <w:t>80</w:t>
      </w:r>
      <w:r w:rsidR="00814769" w:rsidRPr="009B611E">
        <w:rPr>
          <w:rFonts w:ascii="Times New Roman" w:hAnsi="Times New Roman" w:cs="Times New Roman"/>
          <w:bCs/>
          <w:sz w:val="28"/>
          <w:szCs w:val="28"/>
        </w:rPr>
        <w:t>6 человек, 20</w:t>
      </w:r>
      <w:r w:rsidR="009B611E" w:rsidRPr="009B611E">
        <w:rPr>
          <w:rFonts w:ascii="Times New Roman" w:hAnsi="Times New Roman" w:cs="Times New Roman"/>
          <w:bCs/>
          <w:sz w:val="28"/>
          <w:szCs w:val="28"/>
        </w:rPr>
        <w:t>24</w:t>
      </w:r>
      <w:r w:rsidR="00814769" w:rsidRPr="009B611E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9B611E" w:rsidRPr="009B611E">
        <w:rPr>
          <w:rFonts w:ascii="Times New Roman" w:hAnsi="Times New Roman" w:cs="Times New Roman"/>
          <w:bCs/>
          <w:sz w:val="28"/>
          <w:szCs w:val="28"/>
        </w:rPr>
        <w:t xml:space="preserve"> (прогноз)</w:t>
      </w:r>
      <w:r w:rsidR="00814769" w:rsidRPr="009B611E">
        <w:rPr>
          <w:rFonts w:ascii="Times New Roman" w:hAnsi="Times New Roman" w:cs="Times New Roman"/>
          <w:bCs/>
          <w:sz w:val="28"/>
          <w:szCs w:val="28"/>
        </w:rPr>
        <w:t xml:space="preserve"> –  </w:t>
      </w:r>
      <w:r w:rsidR="009B611E" w:rsidRPr="009B611E">
        <w:rPr>
          <w:rFonts w:ascii="Times New Roman" w:hAnsi="Times New Roman" w:cs="Times New Roman"/>
          <w:bCs/>
          <w:sz w:val="28"/>
          <w:szCs w:val="28"/>
        </w:rPr>
        <w:t>6 720 человек</w:t>
      </w:r>
      <w:r w:rsidR="00814769" w:rsidRPr="009B611E">
        <w:rPr>
          <w:rFonts w:ascii="Times New Roman" w:hAnsi="Times New Roman" w:cs="Times New Roman"/>
          <w:bCs/>
          <w:sz w:val="28"/>
          <w:szCs w:val="28"/>
        </w:rPr>
        <w:t>.</w:t>
      </w:r>
    </w:p>
    <w:p w:rsidR="00545075" w:rsidRDefault="00814769" w:rsidP="0081476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4769">
        <w:rPr>
          <w:rFonts w:ascii="Times New Roman" w:hAnsi="Times New Roman" w:cs="Times New Roman"/>
          <w:bCs/>
          <w:sz w:val="28"/>
          <w:szCs w:val="28"/>
        </w:rPr>
        <w:t>В целях улучшения демографической ситуации в районе будет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4769">
        <w:rPr>
          <w:rFonts w:ascii="Times New Roman" w:hAnsi="Times New Roman" w:cs="Times New Roman"/>
          <w:bCs/>
          <w:sz w:val="28"/>
          <w:szCs w:val="28"/>
        </w:rPr>
        <w:t>продолжаться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4769">
        <w:rPr>
          <w:rFonts w:ascii="Times New Roman" w:hAnsi="Times New Roman" w:cs="Times New Roman"/>
          <w:bCs/>
          <w:sz w:val="28"/>
          <w:szCs w:val="28"/>
        </w:rPr>
        <w:t>реализация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4769">
        <w:rPr>
          <w:rFonts w:ascii="Times New Roman" w:hAnsi="Times New Roman" w:cs="Times New Roman"/>
          <w:bCs/>
          <w:sz w:val="28"/>
          <w:szCs w:val="28"/>
        </w:rPr>
        <w:t>мер,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4769">
        <w:rPr>
          <w:rFonts w:ascii="Times New Roman" w:hAnsi="Times New Roman" w:cs="Times New Roman"/>
          <w:bCs/>
          <w:sz w:val="28"/>
          <w:szCs w:val="28"/>
        </w:rPr>
        <w:t>направленных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4769">
        <w:rPr>
          <w:rFonts w:ascii="Times New Roman" w:hAnsi="Times New Roman" w:cs="Times New Roman"/>
          <w:bCs/>
          <w:sz w:val="28"/>
          <w:szCs w:val="28"/>
        </w:rPr>
        <w:t>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4769">
        <w:rPr>
          <w:rFonts w:ascii="Times New Roman" w:hAnsi="Times New Roman" w:cs="Times New Roman"/>
          <w:bCs/>
          <w:sz w:val="28"/>
          <w:szCs w:val="28"/>
        </w:rPr>
        <w:t>стимулирование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4769">
        <w:rPr>
          <w:rFonts w:ascii="Times New Roman" w:hAnsi="Times New Roman" w:cs="Times New Roman"/>
          <w:bCs/>
          <w:sz w:val="28"/>
          <w:szCs w:val="28"/>
        </w:rPr>
        <w:t>рождаемости, оказание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4769">
        <w:rPr>
          <w:rFonts w:ascii="Times New Roman" w:hAnsi="Times New Roman" w:cs="Times New Roman"/>
          <w:bCs/>
          <w:sz w:val="28"/>
          <w:szCs w:val="28"/>
        </w:rPr>
        <w:t>всесторонней поддержки семье, сохранение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4769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4769">
        <w:rPr>
          <w:rFonts w:ascii="Times New Roman" w:hAnsi="Times New Roman" w:cs="Times New Roman"/>
          <w:bCs/>
          <w:sz w:val="28"/>
          <w:szCs w:val="28"/>
        </w:rPr>
        <w:t>укрепление здоровья, увеличение продолжительности жизни населения,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4769">
        <w:rPr>
          <w:rFonts w:ascii="Times New Roman" w:hAnsi="Times New Roman" w:cs="Times New Roman"/>
          <w:bCs/>
          <w:sz w:val="28"/>
          <w:szCs w:val="28"/>
        </w:rPr>
        <w:t xml:space="preserve">повышение миграционной привлекательности района.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6"/>
        <w:gridCol w:w="688"/>
        <w:gridCol w:w="1313"/>
        <w:gridCol w:w="1401"/>
        <w:gridCol w:w="1418"/>
        <w:gridCol w:w="1417"/>
        <w:gridCol w:w="1409"/>
      </w:tblGrid>
      <w:tr w:rsidR="00833BC1" w:rsidRPr="00901160" w:rsidTr="00BD2C9E">
        <w:trPr>
          <w:trHeight w:val="1262"/>
        </w:trPr>
        <w:tc>
          <w:tcPr>
            <w:tcW w:w="2376" w:type="dxa"/>
          </w:tcPr>
          <w:p w:rsidR="00833BC1" w:rsidRPr="00CE218C" w:rsidRDefault="00833BC1" w:rsidP="00BD2C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218C">
              <w:rPr>
                <w:rFonts w:ascii="Times New Roman" w:hAnsi="Times New Roman" w:cs="Times New Roman"/>
                <w:bCs/>
                <w:sz w:val="28"/>
                <w:szCs w:val="28"/>
              </w:rPr>
              <w:t>Естественный прирост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E218C">
              <w:rPr>
                <w:rFonts w:ascii="Times New Roman" w:hAnsi="Times New Roman" w:cs="Times New Roman"/>
                <w:bCs/>
                <w:sz w:val="28"/>
                <w:szCs w:val="28"/>
              </w:rPr>
              <w:t>(+) убыль (-)</w:t>
            </w:r>
          </w:p>
          <w:p w:rsidR="00833BC1" w:rsidRPr="00CE218C" w:rsidRDefault="00833BC1" w:rsidP="00BD2C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21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населения </w:t>
            </w:r>
          </w:p>
        </w:tc>
        <w:tc>
          <w:tcPr>
            <w:tcW w:w="688" w:type="dxa"/>
          </w:tcPr>
          <w:p w:rsidR="00833BC1" w:rsidRPr="00CE218C" w:rsidRDefault="00833BC1" w:rsidP="00BD2C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218C">
              <w:rPr>
                <w:rFonts w:ascii="Times New Roman" w:hAnsi="Times New Roman" w:cs="Times New Roman"/>
                <w:bCs/>
                <w:sz w:val="28"/>
                <w:szCs w:val="28"/>
              </w:rPr>
              <w:t>чел</w:t>
            </w:r>
          </w:p>
        </w:tc>
        <w:tc>
          <w:tcPr>
            <w:tcW w:w="1313" w:type="dxa"/>
          </w:tcPr>
          <w:p w:rsidR="00833BC1" w:rsidRPr="00CE218C" w:rsidRDefault="00833BC1" w:rsidP="00BD2C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21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1401" w:type="dxa"/>
          </w:tcPr>
          <w:p w:rsidR="00833BC1" w:rsidRPr="00901160" w:rsidRDefault="00833BC1" w:rsidP="00BD2C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- 46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33BC1" w:rsidRPr="00901160" w:rsidRDefault="00833BC1" w:rsidP="00BD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33BC1" w:rsidRPr="00901160" w:rsidRDefault="00833BC1" w:rsidP="00BD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- 48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</w:tcPr>
          <w:p w:rsidR="00833BC1" w:rsidRPr="00901160" w:rsidRDefault="00833BC1" w:rsidP="00BD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- 46</w:t>
            </w:r>
          </w:p>
        </w:tc>
      </w:tr>
      <w:tr w:rsidR="00833BC1" w:rsidRPr="00901160" w:rsidTr="00BD2C9E">
        <w:tc>
          <w:tcPr>
            <w:tcW w:w="2376" w:type="dxa"/>
          </w:tcPr>
          <w:p w:rsidR="00833BC1" w:rsidRPr="00CE218C" w:rsidRDefault="00833BC1" w:rsidP="00BD2C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218C">
              <w:rPr>
                <w:rFonts w:ascii="Times New Roman" w:hAnsi="Times New Roman" w:cs="Times New Roman"/>
                <w:bCs/>
                <w:sz w:val="28"/>
                <w:szCs w:val="28"/>
              </w:rPr>
              <w:t>Прибыло</w:t>
            </w:r>
          </w:p>
        </w:tc>
        <w:tc>
          <w:tcPr>
            <w:tcW w:w="688" w:type="dxa"/>
          </w:tcPr>
          <w:p w:rsidR="00833BC1" w:rsidRPr="00CE218C" w:rsidRDefault="00833BC1" w:rsidP="00BD2C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218C">
              <w:rPr>
                <w:rFonts w:ascii="Times New Roman" w:hAnsi="Times New Roman" w:cs="Times New Roman"/>
                <w:bCs/>
                <w:sz w:val="28"/>
                <w:szCs w:val="28"/>
              </w:rPr>
              <w:t>чел</w:t>
            </w:r>
          </w:p>
        </w:tc>
        <w:tc>
          <w:tcPr>
            <w:tcW w:w="1313" w:type="dxa"/>
          </w:tcPr>
          <w:p w:rsidR="00833BC1" w:rsidRPr="00CE218C" w:rsidRDefault="00833BC1" w:rsidP="00BD2C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160</w:t>
            </w:r>
          </w:p>
        </w:tc>
        <w:tc>
          <w:tcPr>
            <w:tcW w:w="1401" w:type="dxa"/>
          </w:tcPr>
          <w:p w:rsidR="00833BC1" w:rsidRPr="00901160" w:rsidRDefault="00833BC1" w:rsidP="00BD2C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33BC1" w:rsidRPr="00901160" w:rsidRDefault="00833BC1" w:rsidP="00BD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33BC1" w:rsidRPr="00901160" w:rsidRDefault="00833BC1" w:rsidP="00BD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</w:tcPr>
          <w:p w:rsidR="00833BC1" w:rsidRPr="00901160" w:rsidRDefault="00833BC1" w:rsidP="00BD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</w:tr>
      <w:tr w:rsidR="00833BC1" w:rsidRPr="00901160" w:rsidTr="00BD2C9E">
        <w:tc>
          <w:tcPr>
            <w:tcW w:w="2376" w:type="dxa"/>
          </w:tcPr>
          <w:p w:rsidR="00833BC1" w:rsidRPr="00CE218C" w:rsidRDefault="00833BC1" w:rsidP="00BD2C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218C">
              <w:rPr>
                <w:rFonts w:ascii="Times New Roman" w:hAnsi="Times New Roman" w:cs="Times New Roman"/>
                <w:bCs/>
                <w:sz w:val="28"/>
                <w:szCs w:val="28"/>
              </w:rPr>
              <w:t>Выбыло</w:t>
            </w:r>
          </w:p>
        </w:tc>
        <w:tc>
          <w:tcPr>
            <w:tcW w:w="688" w:type="dxa"/>
          </w:tcPr>
          <w:p w:rsidR="00833BC1" w:rsidRPr="00CE218C" w:rsidRDefault="00833BC1" w:rsidP="00BD2C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218C">
              <w:rPr>
                <w:rFonts w:ascii="Times New Roman" w:hAnsi="Times New Roman" w:cs="Times New Roman"/>
                <w:bCs/>
                <w:sz w:val="28"/>
                <w:szCs w:val="28"/>
              </w:rPr>
              <w:t>чел</w:t>
            </w:r>
          </w:p>
        </w:tc>
        <w:tc>
          <w:tcPr>
            <w:tcW w:w="1313" w:type="dxa"/>
          </w:tcPr>
          <w:p w:rsidR="00833BC1" w:rsidRPr="00CE218C" w:rsidRDefault="00833BC1" w:rsidP="00BD2C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218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71</w:t>
            </w:r>
          </w:p>
        </w:tc>
        <w:tc>
          <w:tcPr>
            <w:tcW w:w="1401" w:type="dxa"/>
          </w:tcPr>
          <w:p w:rsidR="00833BC1" w:rsidRPr="00901160" w:rsidRDefault="00833BC1" w:rsidP="00BD2C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33BC1" w:rsidRPr="00901160" w:rsidRDefault="00833BC1" w:rsidP="00BD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33BC1" w:rsidRPr="00901160" w:rsidRDefault="00833BC1" w:rsidP="00BD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</w:tcPr>
          <w:p w:rsidR="00833BC1" w:rsidRPr="00901160" w:rsidRDefault="00833BC1" w:rsidP="00BD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</w:tr>
      <w:tr w:rsidR="00833BC1" w:rsidRPr="00901160" w:rsidTr="00BD2C9E">
        <w:tc>
          <w:tcPr>
            <w:tcW w:w="2376" w:type="dxa"/>
          </w:tcPr>
          <w:p w:rsidR="00833BC1" w:rsidRPr="00CE218C" w:rsidRDefault="00833BC1" w:rsidP="00BD2C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218C">
              <w:rPr>
                <w:rFonts w:ascii="Times New Roman" w:hAnsi="Times New Roman" w:cs="Times New Roman"/>
                <w:bCs/>
                <w:sz w:val="28"/>
                <w:szCs w:val="28"/>
              </w:rPr>
              <w:t>Миграционный</w:t>
            </w:r>
          </w:p>
          <w:p w:rsidR="00833BC1" w:rsidRPr="00CE218C" w:rsidRDefault="00833BC1" w:rsidP="00BD2C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218C">
              <w:rPr>
                <w:rFonts w:ascii="Times New Roman" w:hAnsi="Times New Roman" w:cs="Times New Roman"/>
                <w:bCs/>
                <w:sz w:val="28"/>
                <w:szCs w:val="28"/>
              </w:rPr>
              <w:t>прирост/убыль</w:t>
            </w:r>
          </w:p>
        </w:tc>
        <w:tc>
          <w:tcPr>
            <w:tcW w:w="688" w:type="dxa"/>
          </w:tcPr>
          <w:p w:rsidR="00833BC1" w:rsidRPr="00CE218C" w:rsidRDefault="00833BC1" w:rsidP="00BD2C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218C">
              <w:rPr>
                <w:rFonts w:ascii="Times New Roman" w:hAnsi="Times New Roman" w:cs="Times New Roman"/>
                <w:bCs/>
                <w:sz w:val="28"/>
                <w:szCs w:val="28"/>
              </w:rPr>
              <w:t>чел</w:t>
            </w:r>
          </w:p>
        </w:tc>
        <w:tc>
          <w:tcPr>
            <w:tcW w:w="1313" w:type="dxa"/>
          </w:tcPr>
          <w:p w:rsidR="00833BC1" w:rsidRPr="00CE218C" w:rsidRDefault="00833BC1" w:rsidP="00BD2C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CE218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01" w:type="dxa"/>
          </w:tcPr>
          <w:p w:rsidR="00833BC1" w:rsidRPr="00901160" w:rsidRDefault="00833BC1" w:rsidP="00BD2C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- 35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33BC1" w:rsidRPr="00901160" w:rsidRDefault="00833BC1" w:rsidP="00BD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- 40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33BC1" w:rsidRPr="00901160" w:rsidRDefault="00833BC1" w:rsidP="00BD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- 40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</w:tcPr>
          <w:p w:rsidR="00833BC1" w:rsidRPr="00901160" w:rsidRDefault="00833BC1" w:rsidP="00BD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- 40</w:t>
            </w:r>
          </w:p>
        </w:tc>
      </w:tr>
    </w:tbl>
    <w:p w:rsidR="00833BC1" w:rsidRPr="00833BC1" w:rsidRDefault="00833BC1" w:rsidP="00833B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3BC1">
        <w:rPr>
          <w:rFonts w:ascii="Times New Roman" w:hAnsi="Times New Roman" w:cs="Times New Roman"/>
          <w:bCs/>
          <w:sz w:val="28"/>
          <w:szCs w:val="28"/>
        </w:rPr>
        <w:lastRenderedPageBreak/>
        <w:t>Одним из факторов снижения численности населения помимо уменьшения рождаемости и высокого уровня смертности является миграционная убыль населения.</w:t>
      </w:r>
    </w:p>
    <w:p w:rsidR="00545075" w:rsidRDefault="009B611E" w:rsidP="009B61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11E">
        <w:rPr>
          <w:rFonts w:ascii="Times New Roman" w:hAnsi="Times New Roman" w:cs="Times New Roman"/>
          <w:bCs/>
          <w:sz w:val="28"/>
          <w:szCs w:val="28"/>
        </w:rPr>
        <w:t>Уровень рождаемости в 2023 году (полугодие) составил 30 родившихся человек. На каждую 1000 человек населения приходится 9 новорожденных.</w:t>
      </w:r>
    </w:p>
    <w:p w:rsidR="00A76DAA" w:rsidRPr="00A76DAA" w:rsidRDefault="00A76DAA" w:rsidP="00A76D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A76DAA">
        <w:rPr>
          <w:rFonts w:ascii="Times New Roman" w:hAnsi="Times New Roman" w:cs="Times New Roman"/>
          <w:bCs/>
          <w:i/>
          <w:sz w:val="28"/>
          <w:szCs w:val="28"/>
          <w:u w:val="single"/>
        </w:rPr>
        <w:t>Демографические показатели</w:t>
      </w:r>
    </w:p>
    <w:p w:rsidR="00A76DAA" w:rsidRPr="00545075" w:rsidRDefault="00A76DAA" w:rsidP="00A76D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gree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6"/>
        <w:gridCol w:w="688"/>
        <w:gridCol w:w="1313"/>
        <w:gridCol w:w="1401"/>
        <w:gridCol w:w="1418"/>
        <w:gridCol w:w="1417"/>
        <w:gridCol w:w="1409"/>
      </w:tblGrid>
      <w:tr w:rsidR="00A76DAA" w:rsidRPr="00545075" w:rsidTr="00BD2C9E">
        <w:tc>
          <w:tcPr>
            <w:tcW w:w="2376" w:type="dxa"/>
          </w:tcPr>
          <w:p w:rsidR="00A76DAA" w:rsidRPr="00054B00" w:rsidRDefault="00A76DAA" w:rsidP="00BD2C9E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54B00">
              <w:rPr>
                <w:rFonts w:ascii="Times New Roman" w:hAnsi="Times New Roman" w:cs="Times New Roman"/>
                <w:bCs/>
                <w:sz w:val="26"/>
                <w:szCs w:val="26"/>
              </w:rPr>
              <w:t>Показатели</w:t>
            </w:r>
          </w:p>
        </w:tc>
        <w:tc>
          <w:tcPr>
            <w:tcW w:w="688" w:type="dxa"/>
          </w:tcPr>
          <w:p w:rsidR="00A76DAA" w:rsidRPr="00054B00" w:rsidRDefault="00A76DAA" w:rsidP="00BD2C9E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54B00">
              <w:rPr>
                <w:rFonts w:ascii="Times New Roman" w:hAnsi="Times New Roman" w:cs="Times New Roman"/>
                <w:bCs/>
                <w:sz w:val="26"/>
                <w:szCs w:val="26"/>
              </w:rPr>
              <w:t>Ед. изм.</w:t>
            </w:r>
          </w:p>
        </w:tc>
        <w:tc>
          <w:tcPr>
            <w:tcW w:w="1313" w:type="dxa"/>
          </w:tcPr>
          <w:p w:rsidR="00A76DAA" w:rsidRPr="00054B00" w:rsidRDefault="00A76DAA" w:rsidP="00BD2C9E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54B00">
              <w:rPr>
                <w:rFonts w:ascii="Times New Roman" w:hAnsi="Times New Roman" w:cs="Times New Roman"/>
                <w:bCs/>
                <w:sz w:val="26"/>
                <w:szCs w:val="26"/>
              </w:rPr>
              <w:t>2023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54B00">
              <w:rPr>
                <w:rFonts w:ascii="Times New Roman" w:hAnsi="Times New Roman" w:cs="Times New Roman"/>
                <w:bCs/>
                <w:sz w:val="26"/>
                <w:szCs w:val="26"/>
              </w:rPr>
              <w:t>г. (полугод)</w:t>
            </w:r>
          </w:p>
        </w:tc>
        <w:tc>
          <w:tcPr>
            <w:tcW w:w="1401" w:type="dxa"/>
          </w:tcPr>
          <w:p w:rsidR="00A76DAA" w:rsidRPr="00054B00" w:rsidRDefault="00A76DAA" w:rsidP="00BD2C9E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54B00">
              <w:rPr>
                <w:rFonts w:ascii="Times New Roman" w:hAnsi="Times New Roman" w:cs="Times New Roman"/>
                <w:bCs/>
                <w:sz w:val="26"/>
                <w:szCs w:val="26"/>
              </w:rPr>
              <w:t>2023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54B00">
              <w:rPr>
                <w:rFonts w:ascii="Times New Roman" w:hAnsi="Times New Roman" w:cs="Times New Roman"/>
                <w:bCs/>
                <w:sz w:val="26"/>
                <w:szCs w:val="26"/>
              </w:rPr>
              <w:t>г.</w:t>
            </w:r>
          </w:p>
          <w:p w:rsidR="00A76DAA" w:rsidRPr="00054B00" w:rsidRDefault="00A76DAA" w:rsidP="00BD2C9E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54B00">
              <w:rPr>
                <w:rFonts w:ascii="Times New Roman" w:hAnsi="Times New Roman" w:cs="Times New Roman"/>
                <w:bCs/>
                <w:sz w:val="26"/>
                <w:szCs w:val="26"/>
              </w:rPr>
              <w:t>(оценка)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76DAA" w:rsidRPr="00054B00" w:rsidRDefault="00A76DAA" w:rsidP="00BD2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4B00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  <w:p w:rsidR="00A76DAA" w:rsidRPr="00054B00" w:rsidRDefault="00A76DAA" w:rsidP="00BD2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4B00">
              <w:rPr>
                <w:rFonts w:ascii="Times New Roman" w:hAnsi="Times New Roman" w:cs="Times New Roman"/>
                <w:sz w:val="26"/>
                <w:szCs w:val="26"/>
              </w:rPr>
              <w:t>(прогноз)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76DAA" w:rsidRPr="00054B00" w:rsidRDefault="00A76DAA" w:rsidP="00BD2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4B00">
              <w:rPr>
                <w:rFonts w:ascii="Times New Roman" w:hAnsi="Times New Roman" w:cs="Times New Roman"/>
                <w:sz w:val="26"/>
                <w:szCs w:val="26"/>
              </w:rPr>
              <w:t>2025г.</w:t>
            </w:r>
          </w:p>
          <w:p w:rsidR="00A76DAA" w:rsidRPr="00054B00" w:rsidRDefault="00A76DAA" w:rsidP="00BD2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4B00">
              <w:rPr>
                <w:rFonts w:ascii="Times New Roman" w:hAnsi="Times New Roman" w:cs="Times New Roman"/>
                <w:sz w:val="26"/>
                <w:szCs w:val="26"/>
              </w:rPr>
              <w:t>(прогноз)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</w:tcPr>
          <w:p w:rsidR="00A76DAA" w:rsidRPr="00054B00" w:rsidRDefault="00A76DAA" w:rsidP="00BD2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4B00">
              <w:rPr>
                <w:rFonts w:ascii="Times New Roman" w:hAnsi="Times New Roman" w:cs="Times New Roman"/>
                <w:sz w:val="26"/>
                <w:szCs w:val="26"/>
              </w:rPr>
              <w:t>2026г</w:t>
            </w:r>
          </w:p>
          <w:p w:rsidR="00A76DAA" w:rsidRPr="00054B00" w:rsidRDefault="00A76DAA" w:rsidP="00BD2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4B00">
              <w:rPr>
                <w:rFonts w:ascii="Times New Roman" w:hAnsi="Times New Roman" w:cs="Times New Roman"/>
                <w:sz w:val="26"/>
                <w:szCs w:val="26"/>
              </w:rPr>
              <w:t>(прогноз)</w:t>
            </w:r>
          </w:p>
        </w:tc>
      </w:tr>
      <w:tr w:rsidR="00A76DAA" w:rsidRPr="00545075" w:rsidTr="00BD2C9E">
        <w:tc>
          <w:tcPr>
            <w:tcW w:w="2376" w:type="dxa"/>
          </w:tcPr>
          <w:p w:rsidR="00A76DAA" w:rsidRPr="00CE218C" w:rsidRDefault="00A76DAA" w:rsidP="00BD2C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218C">
              <w:rPr>
                <w:rFonts w:ascii="Times New Roman" w:hAnsi="Times New Roman" w:cs="Times New Roman"/>
                <w:bCs/>
                <w:sz w:val="28"/>
                <w:szCs w:val="28"/>
              </w:rPr>
              <w:t>Численность</w:t>
            </w:r>
          </w:p>
          <w:p w:rsidR="00A76DAA" w:rsidRPr="00CE218C" w:rsidRDefault="00A76DAA" w:rsidP="00BD2C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218C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постоянного населения</w:t>
            </w:r>
          </w:p>
        </w:tc>
        <w:tc>
          <w:tcPr>
            <w:tcW w:w="688" w:type="dxa"/>
          </w:tcPr>
          <w:p w:rsidR="00A76DAA" w:rsidRPr="00CE218C" w:rsidRDefault="00A76DAA" w:rsidP="00BD2C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чел</w:t>
            </w:r>
          </w:p>
        </w:tc>
        <w:tc>
          <w:tcPr>
            <w:tcW w:w="1313" w:type="dxa"/>
          </w:tcPr>
          <w:p w:rsidR="00A76DAA" w:rsidRPr="00CE218C" w:rsidRDefault="00A76DAA" w:rsidP="00BD2C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21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850</w:t>
            </w:r>
          </w:p>
        </w:tc>
        <w:tc>
          <w:tcPr>
            <w:tcW w:w="1401" w:type="dxa"/>
          </w:tcPr>
          <w:p w:rsidR="00A76DAA" w:rsidRPr="00901160" w:rsidRDefault="00A76DAA" w:rsidP="00BD2C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6 806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76DAA" w:rsidRPr="00901160" w:rsidRDefault="00A76DAA" w:rsidP="00BD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6 720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76DAA" w:rsidRPr="00901160" w:rsidRDefault="00A76DAA" w:rsidP="00BD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6 631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</w:tcPr>
          <w:p w:rsidR="00A76DAA" w:rsidRPr="00901160" w:rsidRDefault="00A76DAA" w:rsidP="00BD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6 544</w:t>
            </w:r>
          </w:p>
        </w:tc>
      </w:tr>
      <w:tr w:rsidR="00A76DAA" w:rsidRPr="00545075" w:rsidTr="00BD2C9E">
        <w:tc>
          <w:tcPr>
            <w:tcW w:w="2376" w:type="dxa"/>
          </w:tcPr>
          <w:p w:rsidR="00A76DAA" w:rsidRPr="00CE218C" w:rsidRDefault="00A76DAA" w:rsidP="00BD2C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Рождаемость</w:t>
            </w:r>
          </w:p>
        </w:tc>
        <w:tc>
          <w:tcPr>
            <w:tcW w:w="688" w:type="dxa"/>
          </w:tcPr>
          <w:p w:rsidR="00A76DAA" w:rsidRPr="00CE218C" w:rsidRDefault="00A76DAA" w:rsidP="00BD2C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218C">
              <w:rPr>
                <w:rFonts w:ascii="Times New Roman" w:hAnsi="Times New Roman" w:cs="Times New Roman"/>
                <w:bCs/>
                <w:sz w:val="28"/>
                <w:szCs w:val="28"/>
              </w:rPr>
              <w:t>чел</w:t>
            </w:r>
          </w:p>
        </w:tc>
        <w:tc>
          <w:tcPr>
            <w:tcW w:w="1313" w:type="dxa"/>
          </w:tcPr>
          <w:p w:rsidR="00A76DAA" w:rsidRPr="00CE218C" w:rsidRDefault="00A76DAA" w:rsidP="00BD2C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401" w:type="dxa"/>
          </w:tcPr>
          <w:p w:rsidR="00A76DAA" w:rsidRPr="00901160" w:rsidRDefault="00A76DAA" w:rsidP="00BD2C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76DAA" w:rsidRPr="00901160" w:rsidRDefault="00A76DAA" w:rsidP="00BD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76DAA" w:rsidRPr="00901160" w:rsidRDefault="00A76DAA" w:rsidP="00BD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</w:tcPr>
          <w:p w:rsidR="00A76DAA" w:rsidRPr="00901160" w:rsidRDefault="00A76DAA" w:rsidP="00BD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A76DAA" w:rsidRPr="00545075" w:rsidTr="00BD2C9E">
        <w:tc>
          <w:tcPr>
            <w:tcW w:w="2376" w:type="dxa"/>
          </w:tcPr>
          <w:p w:rsidR="00A76DAA" w:rsidRPr="00CE218C" w:rsidRDefault="00A76DAA" w:rsidP="00BD2C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Смертность</w:t>
            </w:r>
          </w:p>
        </w:tc>
        <w:tc>
          <w:tcPr>
            <w:tcW w:w="688" w:type="dxa"/>
          </w:tcPr>
          <w:p w:rsidR="00A76DAA" w:rsidRPr="00CE218C" w:rsidRDefault="00A76DAA" w:rsidP="00BD2C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218C">
              <w:rPr>
                <w:rFonts w:ascii="Times New Roman" w:hAnsi="Times New Roman" w:cs="Times New Roman"/>
                <w:bCs/>
                <w:sz w:val="28"/>
                <w:szCs w:val="28"/>
              </w:rPr>
              <w:t>чел</w:t>
            </w:r>
          </w:p>
        </w:tc>
        <w:tc>
          <w:tcPr>
            <w:tcW w:w="1313" w:type="dxa"/>
          </w:tcPr>
          <w:p w:rsidR="00A76DAA" w:rsidRPr="00CE218C" w:rsidRDefault="00A76DAA" w:rsidP="00BD2C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58</w:t>
            </w:r>
          </w:p>
        </w:tc>
        <w:tc>
          <w:tcPr>
            <w:tcW w:w="1401" w:type="dxa"/>
          </w:tcPr>
          <w:p w:rsidR="00A76DAA" w:rsidRPr="00901160" w:rsidRDefault="00A76DAA" w:rsidP="00BD2C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76DAA" w:rsidRPr="00901160" w:rsidRDefault="00A76DAA" w:rsidP="00BD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76DAA" w:rsidRPr="00901160" w:rsidRDefault="00A76DAA" w:rsidP="00BD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</w:tcPr>
          <w:p w:rsidR="00A76DAA" w:rsidRPr="00901160" w:rsidRDefault="00A76DAA" w:rsidP="00BD2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</w:tr>
    </w:tbl>
    <w:p w:rsidR="00A76DAA" w:rsidRPr="009B611E" w:rsidRDefault="00A76DAA" w:rsidP="009B61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5075" w:rsidRPr="00CD704E" w:rsidRDefault="00545075" w:rsidP="005450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CD704E">
        <w:rPr>
          <w:rFonts w:ascii="Times New Roman" w:hAnsi="Times New Roman" w:cs="Times New Roman"/>
          <w:bCs/>
          <w:i/>
          <w:sz w:val="28"/>
          <w:szCs w:val="28"/>
          <w:u w:val="single"/>
        </w:rPr>
        <w:t>Безработица и занятость</w:t>
      </w:r>
    </w:p>
    <w:p w:rsidR="00545075" w:rsidRPr="00AA61DD" w:rsidRDefault="00545075" w:rsidP="005450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704E">
        <w:rPr>
          <w:rFonts w:ascii="Times New Roman" w:hAnsi="Times New Roman" w:cs="Times New Roman"/>
          <w:bCs/>
          <w:sz w:val="28"/>
          <w:szCs w:val="28"/>
        </w:rPr>
        <w:t>Ситуация в Большеулуйском района за 202</w:t>
      </w:r>
      <w:r w:rsidR="00CD704E">
        <w:rPr>
          <w:rFonts w:ascii="Times New Roman" w:hAnsi="Times New Roman" w:cs="Times New Roman"/>
          <w:bCs/>
          <w:sz w:val="28"/>
          <w:szCs w:val="28"/>
        </w:rPr>
        <w:t>3</w:t>
      </w:r>
      <w:r w:rsidRPr="00CD704E">
        <w:rPr>
          <w:rFonts w:ascii="Times New Roman" w:hAnsi="Times New Roman" w:cs="Times New Roman"/>
          <w:bCs/>
          <w:sz w:val="28"/>
          <w:szCs w:val="28"/>
        </w:rPr>
        <w:t xml:space="preserve"> год сложилась следующим </w:t>
      </w:r>
      <w:r w:rsidRPr="00AA61DD">
        <w:rPr>
          <w:rFonts w:ascii="Times New Roman" w:hAnsi="Times New Roman" w:cs="Times New Roman"/>
          <w:bCs/>
          <w:sz w:val="28"/>
          <w:szCs w:val="28"/>
        </w:rPr>
        <w:t>образом.</w:t>
      </w:r>
    </w:p>
    <w:p w:rsidR="00CD704E" w:rsidRPr="00AA61DD" w:rsidRDefault="00CD704E" w:rsidP="00CD70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1DD">
        <w:rPr>
          <w:rFonts w:ascii="Times New Roman" w:hAnsi="Times New Roman" w:cs="Times New Roman"/>
          <w:bCs/>
          <w:sz w:val="28"/>
          <w:szCs w:val="28"/>
        </w:rPr>
        <w:t>По данным статистики численность зарегистрированных безработных по оценке 2023 года составит 4,3%</w:t>
      </w:r>
      <w:r w:rsidR="00AA61DD" w:rsidRPr="00AA61DD">
        <w:rPr>
          <w:rFonts w:ascii="Times New Roman" w:hAnsi="Times New Roman" w:cs="Times New Roman"/>
          <w:bCs/>
          <w:sz w:val="28"/>
          <w:szCs w:val="28"/>
        </w:rPr>
        <w:t xml:space="preserve"> (в 2022 году уровень составлял 4,3%)</w:t>
      </w:r>
      <w:r w:rsidRPr="00AA61DD">
        <w:rPr>
          <w:rFonts w:ascii="Times New Roman" w:hAnsi="Times New Roman" w:cs="Times New Roman"/>
          <w:bCs/>
          <w:sz w:val="28"/>
          <w:szCs w:val="28"/>
        </w:rPr>
        <w:t xml:space="preserve">, по </w:t>
      </w:r>
      <w:r w:rsidR="00AA61DD" w:rsidRPr="00AA61DD">
        <w:rPr>
          <w:rFonts w:ascii="Times New Roman" w:hAnsi="Times New Roman" w:cs="Times New Roman"/>
          <w:bCs/>
          <w:sz w:val="28"/>
          <w:szCs w:val="28"/>
        </w:rPr>
        <w:t>прогнозу 2024-2026</w:t>
      </w:r>
      <w:r w:rsidRPr="00AA61DD">
        <w:rPr>
          <w:rFonts w:ascii="Times New Roman" w:hAnsi="Times New Roman" w:cs="Times New Roman"/>
          <w:bCs/>
          <w:sz w:val="28"/>
          <w:szCs w:val="28"/>
        </w:rPr>
        <w:t xml:space="preserve"> годо</w:t>
      </w:r>
      <w:r w:rsidR="00AA61DD" w:rsidRPr="00AA61DD">
        <w:rPr>
          <w:rFonts w:ascii="Times New Roman" w:hAnsi="Times New Roman" w:cs="Times New Roman"/>
          <w:bCs/>
          <w:sz w:val="28"/>
          <w:szCs w:val="28"/>
        </w:rPr>
        <w:t>в</w:t>
      </w:r>
      <w:r w:rsidRPr="00AA61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61DD" w:rsidRPr="00AA61DD">
        <w:rPr>
          <w:rFonts w:ascii="Times New Roman" w:hAnsi="Times New Roman" w:cs="Times New Roman"/>
          <w:bCs/>
          <w:sz w:val="28"/>
          <w:szCs w:val="28"/>
        </w:rPr>
        <w:t>не изменится и составит 4,3%</w:t>
      </w:r>
      <w:r w:rsidRPr="00AA61D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A61DD" w:rsidRPr="00AA61DD" w:rsidRDefault="00AA61DD" w:rsidP="00AA61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A61DD">
        <w:rPr>
          <w:rFonts w:ascii="Times New Roman" w:hAnsi="Times New Roman" w:cs="Times New Roman"/>
          <w:bCs/>
          <w:sz w:val="28"/>
          <w:szCs w:val="28"/>
          <w:u w:val="single"/>
        </w:rPr>
        <w:t>Сравнение среднесписочной численности работников за 2023-2026гг.</w:t>
      </w:r>
    </w:p>
    <w:p w:rsidR="00AA61DD" w:rsidRPr="00AA61DD" w:rsidRDefault="00AA61DD" w:rsidP="00AA61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3"/>
        <w:gridCol w:w="1334"/>
        <w:gridCol w:w="1312"/>
        <w:gridCol w:w="1312"/>
        <w:gridCol w:w="1312"/>
        <w:gridCol w:w="1313"/>
      </w:tblGrid>
      <w:tr w:rsidR="00AA61DD" w:rsidRPr="00AA61DD" w:rsidTr="00BD2C9E">
        <w:trPr>
          <w:jc w:val="center"/>
        </w:trPr>
        <w:tc>
          <w:tcPr>
            <w:tcW w:w="2603" w:type="dxa"/>
            <w:vMerge w:val="restart"/>
          </w:tcPr>
          <w:p w:rsidR="00AA61DD" w:rsidRPr="00AA61DD" w:rsidRDefault="00AA61DD" w:rsidP="00AA61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1DD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334" w:type="dxa"/>
            <w:vMerge w:val="restart"/>
          </w:tcPr>
          <w:p w:rsidR="00AA61DD" w:rsidRPr="00AA61DD" w:rsidRDefault="00AA61DD" w:rsidP="00AA61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1DD">
              <w:rPr>
                <w:rFonts w:ascii="Times New Roman" w:hAnsi="Times New Roman" w:cs="Times New Roman"/>
                <w:bCs/>
                <w:sz w:val="28"/>
                <w:szCs w:val="28"/>
              </w:rPr>
              <w:t>Ед. изм.</w:t>
            </w:r>
          </w:p>
        </w:tc>
        <w:tc>
          <w:tcPr>
            <w:tcW w:w="5249" w:type="dxa"/>
            <w:gridSpan w:val="4"/>
          </w:tcPr>
          <w:p w:rsidR="00AA61DD" w:rsidRPr="00AA61DD" w:rsidRDefault="00AA61DD" w:rsidP="00AA61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1DD">
              <w:rPr>
                <w:rFonts w:ascii="Times New Roman" w:hAnsi="Times New Roman" w:cs="Times New Roman"/>
                <w:bCs/>
                <w:sz w:val="28"/>
                <w:szCs w:val="28"/>
              </w:rPr>
              <w:t>Прогноз на 2024-2026г.</w:t>
            </w:r>
          </w:p>
        </w:tc>
      </w:tr>
      <w:tr w:rsidR="00AA61DD" w:rsidRPr="00AA61DD" w:rsidTr="00BD2C9E">
        <w:trPr>
          <w:jc w:val="center"/>
        </w:trPr>
        <w:tc>
          <w:tcPr>
            <w:tcW w:w="2603" w:type="dxa"/>
            <w:vMerge/>
          </w:tcPr>
          <w:p w:rsidR="00AA61DD" w:rsidRPr="00AA61DD" w:rsidRDefault="00AA61DD" w:rsidP="00AA61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4" w:type="dxa"/>
            <w:vMerge/>
          </w:tcPr>
          <w:p w:rsidR="00AA61DD" w:rsidRPr="00AA61DD" w:rsidRDefault="00AA61DD" w:rsidP="00AA61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12" w:type="dxa"/>
            <w:vMerge w:val="restart"/>
          </w:tcPr>
          <w:p w:rsidR="00AA61DD" w:rsidRPr="00AA61DD" w:rsidRDefault="00AA61DD" w:rsidP="00AA61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1DD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2023г.</w:t>
            </w:r>
          </w:p>
        </w:tc>
        <w:tc>
          <w:tcPr>
            <w:tcW w:w="3937" w:type="dxa"/>
            <w:gridSpan w:val="3"/>
          </w:tcPr>
          <w:p w:rsidR="00AA61DD" w:rsidRPr="00AA61DD" w:rsidRDefault="00AA61DD" w:rsidP="00AA61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1DD">
              <w:rPr>
                <w:rFonts w:ascii="Times New Roman" w:hAnsi="Times New Roman" w:cs="Times New Roman"/>
                <w:bCs/>
                <w:sz w:val="28"/>
                <w:szCs w:val="28"/>
              </w:rPr>
              <w:t>Прогноз</w:t>
            </w:r>
          </w:p>
        </w:tc>
      </w:tr>
      <w:tr w:rsidR="00AA61DD" w:rsidRPr="00AA61DD" w:rsidTr="00BD2C9E">
        <w:trPr>
          <w:jc w:val="center"/>
        </w:trPr>
        <w:tc>
          <w:tcPr>
            <w:tcW w:w="2603" w:type="dxa"/>
            <w:vMerge/>
          </w:tcPr>
          <w:p w:rsidR="00AA61DD" w:rsidRPr="00AA61DD" w:rsidRDefault="00AA61DD" w:rsidP="00AA61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4" w:type="dxa"/>
            <w:vMerge/>
          </w:tcPr>
          <w:p w:rsidR="00AA61DD" w:rsidRPr="00AA61DD" w:rsidRDefault="00AA61DD" w:rsidP="00AA61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12" w:type="dxa"/>
            <w:vMerge/>
          </w:tcPr>
          <w:p w:rsidR="00AA61DD" w:rsidRPr="00AA61DD" w:rsidRDefault="00AA61DD" w:rsidP="00AA61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12" w:type="dxa"/>
          </w:tcPr>
          <w:p w:rsidR="00AA61DD" w:rsidRPr="00AA61DD" w:rsidRDefault="00AA61DD" w:rsidP="00AA61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1DD">
              <w:rPr>
                <w:rFonts w:ascii="Times New Roman" w:hAnsi="Times New Roman" w:cs="Times New Roman"/>
                <w:bCs/>
                <w:sz w:val="28"/>
                <w:szCs w:val="28"/>
              </w:rPr>
              <w:t>2024г.</w:t>
            </w:r>
          </w:p>
        </w:tc>
        <w:tc>
          <w:tcPr>
            <w:tcW w:w="1312" w:type="dxa"/>
          </w:tcPr>
          <w:p w:rsidR="00AA61DD" w:rsidRPr="00AA61DD" w:rsidRDefault="00AA61DD" w:rsidP="00AA61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1DD">
              <w:rPr>
                <w:rFonts w:ascii="Times New Roman" w:hAnsi="Times New Roman" w:cs="Times New Roman"/>
                <w:bCs/>
                <w:sz w:val="28"/>
                <w:szCs w:val="28"/>
              </w:rPr>
              <w:t>2025г.</w:t>
            </w:r>
          </w:p>
        </w:tc>
        <w:tc>
          <w:tcPr>
            <w:tcW w:w="1313" w:type="dxa"/>
          </w:tcPr>
          <w:p w:rsidR="00AA61DD" w:rsidRPr="00AA61DD" w:rsidRDefault="00AA61DD" w:rsidP="00AA61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1DD">
              <w:rPr>
                <w:rFonts w:ascii="Times New Roman" w:hAnsi="Times New Roman" w:cs="Times New Roman"/>
                <w:bCs/>
                <w:sz w:val="28"/>
                <w:szCs w:val="28"/>
              </w:rPr>
              <w:t>2026г.</w:t>
            </w:r>
          </w:p>
        </w:tc>
      </w:tr>
      <w:tr w:rsidR="00AA61DD" w:rsidRPr="00AA61DD" w:rsidTr="00BD2C9E">
        <w:trPr>
          <w:trHeight w:val="629"/>
          <w:jc w:val="center"/>
        </w:trPr>
        <w:tc>
          <w:tcPr>
            <w:tcW w:w="2603" w:type="dxa"/>
          </w:tcPr>
          <w:p w:rsidR="00AA61DD" w:rsidRPr="00AA61DD" w:rsidRDefault="00AA61DD" w:rsidP="00AA61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1DD">
              <w:rPr>
                <w:rFonts w:ascii="Times New Roman" w:hAnsi="Times New Roman" w:cs="Times New Roman"/>
                <w:bCs/>
                <w:sz w:val="28"/>
                <w:szCs w:val="28"/>
              </w:rPr>
              <w:t>Среднесписочная численность работников</w:t>
            </w:r>
          </w:p>
        </w:tc>
        <w:tc>
          <w:tcPr>
            <w:tcW w:w="1334" w:type="dxa"/>
          </w:tcPr>
          <w:p w:rsidR="00AA61DD" w:rsidRPr="00AA61DD" w:rsidRDefault="00AA61DD" w:rsidP="00AA61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1DD">
              <w:rPr>
                <w:rFonts w:ascii="Times New Roman" w:hAnsi="Times New Roman" w:cs="Times New Roman"/>
                <w:bCs/>
                <w:sz w:val="28"/>
                <w:szCs w:val="28"/>
              </w:rPr>
              <w:t>чел.</w:t>
            </w:r>
          </w:p>
        </w:tc>
        <w:tc>
          <w:tcPr>
            <w:tcW w:w="1312" w:type="dxa"/>
          </w:tcPr>
          <w:p w:rsidR="00AA61DD" w:rsidRPr="00AA61DD" w:rsidRDefault="00AA61DD" w:rsidP="00AA61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5 280</w:t>
            </w:r>
          </w:p>
        </w:tc>
        <w:tc>
          <w:tcPr>
            <w:tcW w:w="1312" w:type="dxa"/>
          </w:tcPr>
          <w:p w:rsidR="00AA61DD" w:rsidRPr="00AA61DD" w:rsidRDefault="00AA61DD" w:rsidP="00AA61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5 279</w:t>
            </w:r>
          </w:p>
        </w:tc>
        <w:tc>
          <w:tcPr>
            <w:tcW w:w="1312" w:type="dxa"/>
          </w:tcPr>
          <w:p w:rsidR="00AA61DD" w:rsidRPr="00AA61DD" w:rsidRDefault="00AA61DD" w:rsidP="00AA61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5 298</w:t>
            </w:r>
          </w:p>
        </w:tc>
        <w:tc>
          <w:tcPr>
            <w:tcW w:w="1313" w:type="dxa"/>
          </w:tcPr>
          <w:p w:rsidR="00AA61DD" w:rsidRPr="00AA61DD" w:rsidRDefault="00AA61DD" w:rsidP="00AA61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5 276</w:t>
            </w:r>
          </w:p>
        </w:tc>
      </w:tr>
      <w:tr w:rsidR="00AA61DD" w:rsidRPr="00AA61DD" w:rsidTr="00BD2C9E">
        <w:trPr>
          <w:trHeight w:val="629"/>
          <w:jc w:val="center"/>
        </w:trPr>
        <w:tc>
          <w:tcPr>
            <w:tcW w:w="2603" w:type="dxa"/>
          </w:tcPr>
          <w:p w:rsidR="00AA61DD" w:rsidRPr="00AA61DD" w:rsidRDefault="00AA61DD" w:rsidP="00AA61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1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Темп роста </w:t>
            </w:r>
          </w:p>
        </w:tc>
        <w:tc>
          <w:tcPr>
            <w:tcW w:w="1334" w:type="dxa"/>
          </w:tcPr>
          <w:p w:rsidR="00AA61DD" w:rsidRPr="00AA61DD" w:rsidRDefault="00AA61DD" w:rsidP="00AA61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1DD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1312" w:type="dxa"/>
          </w:tcPr>
          <w:p w:rsidR="00AA61DD" w:rsidRPr="00AA61DD" w:rsidRDefault="00AA61DD" w:rsidP="00AA61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93,88</w:t>
            </w:r>
          </w:p>
        </w:tc>
        <w:tc>
          <w:tcPr>
            <w:tcW w:w="1312" w:type="dxa"/>
          </w:tcPr>
          <w:p w:rsidR="00AA61DD" w:rsidRPr="00AA61DD" w:rsidRDefault="00AA61DD" w:rsidP="00AA61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99,98</w:t>
            </w:r>
          </w:p>
        </w:tc>
        <w:tc>
          <w:tcPr>
            <w:tcW w:w="1312" w:type="dxa"/>
          </w:tcPr>
          <w:p w:rsidR="00AA61DD" w:rsidRPr="00AA61DD" w:rsidRDefault="00AA61DD" w:rsidP="00AA61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99,98</w:t>
            </w:r>
          </w:p>
        </w:tc>
        <w:tc>
          <w:tcPr>
            <w:tcW w:w="1313" w:type="dxa"/>
          </w:tcPr>
          <w:p w:rsidR="00AA61DD" w:rsidRPr="00AA61DD" w:rsidRDefault="00AA61DD" w:rsidP="00AA61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99,96</w:t>
            </w:r>
          </w:p>
        </w:tc>
      </w:tr>
    </w:tbl>
    <w:p w:rsidR="00CD704E" w:rsidRPr="00545075" w:rsidRDefault="00A76DAA" w:rsidP="005450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green"/>
        </w:rPr>
      </w:pPr>
      <w:r w:rsidRPr="00A76DAA">
        <w:rPr>
          <w:rFonts w:ascii="Times New Roman" w:hAnsi="Times New Roman" w:cs="Times New Roman"/>
          <w:bCs/>
          <w:sz w:val="28"/>
          <w:szCs w:val="28"/>
        </w:rPr>
        <w:t>Среднесписочная численность стабильна.</w:t>
      </w:r>
    </w:p>
    <w:p w:rsidR="00545075" w:rsidRPr="00A76DAA" w:rsidRDefault="00545075" w:rsidP="005450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DAA">
        <w:rPr>
          <w:rFonts w:ascii="Times New Roman" w:hAnsi="Times New Roman" w:cs="Times New Roman"/>
          <w:bCs/>
          <w:sz w:val="28"/>
          <w:szCs w:val="28"/>
        </w:rPr>
        <w:t>Несмотря на регулярное проведение в районе мероприятий, направленных на содействие трудоустройству населения, на рынке труда останется глобальной проблемой несоответствие спроса и предложения рабочей силы.</w:t>
      </w:r>
    </w:p>
    <w:p w:rsidR="00A76DAA" w:rsidRPr="00A76DAA" w:rsidRDefault="00A76DAA" w:rsidP="00A76D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Д</w:t>
      </w:r>
      <w:r w:rsidRPr="00A76DAA">
        <w:rPr>
          <w:rFonts w:ascii="Times New Roman" w:hAnsi="Times New Roman" w:cs="Times New Roman"/>
          <w:bCs/>
          <w:i/>
          <w:sz w:val="28"/>
          <w:szCs w:val="28"/>
          <w:u w:val="single"/>
        </w:rPr>
        <w:t>оходы населения</w:t>
      </w:r>
    </w:p>
    <w:p w:rsidR="00545075" w:rsidRPr="00A76DAA" w:rsidRDefault="00A76DAA" w:rsidP="00A76D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green"/>
        </w:rPr>
      </w:pPr>
      <w:r w:rsidRPr="00A76DAA">
        <w:rPr>
          <w:rFonts w:ascii="Times New Roman" w:hAnsi="Times New Roman" w:cs="Times New Roman"/>
          <w:bCs/>
          <w:sz w:val="28"/>
          <w:szCs w:val="28"/>
        </w:rPr>
        <w:t>Денежные доходы населения – ключевой показатель экономики. Он отражает уровень благосостояния населения, служит основой для оценки уровня платежеспособного спроса.</w:t>
      </w:r>
    </w:p>
    <w:p w:rsidR="00A76DAA" w:rsidRDefault="00A76DAA" w:rsidP="005450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DAA">
        <w:rPr>
          <w:rFonts w:ascii="Times New Roman" w:hAnsi="Times New Roman" w:cs="Times New Roman"/>
          <w:bCs/>
          <w:sz w:val="28"/>
          <w:szCs w:val="28"/>
        </w:rPr>
        <w:t xml:space="preserve">Среднемесячная заработная плата </w:t>
      </w:r>
      <w:r w:rsidR="00746334">
        <w:rPr>
          <w:rFonts w:ascii="Times New Roman" w:hAnsi="Times New Roman" w:cs="Times New Roman"/>
          <w:bCs/>
          <w:sz w:val="28"/>
          <w:szCs w:val="28"/>
        </w:rPr>
        <w:t>по оценке</w:t>
      </w:r>
      <w:r w:rsidRPr="00A76DAA">
        <w:rPr>
          <w:rFonts w:ascii="Times New Roman" w:hAnsi="Times New Roman" w:cs="Times New Roman"/>
          <w:bCs/>
          <w:sz w:val="28"/>
          <w:szCs w:val="28"/>
        </w:rPr>
        <w:t xml:space="preserve"> 2023 год</w:t>
      </w:r>
      <w:r w:rsidR="00746334">
        <w:rPr>
          <w:rFonts w:ascii="Times New Roman" w:hAnsi="Times New Roman" w:cs="Times New Roman"/>
          <w:bCs/>
          <w:sz w:val="28"/>
          <w:szCs w:val="28"/>
        </w:rPr>
        <w:t>а</w:t>
      </w:r>
      <w:r w:rsidRPr="00A76DAA">
        <w:rPr>
          <w:rFonts w:ascii="Times New Roman" w:hAnsi="Times New Roman" w:cs="Times New Roman"/>
          <w:bCs/>
          <w:sz w:val="28"/>
          <w:szCs w:val="28"/>
        </w:rPr>
        <w:t xml:space="preserve"> увеличилась по сравнению с 2022 годом по причине увеличения МРОТ, с изменениями окладов и надбавок муници</w:t>
      </w:r>
      <w:r w:rsidR="00746334">
        <w:rPr>
          <w:rFonts w:ascii="Times New Roman" w:hAnsi="Times New Roman" w:cs="Times New Roman"/>
          <w:bCs/>
          <w:sz w:val="28"/>
          <w:szCs w:val="28"/>
        </w:rPr>
        <w:t>пальным служащим администрации</w:t>
      </w:r>
      <w:r w:rsidRPr="00A76DAA">
        <w:rPr>
          <w:rFonts w:ascii="Times New Roman" w:hAnsi="Times New Roman" w:cs="Times New Roman"/>
          <w:bCs/>
          <w:sz w:val="28"/>
          <w:szCs w:val="28"/>
        </w:rPr>
        <w:t>. Сокращение штата не было.</w:t>
      </w:r>
    </w:p>
    <w:p w:rsidR="00746334" w:rsidRPr="00746334" w:rsidRDefault="00746334" w:rsidP="007463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46334">
        <w:rPr>
          <w:rFonts w:ascii="Times New Roman" w:hAnsi="Times New Roman" w:cs="Times New Roman"/>
          <w:bCs/>
          <w:sz w:val="28"/>
          <w:szCs w:val="28"/>
          <w:u w:val="single"/>
        </w:rPr>
        <w:t>Сравнение среднемесячной заработной платы за 2023-2026гг.</w:t>
      </w:r>
    </w:p>
    <w:p w:rsidR="00746334" w:rsidRPr="00746334" w:rsidRDefault="00746334" w:rsidP="007463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3"/>
        <w:gridCol w:w="1334"/>
        <w:gridCol w:w="1312"/>
        <w:gridCol w:w="1312"/>
        <w:gridCol w:w="1654"/>
        <w:gridCol w:w="1692"/>
      </w:tblGrid>
      <w:tr w:rsidR="00746334" w:rsidRPr="00746334" w:rsidTr="00746334">
        <w:trPr>
          <w:jc w:val="center"/>
        </w:trPr>
        <w:tc>
          <w:tcPr>
            <w:tcW w:w="2603" w:type="dxa"/>
            <w:vMerge w:val="restart"/>
          </w:tcPr>
          <w:p w:rsidR="00746334" w:rsidRPr="00746334" w:rsidRDefault="00746334" w:rsidP="007463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33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1334" w:type="dxa"/>
            <w:vMerge w:val="restart"/>
          </w:tcPr>
          <w:p w:rsidR="00746334" w:rsidRPr="00746334" w:rsidRDefault="00746334" w:rsidP="007463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334">
              <w:rPr>
                <w:rFonts w:ascii="Times New Roman" w:hAnsi="Times New Roman" w:cs="Times New Roman"/>
                <w:bCs/>
                <w:sz w:val="28"/>
                <w:szCs w:val="28"/>
              </w:rPr>
              <w:t>Ед. изм.</w:t>
            </w:r>
          </w:p>
        </w:tc>
        <w:tc>
          <w:tcPr>
            <w:tcW w:w="5970" w:type="dxa"/>
            <w:gridSpan w:val="4"/>
          </w:tcPr>
          <w:p w:rsidR="00746334" w:rsidRPr="00746334" w:rsidRDefault="00746334" w:rsidP="007463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334">
              <w:rPr>
                <w:rFonts w:ascii="Times New Roman" w:hAnsi="Times New Roman" w:cs="Times New Roman"/>
                <w:bCs/>
                <w:sz w:val="28"/>
                <w:szCs w:val="28"/>
              </w:rPr>
              <w:t>Прогноз на 2024-2026г.</w:t>
            </w:r>
          </w:p>
        </w:tc>
      </w:tr>
      <w:tr w:rsidR="00746334" w:rsidRPr="00746334" w:rsidTr="00746334">
        <w:trPr>
          <w:jc w:val="center"/>
        </w:trPr>
        <w:tc>
          <w:tcPr>
            <w:tcW w:w="2603" w:type="dxa"/>
            <w:vMerge/>
          </w:tcPr>
          <w:p w:rsidR="00746334" w:rsidRPr="00746334" w:rsidRDefault="00746334" w:rsidP="007463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4" w:type="dxa"/>
            <w:vMerge/>
          </w:tcPr>
          <w:p w:rsidR="00746334" w:rsidRPr="00746334" w:rsidRDefault="00746334" w:rsidP="007463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12" w:type="dxa"/>
            <w:vMerge w:val="restart"/>
          </w:tcPr>
          <w:p w:rsidR="00746334" w:rsidRPr="00746334" w:rsidRDefault="00746334" w:rsidP="007463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334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2023г.</w:t>
            </w:r>
          </w:p>
        </w:tc>
        <w:tc>
          <w:tcPr>
            <w:tcW w:w="4658" w:type="dxa"/>
            <w:gridSpan w:val="3"/>
          </w:tcPr>
          <w:p w:rsidR="00746334" w:rsidRPr="00746334" w:rsidRDefault="00746334" w:rsidP="007463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7463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Прогноз</w:t>
            </w:r>
          </w:p>
        </w:tc>
      </w:tr>
      <w:tr w:rsidR="00746334" w:rsidRPr="00746334" w:rsidTr="00746334">
        <w:trPr>
          <w:jc w:val="center"/>
        </w:trPr>
        <w:tc>
          <w:tcPr>
            <w:tcW w:w="2603" w:type="dxa"/>
            <w:vMerge/>
          </w:tcPr>
          <w:p w:rsidR="00746334" w:rsidRPr="00746334" w:rsidRDefault="00746334" w:rsidP="007463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4" w:type="dxa"/>
            <w:vMerge/>
          </w:tcPr>
          <w:p w:rsidR="00746334" w:rsidRPr="00746334" w:rsidRDefault="00746334" w:rsidP="007463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12" w:type="dxa"/>
            <w:vMerge/>
          </w:tcPr>
          <w:p w:rsidR="00746334" w:rsidRPr="00746334" w:rsidRDefault="00746334" w:rsidP="007463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12" w:type="dxa"/>
          </w:tcPr>
          <w:p w:rsidR="00746334" w:rsidRPr="00746334" w:rsidRDefault="00746334" w:rsidP="007463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334">
              <w:rPr>
                <w:rFonts w:ascii="Times New Roman" w:hAnsi="Times New Roman" w:cs="Times New Roman"/>
                <w:bCs/>
                <w:sz w:val="28"/>
                <w:szCs w:val="28"/>
              </w:rPr>
              <w:t>2024г.</w:t>
            </w:r>
          </w:p>
        </w:tc>
        <w:tc>
          <w:tcPr>
            <w:tcW w:w="1654" w:type="dxa"/>
          </w:tcPr>
          <w:p w:rsidR="00746334" w:rsidRPr="00746334" w:rsidRDefault="00746334" w:rsidP="007463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334">
              <w:rPr>
                <w:rFonts w:ascii="Times New Roman" w:hAnsi="Times New Roman" w:cs="Times New Roman"/>
                <w:bCs/>
                <w:sz w:val="28"/>
                <w:szCs w:val="28"/>
              </w:rPr>
              <w:t>2025г.</w:t>
            </w:r>
          </w:p>
        </w:tc>
        <w:tc>
          <w:tcPr>
            <w:tcW w:w="1692" w:type="dxa"/>
          </w:tcPr>
          <w:p w:rsidR="00746334" w:rsidRPr="00746334" w:rsidRDefault="00746334" w:rsidP="007463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334">
              <w:rPr>
                <w:rFonts w:ascii="Times New Roman" w:hAnsi="Times New Roman" w:cs="Times New Roman"/>
                <w:bCs/>
                <w:sz w:val="28"/>
                <w:szCs w:val="28"/>
              </w:rPr>
              <w:t>2026г.</w:t>
            </w:r>
          </w:p>
        </w:tc>
      </w:tr>
      <w:tr w:rsidR="00746334" w:rsidRPr="00746334" w:rsidTr="00746334">
        <w:trPr>
          <w:trHeight w:val="629"/>
          <w:jc w:val="center"/>
        </w:trPr>
        <w:tc>
          <w:tcPr>
            <w:tcW w:w="2603" w:type="dxa"/>
          </w:tcPr>
          <w:p w:rsidR="00746334" w:rsidRPr="00746334" w:rsidRDefault="00746334" w:rsidP="007463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334">
              <w:rPr>
                <w:rFonts w:ascii="Times New Roman" w:hAnsi="Times New Roman" w:cs="Times New Roman"/>
                <w:bCs/>
                <w:sz w:val="28"/>
                <w:szCs w:val="28"/>
              </w:rPr>
              <w:t>Среднемесячная заработная плата</w:t>
            </w:r>
          </w:p>
        </w:tc>
        <w:tc>
          <w:tcPr>
            <w:tcW w:w="1334" w:type="dxa"/>
          </w:tcPr>
          <w:p w:rsidR="00746334" w:rsidRPr="00746334" w:rsidRDefault="00746334" w:rsidP="007463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334">
              <w:rPr>
                <w:rFonts w:ascii="Times New Roman" w:hAnsi="Times New Roman" w:cs="Times New Roman"/>
                <w:bCs/>
                <w:sz w:val="28"/>
                <w:szCs w:val="28"/>
              </w:rPr>
              <w:t>руб.</w:t>
            </w:r>
          </w:p>
        </w:tc>
        <w:tc>
          <w:tcPr>
            <w:tcW w:w="1312" w:type="dxa"/>
          </w:tcPr>
          <w:p w:rsidR="00746334" w:rsidRPr="00746334" w:rsidRDefault="00746334" w:rsidP="007463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88 598,0</w:t>
            </w:r>
          </w:p>
        </w:tc>
        <w:tc>
          <w:tcPr>
            <w:tcW w:w="1312" w:type="dxa"/>
          </w:tcPr>
          <w:p w:rsidR="00746334" w:rsidRPr="00746334" w:rsidRDefault="00746334" w:rsidP="007463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95 338,8</w:t>
            </w:r>
          </w:p>
        </w:tc>
        <w:tc>
          <w:tcPr>
            <w:tcW w:w="1654" w:type="dxa"/>
          </w:tcPr>
          <w:p w:rsidR="00746334" w:rsidRPr="00746334" w:rsidRDefault="00746334" w:rsidP="007463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102 253,25</w:t>
            </w:r>
          </w:p>
        </w:tc>
        <w:tc>
          <w:tcPr>
            <w:tcW w:w="1692" w:type="dxa"/>
          </w:tcPr>
          <w:p w:rsidR="00746334" w:rsidRPr="00746334" w:rsidRDefault="00746334" w:rsidP="007463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109 169,57</w:t>
            </w:r>
          </w:p>
        </w:tc>
      </w:tr>
      <w:tr w:rsidR="00746334" w:rsidRPr="00746334" w:rsidTr="00746334">
        <w:trPr>
          <w:trHeight w:val="629"/>
          <w:jc w:val="center"/>
        </w:trPr>
        <w:tc>
          <w:tcPr>
            <w:tcW w:w="2603" w:type="dxa"/>
          </w:tcPr>
          <w:p w:rsidR="00746334" w:rsidRPr="00746334" w:rsidRDefault="00746334" w:rsidP="007463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3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Темп роста </w:t>
            </w:r>
          </w:p>
        </w:tc>
        <w:tc>
          <w:tcPr>
            <w:tcW w:w="1334" w:type="dxa"/>
          </w:tcPr>
          <w:p w:rsidR="00746334" w:rsidRPr="00746334" w:rsidRDefault="00746334" w:rsidP="007463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334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1312" w:type="dxa"/>
          </w:tcPr>
          <w:p w:rsidR="00746334" w:rsidRPr="00746334" w:rsidRDefault="00746334" w:rsidP="007463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33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12,33</w:t>
            </w:r>
          </w:p>
        </w:tc>
        <w:tc>
          <w:tcPr>
            <w:tcW w:w="1312" w:type="dxa"/>
          </w:tcPr>
          <w:p w:rsidR="00746334" w:rsidRPr="00746334" w:rsidRDefault="00746334" w:rsidP="007463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107,61</w:t>
            </w:r>
          </w:p>
        </w:tc>
        <w:tc>
          <w:tcPr>
            <w:tcW w:w="1654" w:type="dxa"/>
          </w:tcPr>
          <w:p w:rsidR="00746334" w:rsidRPr="00746334" w:rsidRDefault="00746334" w:rsidP="007463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107,25</w:t>
            </w:r>
          </w:p>
        </w:tc>
        <w:tc>
          <w:tcPr>
            <w:tcW w:w="1692" w:type="dxa"/>
          </w:tcPr>
          <w:p w:rsidR="00746334" w:rsidRPr="00746334" w:rsidRDefault="00746334" w:rsidP="007463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106,76</w:t>
            </w:r>
          </w:p>
        </w:tc>
      </w:tr>
    </w:tbl>
    <w:p w:rsidR="00746334" w:rsidRPr="00A76DAA" w:rsidRDefault="00746334" w:rsidP="005450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green"/>
        </w:rPr>
      </w:pPr>
    </w:p>
    <w:p w:rsidR="00545075" w:rsidRPr="00833BC1" w:rsidRDefault="00545075" w:rsidP="005450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3BC1">
        <w:rPr>
          <w:rFonts w:ascii="Times New Roman" w:hAnsi="Times New Roman" w:cs="Times New Roman"/>
          <w:bCs/>
          <w:sz w:val="28"/>
          <w:szCs w:val="28"/>
        </w:rPr>
        <w:t>С учетом опубликованных статистических данных, самая высокая среднемесячная заработная плата зафиксирована на территории Большеулуйского района в крупном предприятии ОАО «Ачинский НПЗ». Размер фонда оплаты труда за отчетный 202</w:t>
      </w:r>
      <w:r w:rsidR="00833BC1" w:rsidRPr="00833BC1">
        <w:rPr>
          <w:rFonts w:ascii="Times New Roman" w:hAnsi="Times New Roman" w:cs="Times New Roman"/>
          <w:bCs/>
          <w:sz w:val="28"/>
          <w:szCs w:val="28"/>
        </w:rPr>
        <w:t>2</w:t>
      </w:r>
      <w:r w:rsidRPr="00833BC1">
        <w:rPr>
          <w:rFonts w:ascii="Times New Roman" w:hAnsi="Times New Roman" w:cs="Times New Roman"/>
          <w:bCs/>
          <w:sz w:val="28"/>
          <w:szCs w:val="28"/>
        </w:rPr>
        <w:t xml:space="preserve"> год составил </w:t>
      </w:r>
      <w:r w:rsidR="00833BC1" w:rsidRPr="00833BC1">
        <w:rPr>
          <w:rFonts w:ascii="Times New Roman" w:hAnsi="Times New Roman" w:cs="Times New Roman"/>
          <w:bCs/>
          <w:sz w:val="28"/>
          <w:szCs w:val="28"/>
        </w:rPr>
        <w:t>5 322 764,7</w:t>
      </w:r>
      <w:r w:rsidRPr="00833BC1">
        <w:rPr>
          <w:rFonts w:ascii="Times New Roman" w:hAnsi="Times New Roman" w:cs="Times New Roman"/>
          <w:bCs/>
          <w:sz w:val="28"/>
          <w:szCs w:val="28"/>
        </w:rPr>
        <w:t xml:space="preserve"> тыс. руб. </w:t>
      </w:r>
      <w:r w:rsidR="00833BC1">
        <w:rPr>
          <w:rFonts w:ascii="Times New Roman" w:hAnsi="Times New Roman" w:cs="Times New Roman"/>
          <w:bCs/>
          <w:sz w:val="28"/>
          <w:szCs w:val="28"/>
        </w:rPr>
        <w:t xml:space="preserve">(по оценке 2023 года 5 613 571,95 тыс. руб.) </w:t>
      </w:r>
      <w:r w:rsidRPr="00833BC1">
        <w:rPr>
          <w:rFonts w:ascii="Times New Roman" w:hAnsi="Times New Roman" w:cs="Times New Roman"/>
          <w:bCs/>
          <w:sz w:val="28"/>
          <w:szCs w:val="28"/>
        </w:rPr>
        <w:t>большая часть которых приходится на ОАО «Ачинский НПЗ».</w:t>
      </w:r>
    </w:p>
    <w:p w:rsidR="000F267F" w:rsidRPr="000F267F" w:rsidRDefault="000F267F" w:rsidP="000F267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67F">
        <w:rPr>
          <w:rFonts w:ascii="Times New Roman" w:hAnsi="Times New Roman" w:cs="Times New Roman"/>
          <w:b/>
          <w:sz w:val="28"/>
          <w:szCs w:val="28"/>
        </w:rPr>
        <w:t>2. Промышленное производство</w:t>
      </w:r>
    </w:p>
    <w:p w:rsidR="000F267F" w:rsidRPr="000F267F" w:rsidRDefault="000F267F" w:rsidP="000F26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67F">
        <w:rPr>
          <w:rFonts w:ascii="Times New Roman" w:hAnsi="Times New Roman" w:cs="Times New Roman"/>
          <w:sz w:val="28"/>
          <w:szCs w:val="28"/>
        </w:rPr>
        <w:t>Динамику промышленного производства района в значительной степени определяет деятельность обрабатывающих производств.</w:t>
      </w:r>
    </w:p>
    <w:p w:rsidR="000F267F" w:rsidRDefault="000F267F" w:rsidP="000F26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345">
        <w:rPr>
          <w:rFonts w:ascii="Times New Roman" w:hAnsi="Times New Roman" w:cs="Times New Roman"/>
          <w:sz w:val="28"/>
          <w:szCs w:val="28"/>
        </w:rPr>
        <w:t>По оценке 202</w:t>
      </w:r>
      <w:r w:rsidR="00561345" w:rsidRPr="00561345">
        <w:rPr>
          <w:rFonts w:ascii="Times New Roman" w:hAnsi="Times New Roman" w:cs="Times New Roman"/>
          <w:sz w:val="28"/>
          <w:szCs w:val="28"/>
        </w:rPr>
        <w:t>3</w:t>
      </w:r>
      <w:r w:rsidRPr="00561345">
        <w:rPr>
          <w:rFonts w:ascii="Times New Roman" w:hAnsi="Times New Roman" w:cs="Times New Roman"/>
          <w:sz w:val="28"/>
          <w:szCs w:val="28"/>
        </w:rPr>
        <w:t xml:space="preserve"> года объем отгруженных товаров собственного производства, выполненных работ и услуг собственными силами организаций, составит 1</w:t>
      </w:r>
      <w:r w:rsidR="00561345" w:rsidRPr="00561345">
        <w:rPr>
          <w:rFonts w:ascii="Times New Roman" w:hAnsi="Times New Roman" w:cs="Times New Roman"/>
          <w:sz w:val="28"/>
          <w:szCs w:val="28"/>
        </w:rPr>
        <w:t>5</w:t>
      </w:r>
      <w:r w:rsidRPr="00561345">
        <w:rPr>
          <w:rFonts w:ascii="Times New Roman" w:hAnsi="Times New Roman" w:cs="Times New Roman"/>
          <w:sz w:val="28"/>
          <w:szCs w:val="28"/>
        </w:rPr>
        <w:t> </w:t>
      </w:r>
      <w:r w:rsidR="00561345" w:rsidRPr="00561345">
        <w:rPr>
          <w:rFonts w:ascii="Times New Roman" w:hAnsi="Times New Roman" w:cs="Times New Roman"/>
          <w:sz w:val="28"/>
          <w:szCs w:val="28"/>
        </w:rPr>
        <w:t>3</w:t>
      </w:r>
      <w:r w:rsidRPr="00561345">
        <w:rPr>
          <w:rFonts w:ascii="Times New Roman" w:hAnsi="Times New Roman" w:cs="Times New Roman"/>
          <w:sz w:val="28"/>
          <w:szCs w:val="28"/>
        </w:rPr>
        <w:t xml:space="preserve">42 411,0 тыс. руб. темп роста к прошлому году составит </w:t>
      </w:r>
      <w:r w:rsidR="00561345" w:rsidRPr="00561345">
        <w:rPr>
          <w:rFonts w:ascii="Times New Roman" w:hAnsi="Times New Roman" w:cs="Times New Roman"/>
          <w:sz w:val="28"/>
          <w:szCs w:val="28"/>
        </w:rPr>
        <w:t>103,3</w:t>
      </w:r>
      <w:r w:rsidRPr="00561345">
        <w:rPr>
          <w:rFonts w:ascii="Times New Roman" w:hAnsi="Times New Roman" w:cs="Times New Roman"/>
          <w:sz w:val="28"/>
          <w:szCs w:val="28"/>
        </w:rPr>
        <w:t>% (202</w:t>
      </w:r>
      <w:r w:rsidR="00D827CE">
        <w:rPr>
          <w:rFonts w:ascii="Times New Roman" w:hAnsi="Times New Roman" w:cs="Times New Roman"/>
          <w:sz w:val="28"/>
          <w:szCs w:val="28"/>
        </w:rPr>
        <w:t>2</w:t>
      </w:r>
      <w:r w:rsidRPr="00561345">
        <w:rPr>
          <w:rFonts w:ascii="Times New Roman" w:hAnsi="Times New Roman" w:cs="Times New Roman"/>
          <w:sz w:val="28"/>
          <w:szCs w:val="28"/>
        </w:rPr>
        <w:t xml:space="preserve"> год 1</w:t>
      </w:r>
      <w:r w:rsidR="00561345" w:rsidRPr="00561345">
        <w:rPr>
          <w:rFonts w:ascii="Times New Roman" w:hAnsi="Times New Roman" w:cs="Times New Roman"/>
          <w:sz w:val="28"/>
          <w:szCs w:val="28"/>
        </w:rPr>
        <w:t>4 851 410</w:t>
      </w:r>
      <w:r w:rsidRPr="00561345">
        <w:rPr>
          <w:rFonts w:ascii="Times New Roman" w:hAnsi="Times New Roman" w:cs="Times New Roman"/>
          <w:sz w:val="28"/>
          <w:szCs w:val="28"/>
        </w:rPr>
        <w:t>,0 тыс. руб.)</w:t>
      </w:r>
      <w:r w:rsidR="00561345">
        <w:rPr>
          <w:rFonts w:ascii="Times New Roman" w:hAnsi="Times New Roman" w:cs="Times New Roman"/>
          <w:sz w:val="28"/>
          <w:szCs w:val="28"/>
        </w:rPr>
        <w:t>, по прогнозу на 2024 год составит 15 909 835 тыс. руб</w:t>
      </w:r>
      <w:r w:rsidRPr="00561345">
        <w:rPr>
          <w:rFonts w:ascii="Times New Roman" w:hAnsi="Times New Roman" w:cs="Times New Roman"/>
          <w:sz w:val="28"/>
          <w:szCs w:val="28"/>
        </w:rPr>
        <w:t>.</w:t>
      </w:r>
      <w:r w:rsidR="00561345">
        <w:rPr>
          <w:rFonts w:ascii="Times New Roman" w:hAnsi="Times New Roman" w:cs="Times New Roman"/>
          <w:sz w:val="28"/>
          <w:szCs w:val="28"/>
        </w:rPr>
        <w:t xml:space="preserve"> к 2026 году составит 16 008 143,0 тыс. руб.</w:t>
      </w:r>
    </w:p>
    <w:p w:rsidR="00953F8A" w:rsidRDefault="00953F8A" w:rsidP="000F26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градообразующим предприятием в районе является</w:t>
      </w:r>
      <w:r w:rsidR="005317A3">
        <w:rPr>
          <w:rFonts w:ascii="Times New Roman" w:hAnsi="Times New Roman" w:cs="Times New Roman"/>
          <w:sz w:val="28"/>
          <w:szCs w:val="28"/>
        </w:rPr>
        <w:t xml:space="preserve"> ОАО «Ачинский НПЗ. Предприятие является самым крупным в Красноярском крае по переработке нефтепродуктов и играет важную роль на рынке.</w:t>
      </w:r>
      <w:r w:rsidR="00BD2C9E">
        <w:rPr>
          <w:rFonts w:ascii="Times New Roman" w:hAnsi="Times New Roman" w:cs="Times New Roman"/>
          <w:sz w:val="28"/>
          <w:szCs w:val="28"/>
        </w:rPr>
        <w:t xml:space="preserve"> Завод специализируется на производстве моторного и авиационного топлива и производит более 100 наименований нефтепродуктов.</w:t>
      </w:r>
    </w:p>
    <w:p w:rsidR="00BD2C9E" w:rsidRPr="00BD2C9E" w:rsidRDefault="00BD2C9E" w:rsidP="000F26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2C9E">
        <w:rPr>
          <w:rFonts w:ascii="Times New Roman" w:hAnsi="Times New Roman" w:cs="Times New Roman"/>
          <w:sz w:val="28"/>
          <w:szCs w:val="28"/>
          <w:u w:val="single"/>
        </w:rPr>
        <w:t xml:space="preserve">Основные виды </w:t>
      </w:r>
      <w:r w:rsidR="00EE0A00">
        <w:rPr>
          <w:rFonts w:ascii="Times New Roman" w:hAnsi="Times New Roman" w:cs="Times New Roman"/>
          <w:sz w:val="28"/>
          <w:szCs w:val="28"/>
          <w:u w:val="single"/>
        </w:rPr>
        <w:t xml:space="preserve">производства </w:t>
      </w:r>
      <w:r w:rsidRPr="00BD2C9E">
        <w:rPr>
          <w:rFonts w:ascii="Times New Roman" w:hAnsi="Times New Roman" w:cs="Times New Roman"/>
          <w:sz w:val="28"/>
          <w:szCs w:val="28"/>
          <w:u w:val="single"/>
        </w:rPr>
        <w:t>промышленной продукции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43"/>
        <w:gridCol w:w="1418"/>
        <w:gridCol w:w="1559"/>
        <w:gridCol w:w="1418"/>
        <w:gridCol w:w="1417"/>
        <w:gridCol w:w="1276"/>
      </w:tblGrid>
      <w:tr w:rsidR="00BD2C9E" w:rsidRPr="00BD2C9E" w:rsidTr="00EE0A00">
        <w:trPr>
          <w:trHeight w:val="466"/>
        </w:trPr>
        <w:tc>
          <w:tcPr>
            <w:tcW w:w="2943" w:type="dxa"/>
            <w:vMerge w:val="restart"/>
          </w:tcPr>
          <w:p w:rsidR="00BD2C9E" w:rsidRPr="00BD2C9E" w:rsidRDefault="00BD2C9E" w:rsidP="00D82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9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BD2C9E" w:rsidRPr="00BD2C9E" w:rsidRDefault="00BD2C9E" w:rsidP="00D82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9E">
              <w:rPr>
                <w:rFonts w:ascii="Times New Roman" w:hAnsi="Times New Roman" w:cs="Times New Roman"/>
                <w:sz w:val="28"/>
                <w:szCs w:val="28"/>
              </w:rPr>
              <w:t>продукции</w:t>
            </w:r>
          </w:p>
        </w:tc>
        <w:tc>
          <w:tcPr>
            <w:tcW w:w="1418" w:type="dxa"/>
            <w:vMerge w:val="restart"/>
          </w:tcPr>
          <w:p w:rsidR="00BD2C9E" w:rsidRPr="00BD2C9E" w:rsidRDefault="00BD2C9E" w:rsidP="00D82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9E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559" w:type="dxa"/>
            <w:vMerge w:val="restart"/>
          </w:tcPr>
          <w:p w:rsidR="00BD2C9E" w:rsidRDefault="00BD2C9E" w:rsidP="00D82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  <w:p w:rsidR="00BD2C9E" w:rsidRPr="00BD2C9E" w:rsidRDefault="00BD2C9E" w:rsidP="00D82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9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г.</w:t>
            </w:r>
          </w:p>
        </w:tc>
        <w:tc>
          <w:tcPr>
            <w:tcW w:w="4111" w:type="dxa"/>
            <w:gridSpan w:val="3"/>
          </w:tcPr>
          <w:p w:rsidR="00BD2C9E" w:rsidRPr="00BD2C9E" w:rsidRDefault="00BD2C9E" w:rsidP="00D82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Прогноз</w:t>
            </w:r>
          </w:p>
        </w:tc>
      </w:tr>
      <w:tr w:rsidR="00EE0A00" w:rsidRPr="00BD2C9E" w:rsidTr="00D827CE">
        <w:trPr>
          <w:trHeight w:val="271"/>
        </w:trPr>
        <w:tc>
          <w:tcPr>
            <w:tcW w:w="2943" w:type="dxa"/>
            <w:vMerge/>
          </w:tcPr>
          <w:p w:rsidR="00EE0A00" w:rsidRPr="00BD2C9E" w:rsidRDefault="00EE0A00" w:rsidP="00BD2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E0A00" w:rsidRPr="00BD2C9E" w:rsidRDefault="00EE0A00" w:rsidP="00BD2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E0A00" w:rsidRDefault="00EE0A00" w:rsidP="00BD2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E0A00" w:rsidRPr="00BD2C9E" w:rsidRDefault="00EE0A00" w:rsidP="00EE0A00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1417" w:type="dxa"/>
          </w:tcPr>
          <w:p w:rsidR="00EE0A00" w:rsidRPr="00BD2C9E" w:rsidRDefault="00EE0A00" w:rsidP="00EE0A00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1276" w:type="dxa"/>
          </w:tcPr>
          <w:p w:rsidR="00EE0A00" w:rsidRPr="00BD2C9E" w:rsidRDefault="00EE0A00" w:rsidP="00EE0A00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г.</w:t>
            </w:r>
          </w:p>
        </w:tc>
      </w:tr>
      <w:tr w:rsidR="00EE0A00" w:rsidRPr="00BD2C9E" w:rsidTr="00EE0A00">
        <w:trPr>
          <w:trHeight w:val="586"/>
        </w:trPr>
        <w:tc>
          <w:tcPr>
            <w:tcW w:w="2943" w:type="dxa"/>
          </w:tcPr>
          <w:p w:rsidR="00EE0A00" w:rsidRPr="00BD2C9E" w:rsidRDefault="00EE0A00" w:rsidP="00EE0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9E">
              <w:rPr>
                <w:rFonts w:ascii="Times New Roman" w:hAnsi="Times New Roman" w:cs="Times New Roman"/>
                <w:sz w:val="28"/>
                <w:szCs w:val="28"/>
              </w:rPr>
              <w:t>Дизельное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C9E">
              <w:rPr>
                <w:rFonts w:ascii="Times New Roman" w:hAnsi="Times New Roman" w:cs="Times New Roman"/>
                <w:sz w:val="28"/>
                <w:szCs w:val="28"/>
              </w:rPr>
              <w:t>топливо</w:t>
            </w:r>
          </w:p>
        </w:tc>
        <w:tc>
          <w:tcPr>
            <w:tcW w:w="1418" w:type="dxa"/>
          </w:tcPr>
          <w:p w:rsidR="00EE0A00" w:rsidRPr="00BD2C9E" w:rsidRDefault="00EE0A00" w:rsidP="00EE0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D2C9E">
              <w:rPr>
                <w:rFonts w:ascii="Times New Roman" w:hAnsi="Times New Roman" w:cs="Times New Roman"/>
                <w:sz w:val="28"/>
                <w:szCs w:val="28"/>
              </w:rPr>
              <w:t>ыс. тонн</w:t>
            </w:r>
          </w:p>
        </w:tc>
        <w:tc>
          <w:tcPr>
            <w:tcW w:w="1559" w:type="dxa"/>
          </w:tcPr>
          <w:p w:rsidR="00EE0A00" w:rsidRPr="00BD2C9E" w:rsidRDefault="00EE0A00" w:rsidP="00EE0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1 924</w:t>
            </w:r>
            <w:r w:rsidRPr="00BD2C9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</w:tcPr>
          <w:p w:rsidR="00EE0A00" w:rsidRPr="00BD2C9E" w:rsidRDefault="00EE0A00" w:rsidP="00EE0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2 200,0</w:t>
            </w:r>
          </w:p>
        </w:tc>
        <w:tc>
          <w:tcPr>
            <w:tcW w:w="1417" w:type="dxa"/>
          </w:tcPr>
          <w:p w:rsidR="00EE0A00" w:rsidRPr="00BD2C9E" w:rsidRDefault="00EE0A00" w:rsidP="00EE0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1 980,0</w:t>
            </w:r>
          </w:p>
        </w:tc>
        <w:tc>
          <w:tcPr>
            <w:tcW w:w="1276" w:type="dxa"/>
          </w:tcPr>
          <w:p w:rsidR="00EE0A00" w:rsidRPr="00BD2C9E" w:rsidRDefault="00EE0A00" w:rsidP="00EE0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2 140,0</w:t>
            </w:r>
          </w:p>
        </w:tc>
      </w:tr>
      <w:tr w:rsidR="00EE0A00" w:rsidRPr="00BD2C9E" w:rsidTr="00D827CE">
        <w:trPr>
          <w:trHeight w:val="303"/>
        </w:trPr>
        <w:tc>
          <w:tcPr>
            <w:tcW w:w="2943" w:type="dxa"/>
          </w:tcPr>
          <w:p w:rsidR="00EE0A00" w:rsidRPr="00BD2C9E" w:rsidRDefault="00EE0A00" w:rsidP="00EE0A0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9E">
              <w:rPr>
                <w:rFonts w:ascii="Times New Roman" w:hAnsi="Times New Roman" w:cs="Times New Roman"/>
                <w:sz w:val="28"/>
                <w:szCs w:val="28"/>
              </w:rPr>
              <w:t>Мазут топочный</w:t>
            </w:r>
          </w:p>
        </w:tc>
        <w:tc>
          <w:tcPr>
            <w:tcW w:w="1418" w:type="dxa"/>
          </w:tcPr>
          <w:p w:rsidR="00EE0A00" w:rsidRPr="00BD2C9E" w:rsidRDefault="00EE0A00" w:rsidP="00EE0A0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D2C9E">
              <w:rPr>
                <w:rFonts w:ascii="Times New Roman" w:hAnsi="Times New Roman" w:cs="Times New Roman"/>
                <w:sz w:val="28"/>
                <w:szCs w:val="28"/>
              </w:rPr>
              <w:t>ыс. тонн</w:t>
            </w:r>
          </w:p>
        </w:tc>
        <w:tc>
          <w:tcPr>
            <w:tcW w:w="1559" w:type="dxa"/>
          </w:tcPr>
          <w:p w:rsidR="00EE0A00" w:rsidRPr="00BD2C9E" w:rsidRDefault="00EE0A00" w:rsidP="00EE0A00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1 874,0</w:t>
            </w:r>
          </w:p>
        </w:tc>
        <w:tc>
          <w:tcPr>
            <w:tcW w:w="1418" w:type="dxa"/>
          </w:tcPr>
          <w:p w:rsidR="00EE0A00" w:rsidRPr="00BD2C9E" w:rsidRDefault="00EE0A00" w:rsidP="00EE0A0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2 017,0</w:t>
            </w:r>
          </w:p>
        </w:tc>
        <w:tc>
          <w:tcPr>
            <w:tcW w:w="1417" w:type="dxa"/>
          </w:tcPr>
          <w:p w:rsidR="00EE0A00" w:rsidRPr="00BD2C9E" w:rsidRDefault="00EE0A00" w:rsidP="00EE0A00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158,0</w:t>
            </w:r>
          </w:p>
        </w:tc>
        <w:tc>
          <w:tcPr>
            <w:tcW w:w="1276" w:type="dxa"/>
          </w:tcPr>
          <w:p w:rsidR="00EE0A00" w:rsidRPr="00BD2C9E" w:rsidRDefault="00EE0A00" w:rsidP="00EE0A00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153,0</w:t>
            </w:r>
          </w:p>
        </w:tc>
      </w:tr>
      <w:tr w:rsidR="00EE0A00" w:rsidRPr="00BD2C9E" w:rsidTr="00EE0A00">
        <w:trPr>
          <w:trHeight w:val="495"/>
        </w:trPr>
        <w:tc>
          <w:tcPr>
            <w:tcW w:w="2943" w:type="dxa"/>
          </w:tcPr>
          <w:p w:rsidR="00EE0A00" w:rsidRPr="00BD2C9E" w:rsidRDefault="00EE0A00" w:rsidP="00EE0A0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9E">
              <w:rPr>
                <w:rFonts w:ascii="Times New Roman" w:hAnsi="Times New Roman" w:cs="Times New Roman"/>
                <w:sz w:val="28"/>
                <w:szCs w:val="28"/>
              </w:rPr>
              <w:t>Бензин</w:t>
            </w:r>
          </w:p>
        </w:tc>
        <w:tc>
          <w:tcPr>
            <w:tcW w:w="1418" w:type="dxa"/>
          </w:tcPr>
          <w:p w:rsidR="00EE0A00" w:rsidRPr="00BD2C9E" w:rsidRDefault="00EE0A00" w:rsidP="00EE0A0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D2C9E">
              <w:rPr>
                <w:rFonts w:ascii="Times New Roman" w:hAnsi="Times New Roman" w:cs="Times New Roman"/>
                <w:sz w:val="28"/>
                <w:szCs w:val="28"/>
              </w:rPr>
              <w:t>ыс. тонн</w:t>
            </w:r>
          </w:p>
        </w:tc>
        <w:tc>
          <w:tcPr>
            <w:tcW w:w="1559" w:type="dxa"/>
          </w:tcPr>
          <w:p w:rsidR="00EE0A00" w:rsidRPr="00BD2C9E" w:rsidRDefault="00EE0A00" w:rsidP="00EE0A0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988,0</w:t>
            </w:r>
          </w:p>
        </w:tc>
        <w:tc>
          <w:tcPr>
            <w:tcW w:w="1418" w:type="dxa"/>
          </w:tcPr>
          <w:p w:rsidR="00EE0A00" w:rsidRPr="00BD2C9E" w:rsidRDefault="00EE0A00" w:rsidP="00EE0A0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1 038,0</w:t>
            </w:r>
          </w:p>
        </w:tc>
        <w:tc>
          <w:tcPr>
            <w:tcW w:w="1417" w:type="dxa"/>
          </w:tcPr>
          <w:p w:rsidR="00EE0A00" w:rsidRPr="00BD2C9E" w:rsidRDefault="00EE0A00" w:rsidP="00EE0A0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1 102,0</w:t>
            </w:r>
          </w:p>
        </w:tc>
        <w:tc>
          <w:tcPr>
            <w:tcW w:w="1276" w:type="dxa"/>
          </w:tcPr>
          <w:p w:rsidR="00EE0A00" w:rsidRPr="00BD2C9E" w:rsidRDefault="00EE0A00" w:rsidP="00EE0A0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998,0</w:t>
            </w:r>
          </w:p>
        </w:tc>
      </w:tr>
      <w:tr w:rsidR="00EE0A00" w:rsidRPr="00BD2C9E" w:rsidTr="00EE0A00">
        <w:trPr>
          <w:trHeight w:val="460"/>
        </w:trPr>
        <w:tc>
          <w:tcPr>
            <w:tcW w:w="2943" w:type="dxa"/>
          </w:tcPr>
          <w:p w:rsidR="00EE0A00" w:rsidRPr="00BD2C9E" w:rsidRDefault="00EE0A00" w:rsidP="00EE0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Нефтяной кокс</w:t>
            </w:r>
          </w:p>
        </w:tc>
        <w:tc>
          <w:tcPr>
            <w:tcW w:w="1418" w:type="dxa"/>
          </w:tcPr>
          <w:p w:rsidR="00EE0A00" w:rsidRPr="00BD2C9E" w:rsidRDefault="00EE0A00" w:rsidP="00EE0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тонн</w:t>
            </w:r>
          </w:p>
        </w:tc>
        <w:tc>
          <w:tcPr>
            <w:tcW w:w="1559" w:type="dxa"/>
          </w:tcPr>
          <w:p w:rsidR="00EE0A00" w:rsidRPr="00BD2C9E" w:rsidRDefault="00EE0A00" w:rsidP="00EE0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EE0A00" w:rsidRPr="00BD2C9E" w:rsidRDefault="00EE0A00" w:rsidP="00EE0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EE0A00" w:rsidRPr="00BD2C9E" w:rsidRDefault="00EE0A00" w:rsidP="00EE0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970,0</w:t>
            </w:r>
          </w:p>
        </w:tc>
        <w:tc>
          <w:tcPr>
            <w:tcW w:w="1276" w:type="dxa"/>
          </w:tcPr>
          <w:p w:rsidR="00EE0A00" w:rsidRPr="00BD2C9E" w:rsidRDefault="00EE0A00" w:rsidP="00EE0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1 060,0</w:t>
            </w:r>
          </w:p>
        </w:tc>
      </w:tr>
    </w:tbl>
    <w:p w:rsidR="000F267F" w:rsidRPr="006B6833" w:rsidRDefault="000F267F" w:rsidP="000F267F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B68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разделу C «Обрабатывающие производства».</w:t>
      </w:r>
    </w:p>
    <w:p w:rsidR="000F267F" w:rsidRPr="006B6833" w:rsidRDefault="000F267F" w:rsidP="000F26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833">
        <w:rPr>
          <w:rFonts w:ascii="Times New Roman" w:hAnsi="Times New Roman" w:cs="Times New Roman"/>
          <w:sz w:val="28"/>
          <w:szCs w:val="28"/>
        </w:rPr>
        <w:t>Индекс производства к соответствующему периоду предыдущего года по да</w:t>
      </w:r>
      <w:r w:rsidR="00D827CE" w:rsidRPr="006B6833">
        <w:rPr>
          <w:rFonts w:ascii="Times New Roman" w:hAnsi="Times New Roman" w:cs="Times New Roman"/>
          <w:sz w:val="28"/>
          <w:szCs w:val="28"/>
        </w:rPr>
        <w:t>нному виду деятельности составит: (оценка) 2023г. – 98,91%, (прогноз) 2024г. – 102,0%, (прогноз) 2025г. - 100,6%, (прогноз) 2026г. – 97,0%</w:t>
      </w:r>
      <w:r w:rsidRPr="006B683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89"/>
        <w:gridCol w:w="1689"/>
        <w:gridCol w:w="1689"/>
        <w:gridCol w:w="1690"/>
        <w:gridCol w:w="1690"/>
        <w:gridCol w:w="1690"/>
      </w:tblGrid>
      <w:tr w:rsidR="00D827CE" w:rsidRPr="006B6833" w:rsidTr="00772DED">
        <w:trPr>
          <w:trHeight w:val="315"/>
        </w:trPr>
        <w:tc>
          <w:tcPr>
            <w:tcW w:w="1689" w:type="dxa"/>
            <w:vMerge w:val="restart"/>
          </w:tcPr>
          <w:p w:rsidR="00D827CE" w:rsidRPr="006B6833" w:rsidRDefault="00D827CE" w:rsidP="000F2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vMerge w:val="restart"/>
          </w:tcPr>
          <w:p w:rsidR="00D827CE" w:rsidRPr="006B6833" w:rsidRDefault="00D827CE" w:rsidP="000F2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833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689" w:type="dxa"/>
            <w:vMerge w:val="restart"/>
          </w:tcPr>
          <w:p w:rsidR="00D827CE" w:rsidRPr="006B6833" w:rsidRDefault="00D827CE" w:rsidP="000F2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833">
              <w:rPr>
                <w:rFonts w:ascii="Times New Roman" w:hAnsi="Times New Roman" w:cs="Times New Roman"/>
                <w:sz w:val="28"/>
                <w:szCs w:val="28"/>
              </w:rPr>
              <w:t>Оценка 2023г.</w:t>
            </w:r>
          </w:p>
        </w:tc>
        <w:tc>
          <w:tcPr>
            <w:tcW w:w="5070" w:type="dxa"/>
            <w:gridSpan w:val="3"/>
          </w:tcPr>
          <w:p w:rsidR="00D827CE" w:rsidRPr="006B6833" w:rsidRDefault="00D827CE" w:rsidP="000F2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8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Прогноз</w:t>
            </w:r>
          </w:p>
        </w:tc>
      </w:tr>
      <w:tr w:rsidR="00D827CE" w:rsidRPr="006B6833" w:rsidTr="00D827CE">
        <w:trPr>
          <w:trHeight w:val="330"/>
        </w:trPr>
        <w:tc>
          <w:tcPr>
            <w:tcW w:w="1689" w:type="dxa"/>
            <w:vMerge/>
          </w:tcPr>
          <w:p w:rsidR="00D827CE" w:rsidRPr="006B6833" w:rsidRDefault="00D827CE" w:rsidP="000F2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D827CE" w:rsidRPr="006B6833" w:rsidRDefault="00D827CE" w:rsidP="000F2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D827CE" w:rsidRPr="006B6833" w:rsidRDefault="00D827CE" w:rsidP="000F2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D827CE" w:rsidRPr="006B6833" w:rsidRDefault="00D827CE" w:rsidP="000F2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833"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  <w:tc>
          <w:tcPr>
            <w:tcW w:w="1690" w:type="dxa"/>
          </w:tcPr>
          <w:p w:rsidR="00D827CE" w:rsidRPr="006B6833" w:rsidRDefault="00D827CE" w:rsidP="000F2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833">
              <w:rPr>
                <w:rFonts w:ascii="Times New Roman" w:hAnsi="Times New Roman" w:cs="Times New Roman"/>
                <w:sz w:val="28"/>
                <w:szCs w:val="28"/>
              </w:rPr>
              <w:t>2025г.</w:t>
            </w:r>
          </w:p>
        </w:tc>
        <w:tc>
          <w:tcPr>
            <w:tcW w:w="1690" w:type="dxa"/>
          </w:tcPr>
          <w:p w:rsidR="00D827CE" w:rsidRPr="006B6833" w:rsidRDefault="00D827CE" w:rsidP="000F2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833">
              <w:rPr>
                <w:rFonts w:ascii="Times New Roman" w:hAnsi="Times New Roman" w:cs="Times New Roman"/>
                <w:sz w:val="28"/>
                <w:szCs w:val="28"/>
              </w:rPr>
              <w:t>2026г.</w:t>
            </w:r>
          </w:p>
        </w:tc>
      </w:tr>
      <w:tr w:rsidR="00D827CE" w:rsidRPr="006B6833" w:rsidTr="00D827CE">
        <w:tc>
          <w:tcPr>
            <w:tcW w:w="1689" w:type="dxa"/>
          </w:tcPr>
          <w:p w:rsidR="00D827CE" w:rsidRPr="006B6833" w:rsidRDefault="00D827CE" w:rsidP="000F2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833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</w:tc>
        <w:tc>
          <w:tcPr>
            <w:tcW w:w="1689" w:type="dxa"/>
          </w:tcPr>
          <w:p w:rsidR="00D827CE" w:rsidRPr="006B6833" w:rsidRDefault="00D827CE" w:rsidP="000F2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83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689" w:type="dxa"/>
          </w:tcPr>
          <w:p w:rsidR="00D827CE" w:rsidRPr="006B6833" w:rsidRDefault="006B6833" w:rsidP="000F2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833">
              <w:rPr>
                <w:rFonts w:ascii="Times New Roman" w:hAnsi="Times New Roman" w:cs="Times New Roman"/>
                <w:sz w:val="28"/>
                <w:szCs w:val="28"/>
              </w:rPr>
              <w:t>15 342 411,0</w:t>
            </w:r>
          </w:p>
        </w:tc>
        <w:tc>
          <w:tcPr>
            <w:tcW w:w="1690" w:type="dxa"/>
          </w:tcPr>
          <w:p w:rsidR="00D827CE" w:rsidRPr="006B6833" w:rsidRDefault="006B6833" w:rsidP="000F2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833">
              <w:rPr>
                <w:rFonts w:ascii="Times New Roman" w:hAnsi="Times New Roman" w:cs="Times New Roman"/>
                <w:sz w:val="28"/>
                <w:szCs w:val="28"/>
              </w:rPr>
              <w:t>15 909 835,0</w:t>
            </w:r>
          </w:p>
        </w:tc>
        <w:tc>
          <w:tcPr>
            <w:tcW w:w="1690" w:type="dxa"/>
          </w:tcPr>
          <w:p w:rsidR="00D827CE" w:rsidRPr="006B6833" w:rsidRDefault="006B6833" w:rsidP="000F2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833">
              <w:rPr>
                <w:rFonts w:ascii="Times New Roman" w:hAnsi="Times New Roman" w:cs="Times New Roman"/>
                <w:sz w:val="28"/>
                <w:szCs w:val="28"/>
              </w:rPr>
              <w:t>15 940,736,0</w:t>
            </w:r>
          </w:p>
        </w:tc>
        <w:tc>
          <w:tcPr>
            <w:tcW w:w="1690" w:type="dxa"/>
          </w:tcPr>
          <w:p w:rsidR="00D827CE" w:rsidRPr="006B6833" w:rsidRDefault="006B6833" w:rsidP="000F2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833">
              <w:rPr>
                <w:rFonts w:ascii="Times New Roman" w:hAnsi="Times New Roman" w:cs="Times New Roman"/>
                <w:sz w:val="28"/>
                <w:szCs w:val="28"/>
              </w:rPr>
              <w:t>16 008 143,0</w:t>
            </w:r>
          </w:p>
        </w:tc>
      </w:tr>
      <w:tr w:rsidR="00D827CE" w:rsidRPr="006B6833" w:rsidTr="00D827CE">
        <w:tc>
          <w:tcPr>
            <w:tcW w:w="1689" w:type="dxa"/>
          </w:tcPr>
          <w:p w:rsidR="00D827CE" w:rsidRPr="006B6833" w:rsidRDefault="00D827CE" w:rsidP="000F2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833">
              <w:rPr>
                <w:rFonts w:ascii="Times New Roman" w:hAnsi="Times New Roman" w:cs="Times New Roman"/>
                <w:sz w:val="28"/>
                <w:szCs w:val="28"/>
              </w:rPr>
              <w:t>Темп роста</w:t>
            </w:r>
          </w:p>
        </w:tc>
        <w:tc>
          <w:tcPr>
            <w:tcW w:w="1689" w:type="dxa"/>
          </w:tcPr>
          <w:p w:rsidR="00D827CE" w:rsidRPr="006B6833" w:rsidRDefault="00D827CE" w:rsidP="000F2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83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89" w:type="dxa"/>
          </w:tcPr>
          <w:p w:rsidR="00D827CE" w:rsidRPr="006B6833" w:rsidRDefault="006B6833" w:rsidP="000F2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833">
              <w:rPr>
                <w:rFonts w:ascii="Times New Roman" w:hAnsi="Times New Roman" w:cs="Times New Roman"/>
                <w:sz w:val="28"/>
                <w:szCs w:val="28"/>
              </w:rPr>
              <w:t>103,3</w:t>
            </w:r>
          </w:p>
        </w:tc>
        <w:tc>
          <w:tcPr>
            <w:tcW w:w="1690" w:type="dxa"/>
          </w:tcPr>
          <w:p w:rsidR="00D827CE" w:rsidRPr="006B6833" w:rsidRDefault="006B6833" w:rsidP="000F2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833">
              <w:rPr>
                <w:rFonts w:ascii="Times New Roman" w:hAnsi="Times New Roman" w:cs="Times New Roman"/>
                <w:sz w:val="28"/>
                <w:szCs w:val="28"/>
              </w:rPr>
              <w:t>103,7</w:t>
            </w:r>
          </w:p>
        </w:tc>
        <w:tc>
          <w:tcPr>
            <w:tcW w:w="1690" w:type="dxa"/>
          </w:tcPr>
          <w:p w:rsidR="00D827CE" w:rsidRPr="006B6833" w:rsidRDefault="006B6833" w:rsidP="000F2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833">
              <w:rPr>
                <w:rFonts w:ascii="Times New Roman" w:hAnsi="Times New Roman" w:cs="Times New Roman"/>
                <w:sz w:val="28"/>
                <w:szCs w:val="28"/>
              </w:rPr>
              <w:t>100,2</w:t>
            </w:r>
          </w:p>
        </w:tc>
        <w:tc>
          <w:tcPr>
            <w:tcW w:w="1690" w:type="dxa"/>
          </w:tcPr>
          <w:p w:rsidR="00D827CE" w:rsidRPr="006B6833" w:rsidRDefault="006B6833" w:rsidP="000F2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833">
              <w:rPr>
                <w:rFonts w:ascii="Times New Roman" w:hAnsi="Times New Roman" w:cs="Times New Roman"/>
                <w:sz w:val="28"/>
                <w:szCs w:val="28"/>
              </w:rPr>
              <w:t>100,4</w:t>
            </w:r>
          </w:p>
        </w:tc>
      </w:tr>
    </w:tbl>
    <w:p w:rsidR="00D827CE" w:rsidRPr="00E925EB" w:rsidRDefault="00D827CE" w:rsidP="000F26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F267F" w:rsidRPr="006B6833" w:rsidRDefault="000F267F" w:rsidP="000F267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B68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По разделу D «Производство и распределение электроэнергии, газа и пара, кондиционирование воздуха».</w:t>
      </w:r>
    </w:p>
    <w:p w:rsidR="000F267F" w:rsidRPr="006B6833" w:rsidRDefault="000F267F" w:rsidP="000F26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833">
        <w:rPr>
          <w:rFonts w:ascii="Times New Roman" w:hAnsi="Times New Roman" w:cs="Times New Roman"/>
          <w:sz w:val="28"/>
          <w:szCs w:val="28"/>
        </w:rPr>
        <w:t xml:space="preserve">Индекс производства к соответствующему периоду предыдущего года по данному виду деятельности </w:t>
      </w:r>
      <w:r w:rsidR="006B6833" w:rsidRPr="006B6833">
        <w:rPr>
          <w:rFonts w:ascii="Times New Roman" w:hAnsi="Times New Roman" w:cs="Times New Roman"/>
          <w:sz w:val="28"/>
          <w:szCs w:val="28"/>
        </w:rPr>
        <w:t>составит: 2023-2026 года - 100,0%.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89"/>
        <w:gridCol w:w="1689"/>
        <w:gridCol w:w="1689"/>
        <w:gridCol w:w="1690"/>
        <w:gridCol w:w="1690"/>
        <w:gridCol w:w="1690"/>
      </w:tblGrid>
      <w:tr w:rsidR="006B6833" w:rsidRPr="006B6833" w:rsidTr="00772DED">
        <w:trPr>
          <w:trHeight w:val="315"/>
        </w:trPr>
        <w:tc>
          <w:tcPr>
            <w:tcW w:w="1689" w:type="dxa"/>
            <w:vMerge w:val="restart"/>
          </w:tcPr>
          <w:p w:rsidR="006B6833" w:rsidRPr="006B6833" w:rsidRDefault="006B6833" w:rsidP="006B68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vMerge w:val="restart"/>
          </w:tcPr>
          <w:p w:rsidR="006B6833" w:rsidRPr="006B6833" w:rsidRDefault="006B6833" w:rsidP="006B68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833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689" w:type="dxa"/>
            <w:vMerge w:val="restart"/>
          </w:tcPr>
          <w:p w:rsidR="006B6833" w:rsidRPr="006B6833" w:rsidRDefault="006B6833" w:rsidP="006B68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833">
              <w:rPr>
                <w:rFonts w:ascii="Times New Roman" w:hAnsi="Times New Roman" w:cs="Times New Roman"/>
                <w:sz w:val="28"/>
                <w:szCs w:val="28"/>
              </w:rPr>
              <w:t>Оценка 2023г.</w:t>
            </w:r>
          </w:p>
        </w:tc>
        <w:tc>
          <w:tcPr>
            <w:tcW w:w="5070" w:type="dxa"/>
            <w:gridSpan w:val="3"/>
          </w:tcPr>
          <w:p w:rsidR="006B6833" w:rsidRPr="006B6833" w:rsidRDefault="006B6833" w:rsidP="006B68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8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Прогноз</w:t>
            </w:r>
          </w:p>
        </w:tc>
      </w:tr>
      <w:tr w:rsidR="006B6833" w:rsidRPr="006B6833" w:rsidTr="00772DED">
        <w:trPr>
          <w:trHeight w:val="330"/>
        </w:trPr>
        <w:tc>
          <w:tcPr>
            <w:tcW w:w="1689" w:type="dxa"/>
            <w:vMerge/>
          </w:tcPr>
          <w:p w:rsidR="006B6833" w:rsidRPr="006B6833" w:rsidRDefault="006B6833" w:rsidP="006B68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6B6833" w:rsidRPr="006B6833" w:rsidRDefault="006B6833" w:rsidP="006B68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6B6833" w:rsidRPr="006B6833" w:rsidRDefault="006B6833" w:rsidP="006B68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6B6833" w:rsidRPr="006B6833" w:rsidRDefault="006B6833" w:rsidP="006B68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833"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  <w:tc>
          <w:tcPr>
            <w:tcW w:w="1690" w:type="dxa"/>
          </w:tcPr>
          <w:p w:rsidR="006B6833" w:rsidRPr="006B6833" w:rsidRDefault="006B6833" w:rsidP="006B68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833">
              <w:rPr>
                <w:rFonts w:ascii="Times New Roman" w:hAnsi="Times New Roman" w:cs="Times New Roman"/>
                <w:sz w:val="28"/>
                <w:szCs w:val="28"/>
              </w:rPr>
              <w:t>2025г.</w:t>
            </w:r>
          </w:p>
        </w:tc>
        <w:tc>
          <w:tcPr>
            <w:tcW w:w="1690" w:type="dxa"/>
          </w:tcPr>
          <w:p w:rsidR="006B6833" w:rsidRPr="006B6833" w:rsidRDefault="006B6833" w:rsidP="006B68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833">
              <w:rPr>
                <w:rFonts w:ascii="Times New Roman" w:hAnsi="Times New Roman" w:cs="Times New Roman"/>
                <w:sz w:val="28"/>
                <w:szCs w:val="28"/>
              </w:rPr>
              <w:t>2026г.</w:t>
            </w:r>
          </w:p>
        </w:tc>
      </w:tr>
      <w:tr w:rsidR="006B6833" w:rsidRPr="006B6833" w:rsidTr="00772DED">
        <w:tc>
          <w:tcPr>
            <w:tcW w:w="1689" w:type="dxa"/>
          </w:tcPr>
          <w:p w:rsidR="006B6833" w:rsidRPr="006B6833" w:rsidRDefault="006B6833" w:rsidP="006B68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833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</w:tc>
        <w:tc>
          <w:tcPr>
            <w:tcW w:w="1689" w:type="dxa"/>
          </w:tcPr>
          <w:p w:rsidR="006B6833" w:rsidRPr="006B6833" w:rsidRDefault="006B6833" w:rsidP="006B68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83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689" w:type="dxa"/>
          </w:tcPr>
          <w:p w:rsidR="006B6833" w:rsidRPr="006B6833" w:rsidRDefault="006B6833" w:rsidP="006B68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133 737,0</w:t>
            </w:r>
          </w:p>
        </w:tc>
        <w:tc>
          <w:tcPr>
            <w:tcW w:w="1690" w:type="dxa"/>
          </w:tcPr>
          <w:p w:rsidR="006B6833" w:rsidRPr="006B6833" w:rsidRDefault="00674DDE" w:rsidP="006B68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136 774,0</w:t>
            </w:r>
          </w:p>
        </w:tc>
        <w:tc>
          <w:tcPr>
            <w:tcW w:w="1690" w:type="dxa"/>
          </w:tcPr>
          <w:p w:rsidR="006B6833" w:rsidRPr="006B6833" w:rsidRDefault="00674DDE" w:rsidP="006B68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139 706,0</w:t>
            </w:r>
          </w:p>
        </w:tc>
        <w:tc>
          <w:tcPr>
            <w:tcW w:w="1690" w:type="dxa"/>
          </w:tcPr>
          <w:p w:rsidR="006B6833" w:rsidRPr="006B6833" w:rsidRDefault="00674DDE" w:rsidP="006B68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142 743,0</w:t>
            </w:r>
          </w:p>
        </w:tc>
      </w:tr>
      <w:tr w:rsidR="006B6833" w:rsidRPr="006B6833" w:rsidTr="00772DED">
        <w:tc>
          <w:tcPr>
            <w:tcW w:w="1689" w:type="dxa"/>
          </w:tcPr>
          <w:p w:rsidR="006B6833" w:rsidRPr="006B6833" w:rsidRDefault="006B6833" w:rsidP="006B68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833">
              <w:rPr>
                <w:rFonts w:ascii="Times New Roman" w:hAnsi="Times New Roman" w:cs="Times New Roman"/>
                <w:sz w:val="28"/>
                <w:szCs w:val="28"/>
              </w:rPr>
              <w:t>Темп роста</w:t>
            </w:r>
          </w:p>
        </w:tc>
        <w:tc>
          <w:tcPr>
            <w:tcW w:w="1689" w:type="dxa"/>
          </w:tcPr>
          <w:p w:rsidR="006B6833" w:rsidRPr="006B6833" w:rsidRDefault="006B6833" w:rsidP="006B68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83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89" w:type="dxa"/>
          </w:tcPr>
          <w:p w:rsidR="006B6833" w:rsidRPr="006B6833" w:rsidRDefault="00674DDE" w:rsidP="006B68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106,3</w:t>
            </w:r>
          </w:p>
        </w:tc>
        <w:tc>
          <w:tcPr>
            <w:tcW w:w="1690" w:type="dxa"/>
          </w:tcPr>
          <w:p w:rsidR="006B6833" w:rsidRPr="006B6833" w:rsidRDefault="00674DDE" w:rsidP="006B68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102,3</w:t>
            </w:r>
          </w:p>
        </w:tc>
        <w:tc>
          <w:tcPr>
            <w:tcW w:w="1690" w:type="dxa"/>
          </w:tcPr>
          <w:p w:rsidR="006B6833" w:rsidRPr="006B6833" w:rsidRDefault="00674DDE" w:rsidP="006B68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102,1</w:t>
            </w:r>
          </w:p>
        </w:tc>
        <w:tc>
          <w:tcPr>
            <w:tcW w:w="1690" w:type="dxa"/>
          </w:tcPr>
          <w:p w:rsidR="006B6833" w:rsidRPr="006B6833" w:rsidRDefault="00674DDE" w:rsidP="006B68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102,2</w:t>
            </w:r>
          </w:p>
        </w:tc>
      </w:tr>
    </w:tbl>
    <w:p w:rsidR="001B77BA" w:rsidRDefault="001B77BA" w:rsidP="001C67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6833" w:rsidRPr="001C675F" w:rsidRDefault="001C675F" w:rsidP="001C67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675F">
        <w:rPr>
          <w:rFonts w:ascii="Times New Roman" w:hAnsi="Times New Roman" w:cs="Times New Roman"/>
          <w:b/>
          <w:bCs/>
          <w:sz w:val="28"/>
          <w:szCs w:val="28"/>
        </w:rPr>
        <w:t>3. Сельское хозяйство</w:t>
      </w:r>
    </w:p>
    <w:p w:rsidR="00AB2A9A" w:rsidRPr="00AB2A9A" w:rsidRDefault="00AB2A9A" w:rsidP="001C6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A9A">
        <w:rPr>
          <w:rFonts w:ascii="Times New Roman" w:hAnsi="Times New Roman" w:cs="Times New Roman"/>
          <w:bCs/>
          <w:sz w:val="28"/>
          <w:szCs w:val="28"/>
        </w:rPr>
        <w:t>Сельское хозяйство</w:t>
      </w:r>
      <w:r w:rsidRPr="00AB2A9A">
        <w:rPr>
          <w:rFonts w:ascii="Times New Roman" w:hAnsi="Times New Roman" w:cs="Times New Roman"/>
          <w:sz w:val="28"/>
          <w:szCs w:val="28"/>
        </w:rPr>
        <w:t> является одной из важнейших отраслей экономики, обеспечивая население пищей и сырьем.</w:t>
      </w:r>
    </w:p>
    <w:p w:rsidR="001C675F" w:rsidRPr="002800EE" w:rsidRDefault="00AB2A9A" w:rsidP="001C6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0EE">
        <w:rPr>
          <w:rFonts w:ascii="Times New Roman" w:hAnsi="Times New Roman" w:cs="Times New Roman"/>
          <w:sz w:val="28"/>
          <w:szCs w:val="28"/>
        </w:rPr>
        <w:t>Производством сельскохозяйственной продукции</w:t>
      </w:r>
      <w:r w:rsidR="002800EE">
        <w:rPr>
          <w:rFonts w:ascii="Times New Roman" w:hAnsi="Times New Roman" w:cs="Times New Roman"/>
          <w:sz w:val="28"/>
          <w:szCs w:val="28"/>
        </w:rPr>
        <w:t xml:space="preserve"> занимаю</w:t>
      </w:r>
      <w:r w:rsidRPr="002800EE">
        <w:rPr>
          <w:rFonts w:ascii="Times New Roman" w:hAnsi="Times New Roman" w:cs="Times New Roman"/>
          <w:sz w:val="28"/>
          <w:szCs w:val="28"/>
        </w:rPr>
        <w:t>тся</w:t>
      </w:r>
      <w:r w:rsidR="001C675F" w:rsidRPr="002800EE">
        <w:rPr>
          <w:rFonts w:ascii="Times New Roman" w:hAnsi="Times New Roman" w:cs="Times New Roman"/>
          <w:sz w:val="28"/>
          <w:szCs w:val="28"/>
        </w:rPr>
        <w:t xml:space="preserve"> 10 крестьянских фермерских хозяйств и 2 </w:t>
      </w:r>
      <w:r w:rsidR="002800EE" w:rsidRPr="002800EE">
        <w:rPr>
          <w:rFonts w:ascii="Times New Roman" w:hAnsi="Times New Roman" w:cs="Times New Roman"/>
          <w:sz w:val="28"/>
          <w:szCs w:val="28"/>
        </w:rPr>
        <w:t>987</w:t>
      </w:r>
      <w:r w:rsidR="001C675F" w:rsidRPr="002800EE">
        <w:rPr>
          <w:rFonts w:ascii="Times New Roman" w:hAnsi="Times New Roman" w:cs="Times New Roman"/>
          <w:sz w:val="28"/>
          <w:szCs w:val="28"/>
        </w:rPr>
        <w:t xml:space="preserve"> граждан, ведущих личное подсобное хозяйство.</w:t>
      </w:r>
    </w:p>
    <w:p w:rsidR="00772DED" w:rsidRDefault="001C675F" w:rsidP="001C6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0EE">
        <w:rPr>
          <w:rFonts w:ascii="Times New Roman" w:hAnsi="Times New Roman" w:cs="Times New Roman"/>
          <w:sz w:val="28"/>
          <w:szCs w:val="28"/>
        </w:rPr>
        <w:t xml:space="preserve">Объем производства сельскохозяйственной продукции в хозяйствах всех категорий </w:t>
      </w:r>
      <w:r w:rsidR="00772DED" w:rsidRPr="00772DED">
        <w:rPr>
          <w:rFonts w:ascii="Times New Roman" w:hAnsi="Times New Roman" w:cs="Times New Roman"/>
          <w:sz w:val="28"/>
          <w:szCs w:val="28"/>
        </w:rPr>
        <w:t>планируется получить</w:t>
      </w:r>
      <w:r w:rsidR="00772DED">
        <w:rPr>
          <w:rFonts w:ascii="Times New Roman" w:hAnsi="Times New Roman" w:cs="Times New Roman"/>
          <w:sz w:val="28"/>
          <w:szCs w:val="28"/>
        </w:rPr>
        <w:t>:</w:t>
      </w:r>
    </w:p>
    <w:p w:rsidR="00772DED" w:rsidRDefault="00772DED" w:rsidP="001C6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00EE">
        <w:rPr>
          <w:rFonts w:ascii="Times New Roman" w:hAnsi="Times New Roman" w:cs="Times New Roman"/>
          <w:sz w:val="28"/>
          <w:szCs w:val="28"/>
        </w:rPr>
        <w:t xml:space="preserve"> </w:t>
      </w:r>
      <w:r w:rsidR="001C675F" w:rsidRPr="002800EE">
        <w:rPr>
          <w:rFonts w:ascii="Times New Roman" w:hAnsi="Times New Roman" w:cs="Times New Roman"/>
          <w:sz w:val="28"/>
          <w:szCs w:val="28"/>
        </w:rPr>
        <w:t>202</w:t>
      </w:r>
      <w:r w:rsidR="002800E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(за полугодие) - 338 931,5 тыс. руб.; по оценке – 677 863,0 тыс. руб. из них продукции животноводства – 490 593,0 тыс. руб., продукции растениеводства – 187 270,0 тыс. руб.;</w:t>
      </w:r>
    </w:p>
    <w:p w:rsidR="00772DED" w:rsidRDefault="00772DED" w:rsidP="001C6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- 2024 год </w:t>
      </w:r>
      <w:r w:rsidR="00C204D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F12851">
        <w:rPr>
          <w:rFonts w:ascii="Times New Roman" w:hAnsi="Times New Roman" w:cs="Times New Roman"/>
          <w:sz w:val="28"/>
          <w:szCs w:val="28"/>
        </w:rPr>
        <w:t>прогнозу</w:t>
      </w:r>
      <w:r w:rsidR="00C204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710 400,0 тыс. руб.</w:t>
      </w:r>
      <w:r w:rsidRPr="00772DED">
        <w:rPr>
          <w:rFonts w:ascii="Times New Roman" w:hAnsi="Times New Roman" w:cs="Times New Roman"/>
          <w:sz w:val="28"/>
          <w:szCs w:val="28"/>
        </w:rPr>
        <w:t xml:space="preserve"> из </w:t>
      </w:r>
      <w:r w:rsidR="00C204DB">
        <w:rPr>
          <w:rFonts w:ascii="Times New Roman" w:hAnsi="Times New Roman" w:cs="Times New Roman"/>
          <w:sz w:val="28"/>
          <w:szCs w:val="28"/>
        </w:rPr>
        <w:t>них продукции животноводства – 513</w:t>
      </w:r>
      <w:r w:rsidRPr="00772DED">
        <w:rPr>
          <w:rFonts w:ascii="Times New Roman" w:hAnsi="Times New Roman" w:cs="Times New Roman"/>
          <w:sz w:val="28"/>
          <w:szCs w:val="28"/>
        </w:rPr>
        <w:t xml:space="preserve"> </w:t>
      </w:r>
      <w:r w:rsidR="00C204DB">
        <w:rPr>
          <w:rFonts w:ascii="Times New Roman" w:hAnsi="Times New Roman" w:cs="Times New Roman"/>
          <w:sz w:val="28"/>
          <w:szCs w:val="28"/>
        </w:rPr>
        <w:t>7</w:t>
      </w:r>
      <w:r w:rsidRPr="00772DED">
        <w:rPr>
          <w:rFonts w:ascii="Times New Roman" w:hAnsi="Times New Roman" w:cs="Times New Roman"/>
          <w:sz w:val="28"/>
          <w:szCs w:val="28"/>
        </w:rPr>
        <w:t>3</w:t>
      </w:r>
      <w:r w:rsidR="00C204DB">
        <w:rPr>
          <w:rFonts w:ascii="Times New Roman" w:hAnsi="Times New Roman" w:cs="Times New Roman"/>
          <w:sz w:val="28"/>
          <w:szCs w:val="28"/>
        </w:rPr>
        <w:t>4</w:t>
      </w:r>
      <w:r w:rsidRPr="00772DED">
        <w:rPr>
          <w:rFonts w:ascii="Times New Roman" w:hAnsi="Times New Roman" w:cs="Times New Roman"/>
          <w:sz w:val="28"/>
          <w:szCs w:val="28"/>
        </w:rPr>
        <w:t>,0 тыс. руб., продукции растениеводства – 1</w:t>
      </w:r>
      <w:r w:rsidR="00C204DB">
        <w:rPr>
          <w:rFonts w:ascii="Times New Roman" w:hAnsi="Times New Roman" w:cs="Times New Roman"/>
          <w:sz w:val="28"/>
          <w:szCs w:val="28"/>
        </w:rPr>
        <w:t>96</w:t>
      </w:r>
      <w:r w:rsidRPr="00772DED">
        <w:rPr>
          <w:rFonts w:ascii="Times New Roman" w:hAnsi="Times New Roman" w:cs="Times New Roman"/>
          <w:sz w:val="28"/>
          <w:szCs w:val="28"/>
        </w:rPr>
        <w:t> </w:t>
      </w:r>
      <w:r w:rsidR="00C204DB">
        <w:rPr>
          <w:rFonts w:ascii="Times New Roman" w:hAnsi="Times New Roman" w:cs="Times New Roman"/>
          <w:sz w:val="28"/>
          <w:szCs w:val="28"/>
        </w:rPr>
        <w:t>666</w:t>
      </w:r>
      <w:r w:rsidRPr="00772DED">
        <w:rPr>
          <w:rFonts w:ascii="Times New Roman" w:hAnsi="Times New Roman" w:cs="Times New Roman"/>
          <w:sz w:val="28"/>
          <w:szCs w:val="28"/>
        </w:rPr>
        <w:t>,0 тыс. руб.;</w:t>
      </w:r>
    </w:p>
    <w:p w:rsidR="008470FF" w:rsidRDefault="00C204DB" w:rsidP="00847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- 2025 год </w:t>
      </w:r>
      <w:r w:rsidR="008470F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F12851">
        <w:rPr>
          <w:rFonts w:ascii="Times New Roman" w:hAnsi="Times New Roman" w:cs="Times New Roman"/>
          <w:sz w:val="28"/>
          <w:szCs w:val="28"/>
        </w:rPr>
        <w:t xml:space="preserve"> прогнозу</w:t>
      </w:r>
      <w:r w:rsidR="008470FF">
        <w:rPr>
          <w:rFonts w:ascii="Times New Roman" w:hAnsi="Times New Roman" w:cs="Times New Roman"/>
          <w:sz w:val="28"/>
          <w:szCs w:val="28"/>
        </w:rPr>
        <w:t>) – 743 499,0 тыс. руб.</w:t>
      </w:r>
      <w:r w:rsidR="008470FF" w:rsidRPr="008470FF">
        <w:rPr>
          <w:rFonts w:ascii="Times New Roman" w:hAnsi="Times New Roman" w:cs="Times New Roman"/>
          <w:sz w:val="28"/>
          <w:szCs w:val="28"/>
        </w:rPr>
        <w:t xml:space="preserve"> из них продукции животноводства – 53</w:t>
      </w:r>
      <w:r w:rsidR="008470FF">
        <w:rPr>
          <w:rFonts w:ascii="Times New Roman" w:hAnsi="Times New Roman" w:cs="Times New Roman"/>
          <w:sz w:val="28"/>
          <w:szCs w:val="28"/>
        </w:rPr>
        <w:t>7</w:t>
      </w:r>
      <w:r w:rsidR="008470FF" w:rsidRPr="008470FF">
        <w:rPr>
          <w:rFonts w:ascii="Times New Roman" w:hAnsi="Times New Roman" w:cs="Times New Roman"/>
          <w:sz w:val="28"/>
          <w:szCs w:val="28"/>
        </w:rPr>
        <w:t xml:space="preserve"> </w:t>
      </w:r>
      <w:r w:rsidR="008470FF">
        <w:rPr>
          <w:rFonts w:ascii="Times New Roman" w:hAnsi="Times New Roman" w:cs="Times New Roman"/>
          <w:sz w:val="28"/>
          <w:szCs w:val="28"/>
        </w:rPr>
        <w:t>424</w:t>
      </w:r>
      <w:r w:rsidR="008470FF" w:rsidRPr="008470FF">
        <w:rPr>
          <w:rFonts w:ascii="Times New Roman" w:hAnsi="Times New Roman" w:cs="Times New Roman"/>
          <w:sz w:val="28"/>
          <w:szCs w:val="28"/>
        </w:rPr>
        <w:t xml:space="preserve">,0 тыс. руб., продукции растениеводства – </w:t>
      </w:r>
      <w:r w:rsidR="008470FF">
        <w:rPr>
          <w:rFonts w:ascii="Times New Roman" w:hAnsi="Times New Roman" w:cs="Times New Roman"/>
          <w:sz w:val="28"/>
          <w:szCs w:val="28"/>
        </w:rPr>
        <w:t>20</w:t>
      </w:r>
      <w:r w:rsidR="008470FF" w:rsidRPr="008470FF">
        <w:rPr>
          <w:rFonts w:ascii="Times New Roman" w:hAnsi="Times New Roman" w:cs="Times New Roman"/>
          <w:sz w:val="28"/>
          <w:szCs w:val="28"/>
        </w:rPr>
        <w:t>6 </w:t>
      </w:r>
      <w:r w:rsidR="008470FF">
        <w:rPr>
          <w:rFonts w:ascii="Times New Roman" w:hAnsi="Times New Roman" w:cs="Times New Roman"/>
          <w:sz w:val="28"/>
          <w:szCs w:val="28"/>
        </w:rPr>
        <w:t>07</w:t>
      </w:r>
      <w:r w:rsidR="008470FF" w:rsidRPr="008470FF">
        <w:rPr>
          <w:rFonts w:ascii="Times New Roman" w:hAnsi="Times New Roman" w:cs="Times New Roman"/>
          <w:sz w:val="28"/>
          <w:szCs w:val="28"/>
        </w:rPr>
        <w:t>6,0 тыс. руб.;</w:t>
      </w:r>
    </w:p>
    <w:p w:rsidR="008470FF" w:rsidRPr="008470FF" w:rsidRDefault="008470FF" w:rsidP="00847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- 2026 год </w:t>
      </w:r>
      <w:r w:rsidRPr="008470FF">
        <w:rPr>
          <w:rFonts w:ascii="Times New Roman" w:hAnsi="Times New Roman" w:cs="Times New Roman"/>
          <w:sz w:val="28"/>
          <w:szCs w:val="28"/>
        </w:rPr>
        <w:t xml:space="preserve">(по </w:t>
      </w:r>
      <w:r w:rsidR="00F12851">
        <w:rPr>
          <w:rFonts w:ascii="Times New Roman" w:hAnsi="Times New Roman" w:cs="Times New Roman"/>
          <w:sz w:val="28"/>
          <w:szCs w:val="28"/>
        </w:rPr>
        <w:t>прогнозу</w:t>
      </w:r>
      <w:r w:rsidRPr="008470FF">
        <w:rPr>
          <w:rFonts w:ascii="Times New Roman" w:hAnsi="Times New Roman" w:cs="Times New Roman"/>
          <w:sz w:val="28"/>
          <w:szCs w:val="28"/>
        </w:rPr>
        <w:t>) – 7</w:t>
      </w:r>
      <w:r>
        <w:rPr>
          <w:rFonts w:ascii="Times New Roman" w:hAnsi="Times New Roman" w:cs="Times New Roman"/>
          <w:sz w:val="28"/>
          <w:szCs w:val="28"/>
        </w:rPr>
        <w:t>79</w:t>
      </w:r>
      <w:r w:rsidRPr="008470F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950</w:t>
      </w:r>
      <w:r w:rsidRPr="008470FF">
        <w:rPr>
          <w:rFonts w:ascii="Times New Roman" w:hAnsi="Times New Roman" w:cs="Times New Roman"/>
          <w:sz w:val="28"/>
          <w:szCs w:val="28"/>
        </w:rPr>
        <w:t>,0 тыс. руб. из них продукции животноводства – 5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847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717</w:t>
      </w:r>
      <w:r w:rsidRPr="008470FF">
        <w:rPr>
          <w:rFonts w:ascii="Times New Roman" w:hAnsi="Times New Roman" w:cs="Times New Roman"/>
          <w:sz w:val="28"/>
          <w:szCs w:val="28"/>
        </w:rPr>
        <w:t xml:space="preserve">,0 тыс. руб., продукции растениеводства –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470FF">
        <w:rPr>
          <w:rFonts w:ascii="Times New Roman" w:hAnsi="Times New Roman" w:cs="Times New Roman"/>
          <w:sz w:val="28"/>
          <w:szCs w:val="28"/>
        </w:rPr>
        <w:t>6 </w:t>
      </w:r>
      <w:r>
        <w:rPr>
          <w:rFonts w:ascii="Times New Roman" w:hAnsi="Times New Roman" w:cs="Times New Roman"/>
          <w:sz w:val="28"/>
          <w:szCs w:val="28"/>
        </w:rPr>
        <w:t>233,0 тыс. руб.</w:t>
      </w:r>
    </w:p>
    <w:p w:rsidR="001C675F" w:rsidRDefault="006D1D62" w:rsidP="001C6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D62">
        <w:rPr>
          <w:rFonts w:ascii="Times New Roman" w:hAnsi="Times New Roman" w:cs="Times New Roman"/>
          <w:sz w:val="28"/>
          <w:szCs w:val="28"/>
        </w:rPr>
        <w:t>Основным фактором, способствующим росту производства сельхозпродукции, является поддержка сельхоз товаропроизводителей в рамках реализации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 на 2023-2026 годы.</w:t>
      </w:r>
    </w:p>
    <w:p w:rsidR="00086D24" w:rsidRDefault="00086D24" w:rsidP="001C6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агропромышленного комплекса прогнозируется:</w:t>
      </w:r>
    </w:p>
    <w:p w:rsidR="00086D24" w:rsidRDefault="00086D24" w:rsidP="001C6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производства продукции;</w:t>
      </w:r>
    </w:p>
    <w:p w:rsidR="00086D24" w:rsidRDefault="00086D24" w:rsidP="001C6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управления;</w:t>
      </w:r>
    </w:p>
    <w:p w:rsidR="00086D24" w:rsidRDefault="00086D24" w:rsidP="001C6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дополнительные рабочие места;</w:t>
      </w:r>
    </w:p>
    <w:p w:rsidR="00086D24" w:rsidRPr="006D1D62" w:rsidRDefault="00086D24" w:rsidP="001C6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поступлений налогов в бюджет.</w:t>
      </w:r>
    </w:p>
    <w:p w:rsidR="001C675F" w:rsidRPr="00086D24" w:rsidRDefault="001C675F" w:rsidP="001C67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86D24">
        <w:rPr>
          <w:rFonts w:ascii="Times New Roman" w:hAnsi="Times New Roman" w:cs="Times New Roman"/>
          <w:i/>
          <w:iCs/>
          <w:sz w:val="28"/>
          <w:szCs w:val="28"/>
          <w:u w:val="single"/>
        </w:rPr>
        <w:t>Растениеводство</w:t>
      </w:r>
    </w:p>
    <w:p w:rsidR="001C675F" w:rsidRPr="00086D24" w:rsidRDefault="001C675F" w:rsidP="001C6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D24">
        <w:rPr>
          <w:rFonts w:ascii="Times New Roman" w:hAnsi="Times New Roman" w:cs="Times New Roman"/>
          <w:sz w:val="28"/>
          <w:szCs w:val="28"/>
        </w:rPr>
        <w:t xml:space="preserve">Посев зерновых культур </w:t>
      </w:r>
      <w:r w:rsidR="00086D24" w:rsidRPr="00086D24">
        <w:rPr>
          <w:rFonts w:ascii="Times New Roman" w:hAnsi="Times New Roman" w:cs="Times New Roman"/>
          <w:sz w:val="28"/>
          <w:szCs w:val="28"/>
        </w:rPr>
        <w:t>в 2023 году не осуществлялся,</w:t>
      </w:r>
      <w:r w:rsidRPr="00086D24">
        <w:rPr>
          <w:rFonts w:ascii="Times New Roman" w:hAnsi="Times New Roman" w:cs="Times New Roman"/>
          <w:sz w:val="28"/>
          <w:szCs w:val="28"/>
        </w:rPr>
        <w:t xml:space="preserve"> в связи с прекращением деятельности на территории района фермерского хозяйства.</w:t>
      </w:r>
    </w:p>
    <w:p w:rsidR="00F12851" w:rsidRPr="00F12851" w:rsidRDefault="00F12851" w:rsidP="001C6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51">
        <w:rPr>
          <w:rFonts w:ascii="Times New Roman" w:hAnsi="Times New Roman" w:cs="Times New Roman"/>
          <w:sz w:val="28"/>
          <w:szCs w:val="28"/>
        </w:rPr>
        <w:t xml:space="preserve">По </w:t>
      </w:r>
      <w:r w:rsidR="001C675F" w:rsidRPr="00F12851">
        <w:rPr>
          <w:rFonts w:ascii="Times New Roman" w:hAnsi="Times New Roman" w:cs="Times New Roman"/>
          <w:sz w:val="28"/>
          <w:szCs w:val="28"/>
        </w:rPr>
        <w:t>прогнозн</w:t>
      </w:r>
      <w:r w:rsidRPr="00F12851">
        <w:rPr>
          <w:rFonts w:ascii="Times New Roman" w:hAnsi="Times New Roman" w:cs="Times New Roman"/>
          <w:sz w:val="28"/>
          <w:szCs w:val="28"/>
        </w:rPr>
        <w:t>ы</w:t>
      </w:r>
      <w:r w:rsidR="001C675F" w:rsidRPr="00F12851">
        <w:rPr>
          <w:rFonts w:ascii="Times New Roman" w:hAnsi="Times New Roman" w:cs="Times New Roman"/>
          <w:sz w:val="28"/>
          <w:szCs w:val="28"/>
        </w:rPr>
        <w:t xml:space="preserve">м </w:t>
      </w:r>
      <w:r w:rsidRPr="00F12851">
        <w:rPr>
          <w:rFonts w:ascii="Times New Roman" w:hAnsi="Times New Roman" w:cs="Times New Roman"/>
          <w:sz w:val="28"/>
          <w:szCs w:val="28"/>
        </w:rPr>
        <w:t>показателям производства продукции растениеводства планируется получить:</w:t>
      </w:r>
    </w:p>
    <w:p w:rsidR="00F12851" w:rsidRPr="00914BD3" w:rsidRDefault="00F12851" w:rsidP="00F12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BD3">
        <w:rPr>
          <w:rFonts w:ascii="Times New Roman" w:hAnsi="Times New Roman" w:cs="Times New Roman"/>
          <w:sz w:val="28"/>
          <w:szCs w:val="28"/>
        </w:rPr>
        <w:t>- сбор овощей по оценке 2023 года – 1 406,0 тонн, по прогнозу 2024 года – 1 413 тонн, по прогнозу 2025 года – 1 423 тонн, по прогнозу 2026 года – 1 437 тонн;</w:t>
      </w:r>
    </w:p>
    <w:p w:rsidR="00F12851" w:rsidRPr="00914BD3" w:rsidRDefault="00F12851" w:rsidP="00914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BD3">
        <w:rPr>
          <w:rFonts w:ascii="Times New Roman" w:hAnsi="Times New Roman" w:cs="Times New Roman"/>
          <w:sz w:val="28"/>
          <w:szCs w:val="28"/>
        </w:rPr>
        <w:t>- сбор картофеля по оценке 2023 года – 4 833,0 тонн, по прогнозу 2024 года – 4 857 тонн, по прогнозу 2025 года – 4 891 тонн, по прогнозу 2026 года – 4 940 тонн</w:t>
      </w:r>
      <w:r w:rsidR="00914BD3">
        <w:rPr>
          <w:rFonts w:ascii="Times New Roman" w:hAnsi="Times New Roman" w:cs="Times New Roman"/>
          <w:sz w:val="28"/>
          <w:szCs w:val="28"/>
        </w:rPr>
        <w:t>.</w:t>
      </w:r>
    </w:p>
    <w:p w:rsidR="001C675F" w:rsidRPr="00914BD3" w:rsidRDefault="001C675F" w:rsidP="001C6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4BD3">
        <w:rPr>
          <w:rFonts w:ascii="Times New Roman" w:hAnsi="Times New Roman" w:cs="Times New Roman"/>
          <w:i/>
          <w:iCs/>
          <w:sz w:val="28"/>
          <w:szCs w:val="28"/>
          <w:u w:val="single"/>
        </w:rPr>
        <w:t>Животноводство</w:t>
      </w:r>
    </w:p>
    <w:p w:rsidR="001C675F" w:rsidRPr="00914BD3" w:rsidRDefault="00914BD3" w:rsidP="001C6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BD3">
        <w:rPr>
          <w:rFonts w:ascii="Times New Roman" w:hAnsi="Times New Roman" w:cs="Times New Roman"/>
          <w:sz w:val="28"/>
          <w:szCs w:val="28"/>
        </w:rPr>
        <w:t>Большую роль в развитии отрас</w:t>
      </w:r>
      <w:r w:rsidR="001C675F" w:rsidRPr="00914BD3">
        <w:rPr>
          <w:rFonts w:ascii="Times New Roman" w:hAnsi="Times New Roman" w:cs="Times New Roman"/>
          <w:sz w:val="28"/>
          <w:szCs w:val="28"/>
        </w:rPr>
        <w:t>ли животноводства</w:t>
      </w:r>
      <w:r w:rsidRPr="00914BD3">
        <w:rPr>
          <w:rFonts w:ascii="Times New Roman" w:hAnsi="Times New Roman" w:cs="Times New Roman"/>
          <w:sz w:val="28"/>
          <w:szCs w:val="28"/>
        </w:rPr>
        <w:t xml:space="preserve"> района играет население, традиционно продолжающее заниматься выращиванием и реализацией скота и птицы</w:t>
      </w:r>
      <w:r w:rsidR="001C675F" w:rsidRPr="00914BD3">
        <w:rPr>
          <w:rFonts w:ascii="Times New Roman" w:hAnsi="Times New Roman" w:cs="Times New Roman"/>
          <w:sz w:val="28"/>
          <w:szCs w:val="28"/>
        </w:rPr>
        <w:t>.</w:t>
      </w:r>
    </w:p>
    <w:p w:rsidR="001C675F" w:rsidRPr="001C675F" w:rsidRDefault="00C70E4C" w:rsidP="001C6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70E4C">
        <w:rPr>
          <w:rFonts w:ascii="Times New Roman" w:hAnsi="Times New Roman" w:cs="Times New Roman"/>
          <w:sz w:val="28"/>
          <w:szCs w:val="28"/>
        </w:rPr>
        <w:t>Прогнозные показатели производства продукции животноводства составя</w:t>
      </w:r>
      <w:r w:rsidR="001C675F" w:rsidRPr="00C70E4C">
        <w:rPr>
          <w:rFonts w:ascii="Times New Roman" w:hAnsi="Times New Roman" w:cs="Times New Roman"/>
          <w:sz w:val="28"/>
          <w:szCs w:val="28"/>
        </w:rPr>
        <w:t>т: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25"/>
        <w:gridCol w:w="1594"/>
        <w:gridCol w:w="1559"/>
        <w:gridCol w:w="1276"/>
        <w:gridCol w:w="1418"/>
        <w:gridCol w:w="1417"/>
      </w:tblGrid>
      <w:tr w:rsidR="003A45B9" w:rsidRPr="00C70E4C" w:rsidTr="003A45B9">
        <w:trPr>
          <w:trHeight w:val="270"/>
        </w:trPr>
        <w:tc>
          <w:tcPr>
            <w:tcW w:w="2625" w:type="dxa"/>
            <w:vMerge w:val="restart"/>
          </w:tcPr>
          <w:p w:rsidR="003A45B9" w:rsidRPr="00C70E4C" w:rsidRDefault="003A45B9" w:rsidP="00C70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E4C">
              <w:rPr>
                <w:rFonts w:ascii="Times New Roman" w:hAnsi="Times New Roman" w:cs="Times New Roman"/>
                <w:sz w:val="28"/>
                <w:szCs w:val="28"/>
              </w:rPr>
              <w:t>производство</w:t>
            </w:r>
          </w:p>
        </w:tc>
        <w:tc>
          <w:tcPr>
            <w:tcW w:w="1594" w:type="dxa"/>
            <w:vMerge w:val="restart"/>
          </w:tcPr>
          <w:p w:rsidR="003A45B9" w:rsidRPr="00C70E4C" w:rsidRDefault="003A45B9" w:rsidP="003A45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559" w:type="dxa"/>
          </w:tcPr>
          <w:p w:rsidR="003A45B9" w:rsidRPr="00C70E4C" w:rsidRDefault="003A45B9" w:rsidP="00C70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оценка</w:t>
            </w:r>
          </w:p>
        </w:tc>
        <w:tc>
          <w:tcPr>
            <w:tcW w:w="4111" w:type="dxa"/>
            <w:gridSpan w:val="3"/>
          </w:tcPr>
          <w:p w:rsidR="003A45B9" w:rsidRPr="00C70E4C" w:rsidRDefault="003A45B9" w:rsidP="00C70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прогноз</w:t>
            </w:r>
          </w:p>
        </w:tc>
      </w:tr>
      <w:tr w:rsidR="003A45B9" w:rsidRPr="00C70E4C" w:rsidTr="003A45B9">
        <w:trPr>
          <w:trHeight w:val="375"/>
        </w:trPr>
        <w:tc>
          <w:tcPr>
            <w:tcW w:w="2625" w:type="dxa"/>
            <w:vMerge/>
          </w:tcPr>
          <w:p w:rsidR="003A45B9" w:rsidRPr="00C70E4C" w:rsidRDefault="003A45B9" w:rsidP="00C70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vMerge/>
          </w:tcPr>
          <w:p w:rsidR="003A45B9" w:rsidRPr="00C70E4C" w:rsidRDefault="003A45B9" w:rsidP="00C70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45B9" w:rsidRPr="00C70E4C" w:rsidRDefault="003A45B9" w:rsidP="00C70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276" w:type="dxa"/>
          </w:tcPr>
          <w:p w:rsidR="003A45B9" w:rsidRDefault="003A45B9" w:rsidP="003A45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E4C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418" w:type="dxa"/>
          </w:tcPr>
          <w:p w:rsidR="003A45B9" w:rsidRDefault="003A45B9" w:rsidP="003A45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E4C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417" w:type="dxa"/>
          </w:tcPr>
          <w:p w:rsidR="003A45B9" w:rsidRDefault="003A45B9" w:rsidP="003A45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E4C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</w:tr>
      <w:tr w:rsidR="003A45B9" w:rsidRPr="00C70E4C" w:rsidTr="003A45B9">
        <w:tc>
          <w:tcPr>
            <w:tcW w:w="2625" w:type="dxa"/>
          </w:tcPr>
          <w:p w:rsidR="003A45B9" w:rsidRPr="00C70E4C" w:rsidRDefault="003A45B9" w:rsidP="00C70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70E4C">
              <w:rPr>
                <w:rFonts w:ascii="Times New Roman" w:hAnsi="Times New Roman" w:cs="Times New Roman"/>
                <w:sz w:val="28"/>
                <w:szCs w:val="28"/>
              </w:rPr>
              <w:t>кот и птица на убой</w:t>
            </w:r>
          </w:p>
        </w:tc>
        <w:tc>
          <w:tcPr>
            <w:tcW w:w="1594" w:type="dxa"/>
          </w:tcPr>
          <w:p w:rsidR="003A45B9" w:rsidRPr="00C70E4C" w:rsidRDefault="003A45B9" w:rsidP="003A45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559" w:type="dxa"/>
          </w:tcPr>
          <w:p w:rsidR="003A45B9" w:rsidRPr="00C70E4C" w:rsidRDefault="003A45B9" w:rsidP="00C70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1 160,0</w:t>
            </w:r>
          </w:p>
        </w:tc>
        <w:tc>
          <w:tcPr>
            <w:tcW w:w="1276" w:type="dxa"/>
          </w:tcPr>
          <w:p w:rsidR="003A45B9" w:rsidRPr="00C70E4C" w:rsidRDefault="003A45B9" w:rsidP="00C70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1 165,0</w:t>
            </w:r>
          </w:p>
        </w:tc>
        <w:tc>
          <w:tcPr>
            <w:tcW w:w="1418" w:type="dxa"/>
          </w:tcPr>
          <w:p w:rsidR="003A45B9" w:rsidRPr="00C70E4C" w:rsidRDefault="003A45B9" w:rsidP="00C70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1 174,0</w:t>
            </w:r>
          </w:p>
        </w:tc>
        <w:tc>
          <w:tcPr>
            <w:tcW w:w="1417" w:type="dxa"/>
          </w:tcPr>
          <w:p w:rsidR="003A45B9" w:rsidRPr="00C70E4C" w:rsidRDefault="003A45B9" w:rsidP="00C70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1 186,0</w:t>
            </w:r>
          </w:p>
        </w:tc>
      </w:tr>
      <w:tr w:rsidR="003A45B9" w:rsidRPr="00C70E4C" w:rsidTr="003A45B9">
        <w:tc>
          <w:tcPr>
            <w:tcW w:w="2625" w:type="dxa"/>
          </w:tcPr>
          <w:p w:rsidR="003A45B9" w:rsidRDefault="003A45B9" w:rsidP="00C70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поголовье коров</w:t>
            </w:r>
          </w:p>
        </w:tc>
        <w:tc>
          <w:tcPr>
            <w:tcW w:w="1594" w:type="dxa"/>
          </w:tcPr>
          <w:p w:rsidR="003A45B9" w:rsidRDefault="003A45B9" w:rsidP="003A45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гол.</w:t>
            </w:r>
          </w:p>
        </w:tc>
        <w:tc>
          <w:tcPr>
            <w:tcW w:w="1559" w:type="dxa"/>
          </w:tcPr>
          <w:p w:rsidR="003A45B9" w:rsidRPr="00C70E4C" w:rsidRDefault="003A45B9" w:rsidP="00C70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1 277,0</w:t>
            </w:r>
          </w:p>
        </w:tc>
        <w:tc>
          <w:tcPr>
            <w:tcW w:w="1276" w:type="dxa"/>
          </w:tcPr>
          <w:p w:rsidR="003A45B9" w:rsidRPr="00C70E4C" w:rsidRDefault="003A45B9" w:rsidP="00C70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1 278,0</w:t>
            </w:r>
          </w:p>
        </w:tc>
        <w:tc>
          <w:tcPr>
            <w:tcW w:w="1418" w:type="dxa"/>
          </w:tcPr>
          <w:p w:rsidR="003A45B9" w:rsidRPr="00C70E4C" w:rsidRDefault="003A45B9" w:rsidP="00C70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1 278,0</w:t>
            </w:r>
          </w:p>
        </w:tc>
        <w:tc>
          <w:tcPr>
            <w:tcW w:w="1417" w:type="dxa"/>
          </w:tcPr>
          <w:p w:rsidR="003A45B9" w:rsidRPr="00C70E4C" w:rsidRDefault="003A45B9" w:rsidP="00C70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1 280,0</w:t>
            </w:r>
          </w:p>
        </w:tc>
      </w:tr>
      <w:tr w:rsidR="003A45B9" w:rsidRPr="00C70E4C" w:rsidTr="003A45B9">
        <w:tc>
          <w:tcPr>
            <w:tcW w:w="2625" w:type="dxa"/>
          </w:tcPr>
          <w:p w:rsidR="003A45B9" w:rsidRDefault="003A45B9" w:rsidP="00C70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поголовье лошадей</w:t>
            </w:r>
          </w:p>
        </w:tc>
        <w:tc>
          <w:tcPr>
            <w:tcW w:w="1594" w:type="dxa"/>
          </w:tcPr>
          <w:p w:rsidR="003A45B9" w:rsidRDefault="003A45B9" w:rsidP="003A45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гол.</w:t>
            </w:r>
          </w:p>
        </w:tc>
        <w:tc>
          <w:tcPr>
            <w:tcW w:w="1559" w:type="dxa"/>
          </w:tcPr>
          <w:p w:rsidR="003A45B9" w:rsidRPr="00C70E4C" w:rsidRDefault="003A45B9" w:rsidP="00C70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126,0</w:t>
            </w:r>
          </w:p>
        </w:tc>
        <w:tc>
          <w:tcPr>
            <w:tcW w:w="1276" w:type="dxa"/>
          </w:tcPr>
          <w:p w:rsidR="003A45B9" w:rsidRPr="00C70E4C" w:rsidRDefault="003A45B9" w:rsidP="00C70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126,0</w:t>
            </w:r>
          </w:p>
        </w:tc>
        <w:tc>
          <w:tcPr>
            <w:tcW w:w="1418" w:type="dxa"/>
          </w:tcPr>
          <w:p w:rsidR="003A45B9" w:rsidRPr="00C70E4C" w:rsidRDefault="003A45B9" w:rsidP="00C70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127,0</w:t>
            </w:r>
          </w:p>
        </w:tc>
        <w:tc>
          <w:tcPr>
            <w:tcW w:w="1417" w:type="dxa"/>
          </w:tcPr>
          <w:p w:rsidR="003A45B9" w:rsidRPr="00C70E4C" w:rsidRDefault="003A45B9" w:rsidP="00C70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129,0</w:t>
            </w:r>
          </w:p>
        </w:tc>
      </w:tr>
      <w:tr w:rsidR="003A45B9" w:rsidRPr="00C70E4C" w:rsidTr="003A45B9">
        <w:tc>
          <w:tcPr>
            <w:tcW w:w="2625" w:type="dxa"/>
          </w:tcPr>
          <w:p w:rsidR="003A45B9" w:rsidRDefault="003A45B9" w:rsidP="00C70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поголовье овец</w:t>
            </w:r>
          </w:p>
        </w:tc>
        <w:tc>
          <w:tcPr>
            <w:tcW w:w="1594" w:type="dxa"/>
          </w:tcPr>
          <w:p w:rsidR="003A45B9" w:rsidRDefault="003A45B9" w:rsidP="003A45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гол.</w:t>
            </w:r>
          </w:p>
        </w:tc>
        <w:tc>
          <w:tcPr>
            <w:tcW w:w="1559" w:type="dxa"/>
          </w:tcPr>
          <w:p w:rsidR="003A45B9" w:rsidRPr="00C70E4C" w:rsidRDefault="003A45B9" w:rsidP="00C70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775,0</w:t>
            </w:r>
          </w:p>
        </w:tc>
        <w:tc>
          <w:tcPr>
            <w:tcW w:w="1276" w:type="dxa"/>
          </w:tcPr>
          <w:p w:rsidR="003A45B9" w:rsidRPr="00C70E4C" w:rsidRDefault="003A45B9" w:rsidP="00C70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775,0</w:t>
            </w:r>
          </w:p>
        </w:tc>
        <w:tc>
          <w:tcPr>
            <w:tcW w:w="1418" w:type="dxa"/>
          </w:tcPr>
          <w:p w:rsidR="003A45B9" w:rsidRPr="00C70E4C" w:rsidRDefault="003A45B9" w:rsidP="00C70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776,0</w:t>
            </w:r>
          </w:p>
        </w:tc>
        <w:tc>
          <w:tcPr>
            <w:tcW w:w="1417" w:type="dxa"/>
          </w:tcPr>
          <w:p w:rsidR="003A45B9" w:rsidRPr="00C70E4C" w:rsidRDefault="003A45B9" w:rsidP="00C70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778,0</w:t>
            </w:r>
          </w:p>
        </w:tc>
      </w:tr>
      <w:tr w:rsidR="003A45B9" w:rsidRPr="00C70E4C" w:rsidTr="003A45B9">
        <w:tc>
          <w:tcPr>
            <w:tcW w:w="2625" w:type="dxa"/>
          </w:tcPr>
          <w:p w:rsidR="003A45B9" w:rsidRDefault="003A45B9" w:rsidP="00C70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поголовье свиней</w:t>
            </w:r>
          </w:p>
        </w:tc>
        <w:tc>
          <w:tcPr>
            <w:tcW w:w="1594" w:type="dxa"/>
          </w:tcPr>
          <w:p w:rsidR="003A45B9" w:rsidRDefault="003A45B9" w:rsidP="003A45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гол.</w:t>
            </w:r>
          </w:p>
        </w:tc>
        <w:tc>
          <w:tcPr>
            <w:tcW w:w="1559" w:type="dxa"/>
          </w:tcPr>
          <w:p w:rsidR="003A45B9" w:rsidRPr="00C70E4C" w:rsidRDefault="003A45B9" w:rsidP="00C70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1 794,0</w:t>
            </w:r>
          </w:p>
        </w:tc>
        <w:tc>
          <w:tcPr>
            <w:tcW w:w="1276" w:type="dxa"/>
          </w:tcPr>
          <w:p w:rsidR="003A45B9" w:rsidRPr="00C70E4C" w:rsidRDefault="006C167B" w:rsidP="00C70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1 794,0</w:t>
            </w:r>
          </w:p>
        </w:tc>
        <w:tc>
          <w:tcPr>
            <w:tcW w:w="1418" w:type="dxa"/>
          </w:tcPr>
          <w:p w:rsidR="003A45B9" w:rsidRPr="00C70E4C" w:rsidRDefault="006C167B" w:rsidP="00C70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1795,0</w:t>
            </w:r>
          </w:p>
        </w:tc>
        <w:tc>
          <w:tcPr>
            <w:tcW w:w="1417" w:type="dxa"/>
          </w:tcPr>
          <w:p w:rsidR="003A45B9" w:rsidRPr="00C70E4C" w:rsidRDefault="006C167B" w:rsidP="00C70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1 797,0</w:t>
            </w:r>
          </w:p>
        </w:tc>
      </w:tr>
      <w:tr w:rsidR="003A45B9" w:rsidRPr="00C70E4C" w:rsidTr="003A45B9">
        <w:tc>
          <w:tcPr>
            <w:tcW w:w="2625" w:type="dxa"/>
          </w:tcPr>
          <w:p w:rsidR="003A45B9" w:rsidRPr="00C70E4C" w:rsidRDefault="003A45B9" w:rsidP="00C70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E4C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1594" w:type="dxa"/>
          </w:tcPr>
          <w:p w:rsidR="003A45B9" w:rsidRPr="00C70E4C" w:rsidRDefault="003A45B9" w:rsidP="003A45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559" w:type="dxa"/>
          </w:tcPr>
          <w:p w:rsidR="003A45B9" w:rsidRPr="00C70E4C" w:rsidRDefault="006C167B" w:rsidP="00C70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4 864,0</w:t>
            </w:r>
          </w:p>
        </w:tc>
        <w:tc>
          <w:tcPr>
            <w:tcW w:w="1276" w:type="dxa"/>
          </w:tcPr>
          <w:p w:rsidR="003A45B9" w:rsidRPr="00C70E4C" w:rsidRDefault="006C167B" w:rsidP="00C70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4 880,0</w:t>
            </w:r>
          </w:p>
        </w:tc>
        <w:tc>
          <w:tcPr>
            <w:tcW w:w="1418" w:type="dxa"/>
          </w:tcPr>
          <w:p w:rsidR="003A45B9" w:rsidRPr="00C70E4C" w:rsidRDefault="006C167B" w:rsidP="00C70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4 922,0</w:t>
            </w:r>
          </w:p>
        </w:tc>
        <w:tc>
          <w:tcPr>
            <w:tcW w:w="1417" w:type="dxa"/>
          </w:tcPr>
          <w:p w:rsidR="003A45B9" w:rsidRPr="00C70E4C" w:rsidRDefault="006C167B" w:rsidP="00C70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4 972,0</w:t>
            </w:r>
          </w:p>
        </w:tc>
      </w:tr>
      <w:tr w:rsidR="003A45B9" w:rsidRPr="00C70E4C" w:rsidTr="003A45B9">
        <w:tc>
          <w:tcPr>
            <w:tcW w:w="2625" w:type="dxa"/>
          </w:tcPr>
          <w:p w:rsidR="003A45B9" w:rsidRPr="00C70E4C" w:rsidRDefault="003A45B9" w:rsidP="00C70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E4C">
              <w:rPr>
                <w:rFonts w:ascii="Times New Roman" w:hAnsi="Times New Roman" w:cs="Times New Roman"/>
                <w:sz w:val="28"/>
                <w:szCs w:val="28"/>
              </w:rPr>
              <w:t>яйцо</w:t>
            </w:r>
          </w:p>
        </w:tc>
        <w:tc>
          <w:tcPr>
            <w:tcW w:w="1594" w:type="dxa"/>
          </w:tcPr>
          <w:p w:rsidR="003A45B9" w:rsidRPr="00C70E4C" w:rsidRDefault="003A45B9" w:rsidP="003A45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шт.</w:t>
            </w:r>
          </w:p>
        </w:tc>
        <w:tc>
          <w:tcPr>
            <w:tcW w:w="1559" w:type="dxa"/>
          </w:tcPr>
          <w:p w:rsidR="003A45B9" w:rsidRPr="00C70E4C" w:rsidRDefault="006C167B" w:rsidP="00C70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742,0</w:t>
            </w:r>
          </w:p>
        </w:tc>
        <w:tc>
          <w:tcPr>
            <w:tcW w:w="1276" w:type="dxa"/>
          </w:tcPr>
          <w:p w:rsidR="003A45B9" w:rsidRPr="00C70E4C" w:rsidRDefault="006C167B" w:rsidP="00C70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745,0</w:t>
            </w:r>
          </w:p>
        </w:tc>
        <w:tc>
          <w:tcPr>
            <w:tcW w:w="1418" w:type="dxa"/>
          </w:tcPr>
          <w:p w:rsidR="003A45B9" w:rsidRPr="00C70E4C" w:rsidRDefault="006C167B" w:rsidP="00C70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751,0</w:t>
            </w:r>
          </w:p>
        </w:tc>
        <w:tc>
          <w:tcPr>
            <w:tcW w:w="1417" w:type="dxa"/>
          </w:tcPr>
          <w:p w:rsidR="003A45B9" w:rsidRPr="00C70E4C" w:rsidRDefault="006C167B" w:rsidP="00C70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758,0</w:t>
            </w:r>
          </w:p>
        </w:tc>
      </w:tr>
    </w:tbl>
    <w:p w:rsidR="001C675F" w:rsidRPr="00450F3F" w:rsidRDefault="001C675F" w:rsidP="00450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F3F">
        <w:rPr>
          <w:rFonts w:ascii="Times New Roman" w:hAnsi="Times New Roman" w:cs="Times New Roman"/>
          <w:sz w:val="28"/>
          <w:szCs w:val="28"/>
        </w:rPr>
        <w:t xml:space="preserve">В </w:t>
      </w:r>
      <w:r w:rsidR="00450F3F" w:rsidRPr="00450F3F">
        <w:rPr>
          <w:rFonts w:ascii="Times New Roman" w:hAnsi="Times New Roman" w:cs="Times New Roman"/>
          <w:sz w:val="28"/>
          <w:szCs w:val="28"/>
        </w:rPr>
        <w:t>целях снижения заболеваемости инфекционными заболеваниями производятся мероприятия по оздоровлению сельскохозяйственных животных.</w:t>
      </w:r>
    </w:p>
    <w:p w:rsidR="001C675F" w:rsidRPr="00450F3F" w:rsidRDefault="001C675F" w:rsidP="001C67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50F3F">
        <w:rPr>
          <w:rFonts w:ascii="Times New Roman" w:hAnsi="Times New Roman" w:cs="Times New Roman"/>
          <w:i/>
          <w:sz w:val="28"/>
          <w:szCs w:val="28"/>
          <w:u w:val="single"/>
        </w:rPr>
        <w:t>Строительство</w:t>
      </w:r>
    </w:p>
    <w:p w:rsidR="00646324" w:rsidRDefault="00646324" w:rsidP="001C6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324">
        <w:rPr>
          <w:rFonts w:ascii="Times New Roman" w:hAnsi="Times New Roman" w:cs="Times New Roman"/>
          <w:sz w:val="28"/>
          <w:szCs w:val="28"/>
        </w:rPr>
        <w:t>Общая площадь жилых домов, введенных в эксплуатацию за счет всех источников финансирования в 2023 году составит 1 800,0 кв. м. к 2026 году увеличится и составит 2 000,0 кв. м.</w:t>
      </w:r>
    </w:p>
    <w:p w:rsidR="00646324" w:rsidRDefault="00646324" w:rsidP="001C6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одного человека </w:t>
      </w:r>
      <w:r w:rsidR="008166F6">
        <w:rPr>
          <w:rFonts w:ascii="Times New Roman" w:hAnsi="Times New Roman" w:cs="Times New Roman"/>
          <w:sz w:val="28"/>
          <w:szCs w:val="28"/>
        </w:rPr>
        <w:t>общая площадь жилого дома составляет в 2023 году -0,26 кв. м., в 2024 году – 0,28 кв. м., к 2026 году – 0,31 кв. м.</w:t>
      </w:r>
    </w:p>
    <w:p w:rsidR="00F33E95" w:rsidRPr="00646324" w:rsidRDefault="00F33E95" w:rsidP="001C6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Разрешений на строительство объектов в 2023 году выдано – 1 шт. (АО «АНПЗ ВНК», Количество уведомлений о начале жилищного строительства – 26 шт., что на 2 ед. меньше в сравнении с прошлым годом.</w:t>
      </w:r>
    </w:p>
    <w:p w:rsidR="00545075" w:rsidRPr="00F33E95" w:rsidRDefault="001B77BA" w:rsidP="00F33E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33E95" w:rsidRPr="00F33E95">
        <w:rPr>
          <w:rFonts w:ascii="Times New Roman" w:hAnsi="Times New Roman" w:cs="Times New Roman"/>
          <w:b/>
          <w:bCs/>
          <w:sz w:val="28"/>
          <w:szCs w:val="28"/>
        </w:rPr>
        <w:t>. Торговля и услуги населению</w:t>
      </w:r>
    </w:p>
    <w:p w:rsidR="00545075" w:rsidRDefault="00F33E95" w:rsidP="00F33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3E95">
        <w:rPr>
          <w:rFonts w:ascii="Times New Roman" w:hAnsi="Times New Roman" w:cs="Times New Roman"/>
          <w:sz w:val="28"/>
          <w:szCs w:val="28"/>
        </w:rPr>
        <w:t>Потребительский рынок является одним из основных источников</w:t>
      </w:r>
      <w:r>
        <w:rPr>
          <w:rFonts w:ascii="Times New Roman" w:hAnsi="Times New Roman" w:cs="Times New Roman"/>
          <w:sz w:val="28"/>
          <w:szCs w:val="28"/>
        </w:rPr>
        <w:t xml:space="preserve"> обеспеченности населения района торговыми площадями</w:t>
      </w:r>
      <w:r w:rsidRPr="00F33E95">
        <w:rPr>
          <w:rFonts w:ascii="Times New Roman" w:hAnsi="Times New Roman" w:cs="Times New Roman"/>
          <w:sz w:val="28"/>
          <w:szCs w:val="28"/>
        </w:rPr>
        <w:t>, способствует развитию малого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E95">
        <w:rPr>
          <w:rFonts w:ascii="Times New Roman" w:hAnsi="Times New Roman" w:cs="Times New Roman"/>
          <w:sz w:val="28"/>
          <w:szCs w:val="28"/>
        </w:rPr>
        <w:t>бизнеса и увеличению занятости населения.</w:t>
      </w:r>
    </w:p>
    <w:p w:rsidR="00545075" w:rsidRDefault="00F33E95" w:rsidP="00964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E95">
        <w:rPr>
          <w:rFonts w:ascii="Times New Roman" w:hAnsi="Times New Roman" w:cs="Times New Roman"/>
          <w:sz w:val="28"/>
          <w:szCs w:val="28"/>
        </w:rPr>
        <w:lastRenderedPageBreak/>
        <w:t>Сеть объектов розничной торговли района состоит</w:t>
      </w:r>
      <w:r w:rsidR="00E009CB">
        <w:rPr>
          <w:rFonts w:ascii="Times New Roman" w:hAnsi="Times New Roman" w:cs="Times New Roman"/>
          <w:sz w:val="28"/>
          <w:szCs w:val="28"/>
        </w:rPr>
        <w:t xml:space="preserve"> из 59 магазинов, 2 аптек и 2 АЗС.</w:t>
      </w:r>
    </w:p>
    <w:p w:rsidR="00E009CB" w:rsidRDefault="00E009CB" w:rsidP="000D6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CB">
        <w:rPr>
          <w:rFonts w:ascii="Times New Roman" w:hAnsi="Times New Roman" w:cs="Times New Roman"/>
          <w:sz w:val="28"/>
          <w:szCs w:val="28"/>
        </w:rPr>
        <w:t>В 2022 году фактическое значение норматива минимальной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9CB">
        <w:rPr>
          <w:rFonts w:ascii="Times New Roman" w:hAnsi="Times New Roman" w:cs="Times New Roman"/>
          <w:sz w:val="28"/>
          <w:szCs w:val="28"/>
        </w:rPr>
        <w:t>обеспеченности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9CB">
        <w:rPr>
          <w:rFonts w:ascii="Times New Roman" w:hAnsi="Times New Roman" w:cs="Times New Roman"/>
          <w:sz w:val="28"/>
          <w:szCs w:val="28"/>
        </w:rPr>
        <w:t>населения района площадью стационарных торговых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9CB">
        <w:rPr>
          <w:rFonts w:ascii="Times New Roman" w:hAnsi="Times New Roman" w:cs="Times New Roman"/>
          <w:sz w:val="28"/>
          <w:szCs w:val="28"/>
        </w:rPr>
        <w:t>объектов состави</w:t>
      </w:r>
      <w:r>
        <w:rPr>
          <w:rFonts w:ascii="Times New Roman" w:hAnsi="Times New Roman" w:cs="Times New Roman"/>
          <w:sz w:val="28"/>
          <w:szCs w:val="28"/>
        </w:rPr>
        <w:t>ло</w:t>
      </w:r>
      <w:r w:rsidRPr="00E00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431</w:t>
      </w:r>
      <w:r w:rsidRPr="00E009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04 кв. м. на 1 тыс.</w:t>
      </w:r>
      <w:r w:rsidR="000D6395">
        <w:rPr>
          <w:rFonts w:ascii="Times New Roman" w:hAnsi="Times New Roman" w:cs="Times New Roman"/>
          <w:sz w:val="28"/>
          <w:szCs w:val="28"/>
        </w:rPr>
        <w:t xml:space="preserve"> человек, что выше норматива численности </w:t>
      </w:r>
      <w:r w:rsidRPr="00E009CB">
        <w:rPr>
          <w:rFonts w:ascii="Times New Roman" w:hAnsi="Times New Roman" w:cs="Times New Roman"/>
          <w:sz w:val="28"/>
          <w:szCs w:val="28"/>
        </w:rPr>
        <w:t xml:space="preserve">на 1 </w:t>
      </w:r>
      <w:r w:rsidR="000D6395">
        <w:rPr>
          <w:rFonts w:ascii="Times New Roman" w:hAnsi="Times New Roman" w:cs="Times New Roman"/>
          <w:sz w:val="28"/>
          <w:szCs w:val="28"/>
        </w:rPr>
        <w:t>тысячу населения.</w:t>
      </w:r>
    </w:p>
    <w:p w:rsidR="000D6395" w:rsidRDefault="000D6395" w:rsidP="000D6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Оборот розничной торговли в 2023 году составит 559 615,6 тыс. руб.</w:t>
      </w:r>
      <w:r w:rsidR="00003767">
        <w:rPr>
          <w:rFonts w:ascii="Times New Roman" w:hAnsi="Times New Roman" w:cs="Times New Roman"/>
          <w:sz w:val="28"/>
          <w:szCs w:val="28"/>
        </w:rPr>
        <w:t>, что выше на 46 164,9 тыс. руб. к предыдущему году в сопоставимых ценах. По прогнозу к 2024 году оборот розничной торговли увеличится до 592 437,0 тыс. руб. к 2026 году до 660 274,0 тыс. руб.</w:t>
      </w:r>
    </w:p>
    <w:p w:rsidR="00003767" w:rsidRDefault="00003767" w:rsidP="00E15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767">
        <w:rPr>
          <w:rFonts w:ascii="Times New Roman" w:hAnsi="Times New Roman" w:cs="Times New Roman"/>
          <w:sz w:val="28"/>
          <w:szCs w:val="28"/>
        </w:rPr>
        <w:t>Сеть объектов общественного питания района состоит</w:t>
      </w:r>
      <w:r>
        <w:rPr>
          <w:rFonts w:ascii="Times New Roman" w:hAnsi="Times New Roman" w:cs="Times New Roman"/>
          <w:sz w:val="28"/>
          <w:szCs w:val="28"/>
        </w:rPr>
        <w:t xml:space="preserve"> из 18 столовых (1 столовая индивидуального предпринимателя, 9 школьных столовых, 1 столовая в детском доме, 1 столовая в центральной районной больнице</w:t>
      </w:r>
      <w:r w:rsidR="00E1537E">
        <w:rPr>
          <w:rFonts w:ascii="Times New Roman" w:hAnsi="Times New Roman" w:cs="Times New Roman"/>
          <w:sz w:val="28"/>
          <w:szCs w:val="28"/>
        </w:rPr>
        <w:t xml:space="preserve"> и 6 столовых, находящихся на промышленной площадке ОАО «АНПЗ ВНК».</w:t>
      </w:r>
      <w:r w:rsidR="00E1537E" w:rsidRPr="00E1537E">
        <w:t xml:space="preserve"> </w:t>
      </w:r>
      <w:r w:rsidR="00E1537E" w:rsidRPr="00E1537E">
        <w:rPr>
          <w:rFonts w:ascii="Times New Roman" w:hAnsi="Times New Roman" w:cs="Times New Roman"/>
          <w:sz w:val="28"/>
          <w:szCs w:val="28"/>
        </w:rPr>
        <w:t>В настоящее время все они работают в штатном</w:t>
      </w:r>
      <w:r w:rsidR="00E1537E">
        <w:rPr>
          <w:rFonts w:ascii="Times New Roman" w:hAnsi="Times New Roman" w:cs="Times New Roman"/>
          <w:sz w:val="28"/>
          <w:szCs w:val="28"/>
        </w:rPr>
        <w:t xml:space="preserve"> </w:t>
      </w:r>
      <w:r w:rsidR="00E1537E" w:rsidRPr="00E1537E">
        <w:rPr>
          <w:rFonts w:ascii="Times New Roman" w:hAnsi="Times New Roman" w:cs="Times New Roman"/>
          <w:sz w:val="28"/>
          <w:szCs w:val="28"/>
        </w:rPr>
        <w:t>режиме, с учетом рекомендаций Росп</w:t>
      </w:r>
      <w:r w:rsidR="00E1537E">
        <w:rPr>
          <w:rFonts w:ascii="Times New Roman" w:hAnsi="Times New Roman" w:cs="Times New Roman"/>
          <w:sz w:val="28"/>
          <w:szCs w:val="28"/>
        </w:rPr>
        <w:t>о</w:t>
      </w:r>
      <w:r w:rsidR="00E1537E" w:rsidRPr="00E1537E">
        <w:rPr>
          <w:rFonts w:ascii="Times New Roman" w:hAnsi="Times New Roman" w:cs="Times New Roman"/>
          <w:sz w:val="28"/>
          <w:szCs w:val="28"/>
        </w:rPr>
        <w:t>требнадзора.</w:t>
      </w:r>
    </w:p>
    <w:p w:rsidR="00E1537E" w:rsidRDefault="00E1537E" w:rsidP="00E15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37E">
        <w:rPr>
          <w:rFonts w:ascii="Times New Roman" w:hAnsi="Times New Roman" w:cs="Times New Roman"/>
          <w:sz w:val="28"/>
          <w:szCs w:val="28"/>
        </w:rPr>
        <w:t>Сфера платных услуг является одной из перспективных, быстро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7E">
        <w:rPr>
          <w:rFonts w:ascii="Times New Roman" w:hAnsi="Times New Roman" w:cs="Times New Roman"/>
          <w:sz w:val="28"/>
          <w:szCs w:val="28"/>
        </w:rPr>
        <w:t>развивающихся отраслей экономики. Она обеспечивает удовлетворение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7E">
        <w:rPr>
          <w:rFonts w:ascii="Times New Roman" w:hAnsi="Times New Roman" w:cs="Times New Roman"/>
          <w:sz w:val="28"/>
          <w:szCs w:val="28"/>
        </w:rPr>
        <w:t>огромного спектра человеческих потребностей и способствует улучшению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7E">
        <w:rPr>
          <w:rFonts w:ascii="Times New Roman" w:hAnsi="Times New Roman" w:cs="Times New Roman"/>
          <w:sz w:val="28"/>
          <w:szCs w:val="28"/>
        </w:rPr>
        <w:t>качества жизни.</w:t>
      </w:r>
    </w:p>
    <w:p w:rsidR="00E1537E" w:rsidRDefault="00E1537E" w:rsidP="00E15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37E">
        <w:rPr>
          <w:rFonts w:ascii="Times New Roman" w:hAnsi="Times New Roman" w:cs="Times New Roman"/>
          <w:sz w:val="28"/>
          <w:szCs w:val="28"/>
        </w:rPr>
        <w:t>Видовая структура объёма платных услуг носит устойчивый характер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7E">
        <w:rPr>
          <w:rFonts w:ascii="Times New Roman" w:hAnsi="Times New Roman" w:cs="Times New Roman"/>
          <w:sz w:val="28"/>
          <w:szCs w:val="28"/>
        </w:rPr>
        <w:t>более чем на 80% сформирована за счёт услуг «обязательного» 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7E">
        <w:rPr>
          <w:rFonts w:ascii="Times New Roman" w:hAnsi="Times New Roman" w:cs="Times New Roman"/>
          <w:sz w:val="28"/>
          <w:szCs w:val="28"/>
        </w:rPr>
        <w:t>(жилищно-коммунальные, транспорт</w:t>
      </w:r>
      <w:r>
        <w:rPr>
          <w:rFonts w:ascii="Times New Roman" w:hAnsi="Times New Roman" w:cs="Times New Roman"/>
          <w:sz w:val="28"/>
          <w:szCs w:val="28"/>
        </w:rPr>
        <w:t xml:space="preserve">ные, бытовые услуги, </w:t>
      </w:r>
      <w:r w:rsidR="00F747F0">
        <w:rPr>
          <w:rFonts w:ascii="Times New Roman" w:hAnsi="Times New Roman" w:cs="Times New Roman"/>
          <w:sz w:val="28"/>
          <w:szCs w:val="28"/>
        </w:rPr>
        <w:t xml:space="preserve">медицинские, </w:t>
      </w:r>
      <w:r w:rsidRPr="00E1537E">
        <w:rPr>
          <w:rFonts w:ascii="Times New Roman" w:hAnsi="Times New Roman" w:cs="Times New Roman"/>
          <w:sz w:val="28"/>
          <w:szCs w:val="28"/>
        </w:rPr>
        <w:t>услуги почтовой связи и телекоммуникационные услуги).</w:t>
      </w:r>
    </w:p>
    <w:p w:rsidR="00E1537E" w:rsidRDefault="00E1537E" w:rsidP="00E15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37E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1537E">
        <w:rPr>
          <w:rFonts w:ascii="Times New Roman" w:hAnsi="Times New Roman" w:cs="Times New Roman"/>
          <w:sz w:val="28"/>
          <w:szCs w:val="28"/>
        </w:rPr>
        <w:t xml:space="preserve"> год, по оценке, объём платных услуг</w:t>
      </w:r>
      <w:r>
        <w:rPr>
          <w:rFonts w:ascii="Times New Roman" w:hAnsi="Times New Roman" w:cs="Times New Roman"/>
          <w:sz w:val="28"/>
          <w:szCs w:val="28"/>
        </w:rPr>
        <w:t>, оказанных населению составит 134 722</w:t>
      </w:r>
      <w:r w:rsidRPr="00E153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E153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E1537E">
        <w:rPr>
          <w:rFonts w:ascii="Times New Roman" w:hAnsi="Times New Roman" w:cs="Times New Roman"/>
          <w:sz w:val="28"/>
          <w:szCs w:val="28"/>
        </w:rPr>
        <w:t>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537E">
        <w:rPr>
          <w:rFonts w:ascii="Times New Roman" w:hAnsi="Times New Roman" w:cs="Times New Roman"/>
          <w:sz w:val="28"/>
          <w:szCs w:val="28"/>
        </w:rPr>
        <w:t xml:space="preserve"> с темпом роста в сопоставимых ценах </w:t>
      </w:r>
      <w:r>
        <w:rPr>
          <w:rFonts w:ascii="Times New Roman" w:hAnsi="Times New Roman" w:cs="Times New Roman"/>
          <w:sz w:val="28"/>
          <w:szCs w:val="28"/>
        </w:rPr>
        <w:t>95</w:t>
      </w:r>
      <w:r w:rsidRPr="00E153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1537E">
        <w:rPr>
          <w:rFonts w:ascii="Times New Roman" w:hAnsi="Times New Roman" w:cs="Times New Roman"/>
          <w:sz w:val="28"/>
          <w:szCs w:val="28"/>
        </w:rPr>
        <w:t>%.</w:t>
      </w:r>
    </w:p>
    <w:p w:rsidR="00CE55FF" w:rsidRDefault="00E1537E" w:rsidP="00CE5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5FF">
        <w:rPr>
          <w:rFonts w:ascii="Times New Roman" w:hAnsi="Times New Roman" w:cs="Times New Roman"/>
          <w:sz w:val="28"/>
          <w:szCs w:val="28"/>
        </w:rPr>
        <w:t xml:space="preserve">В плановом периоде </w:t>
      </w:r>
      <w:r w:rsidR="00CE55FF" w:rsidRPr="00CE55FF">
        <w:rPr>
          <w:rFonts w:ascii="Times New Roman" w:hAnsi="Times New Roman" w:cs="Times New Roman"/>
          <w:sz w:val="28"/>
          <w:szCs w:val="28"/>
        </w:rPr>
        <w:t>структура объема отдельно по каждой платной услуге за 1 полугодие и оценке 2023</w:t>
      </w:r>
      <w:r w:rsidR="00F747F0">
        <w:rPr>
          <w:rFonts w:ascii="Times New Roman" w:hAnsi="Times New Roman" w:cs="Times New Roman"/>
          <w:sz w:val="28"/>
          <w:szCs w:val="28"/>
        </w:rPr>
        <w:t xml:space="preserve"> года, а также планового</w:t>
      </w:r>
      <w:r w:rsidR="00CE55FF" w:rsidRPr="00CE55FF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F747F0">
        <w:rPr>
          <w:rFonts w:ascii="Times New Roman" w:hAnsi="Times New Roman" w:cs="Times New Roman"/>
          <w:sz w:val="28"/>
          <w:szCs w:val="28"/>
        </w:rPr>
        <w:t>а</w:t>
      </w:r>
      <w:r w:rsidR="00CE55FF" w:rsidRPr="00CE55FF">
        <w:rPr>
          <w:rFonts w:ascii="Times New Roman" w:hAnsi="Times New Roman" w:cs="Times New Roman"/>
          <w:sz w:val="28"/>
          <w:szCs w:val="28"/>
        </w:rPr>
        <w:t xml:space="preserve"> 2024-2026 годов отсутствует.</w:t>
      </w:r>
    </w:p>
    <w:p w:rsidR="00CE55FF" w:rsidRDefault="00CE55FF" w:rsidP="00CE5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5FF">
        <w:rPr>
          <w:rFonts w:ascii="Times New Roman" w:hAnsi="Times New Roman" w:cs="Times New Roman"/>
          <w:sz w:val="28"/>
          <w:szCs w:val="28"/>
        </w:rPr>
        <w:t>Согласно Распоряжения Администрации Большеулуйского района от 14.06.2023 № 306-р ответственным за качество и полноту показателей, а также разработку и согласование прогноза раздела 23 возложена на «Отдел по экономическому планированию админис</w:t>
      </w:r>
      <w:r w:rsidR="00F747F0">
        <w:rPr>
          <w:rFonts w:ascii="Times New Roman" w:hAnsi="Times New Roman" w:cs="Times New Roman"/>
          <w:sz w:val="28"/>
          <w:szCs w:val="28"/>
        </w:rPr>
        <w:t>трации Большеулуйского района».</w:t>
      </w:r>
    </w:p>
    <w:p w:rsidR="00F747F0" w:rsidRPr="00CE55FF" w:rsidRDefault="00F747F0" w:rsidP="00F74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7F0">
        <w:rPr>
          <w:rFonts w:ascii="Times New Roman" w:hAnsi="Times New Roman" w:cs="Times New Roman"/>
          <w:sz w:val="28"/>
          <w:szCs w:val="28"/>
        </w:rPr>
        <w:t>На увеличение объёма платных услуг населению будет оказывать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7F0">
        <w:rPr>
          <w:rFonts w:ascii="Times New Roman" w:hAnsi="Times New Roman" w:cs="Times New Roman"/>
          <w:sz w:val="28"/>
          <w:szCs w:val="28"/>
        </w:rPr>
        <w:t>влияние рост денежных доходов населения и ослабление инфляционного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7F0">
        <w:rPr>
          <w:rFonts w:ascii="Times New Roman" w:hAnsi="Times New Roman" w:cs="Times New Roman"/>
          <w:sz w:val="28"/>
          <w:szCs w:val="28"/>
        </w:rPr>
        <w:t>давления. Темпы роста объёма реализации платных услуг по прогнозу в сопоставимых ценах составят: в</w:t>
      </w:r>
      <w:r>
        <w:rPr>
          <w:rFonts w:ascii="Times New Roman" w:hAnsi="Times New Roman" w:cs="Times New Roman"/>
          <w:sz w:val="28"/>
          <w:szCs w:val="28"/>
        </w:rPr>
        <w:t xml:space="preserve"> 2023 году </w:t>
      </w:r>
      <w:r w:rsidR="006326C2">
        <w:rPr>
          <w:rFonts w:ascii="Times New Roman" w:hAnsi="Times New Roman" w:cs="Times New Roman"/>
          <w:sz w:val="28"/>
          <w:szCs w:val="28"/>
        </w:rPr>
        <w:t>– 102,0%, 2024-2026</w:t>
      </w:r>
      <w:r w:rsidRPr="00F747F0">
        <w:rPr>
          <w:rFonts w:ascii="Times New Roman" w:hAnsi="Times New Roman" w:cs="Times New Roman"/>
          <w:sz w:val="28"/>
          <w:szCs w:val="28"/>
        </w:rPr>
        <w:t xml:space="preserve"> годах – 10</w:t>
      </w:r>
      <w:r w:rsidR="006326C2">
        <w:rPr>
          <w:rFonts w:ascii="Times New Roman" w:hAnsi="Times New Roman" w:cs="Times New Roman"/>
          <w:sz w:val="28"/>
          <w:szCs w:val="28"/>
        </w:rPr>
        <w:t>1</w:t>
      </w:r>
      <w:r w:rsidRPr="00F747F0">
        <w:rPr>
          <w:rFonts w:ascii="Times New Roman" w:hAnsi="Times New Roman" w:cs="Times New Roman"/>
          <w:sz w:val="28"/>
          <w:szCs w:val="28"/>
        </w:rPr>
        <w:t>,</w:t>
      </w:r>
      <w:r w:rsidR="006326C2">
        <w:rPr>
          <w:rFonts w:ascii="Times New Roman" w:hAnsi="Times New Roman" w:cs="Times New Roman"/>
          <w:sz w:val="28"/>
          <w:szCs w:val="28"/>
        </w:rPr>
        <w:t>2</w:t>
      </w:r>
      <w:r w:rsidRPr="00F747F0">
        <w:rPr>
          <w:rFonts w:ascii="Times New Roman" w:hAnsi="Times New Roman" w:cs="Times New Roman"/>
          <w:sz w:val="28"/>
          <w:szCs w:val="28"/>
        </w:rPr>
        <w:t>%.</w:t>
      </w:r>
    </w:p>
    <w:p w:rsidR="00CE55FF" w:rsidRPr="00CE55FF" w:rsidRDefault="00CE55FF" w:rsidP="00CE5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E55FF">
        <w:rPr>
          <w:rFonts w:ascii="Times New Roman" w:hAnsi="Times New Roman" w:cs="Times New Roman"/>
          <w:sz w:val="28"/>
          <w:szCs w:val="28"/>
        </w:rPr>
        <w:t>Потребительский рынок в перспективе 202</w:t>
      </w:r>
      <w:r w:rsidR="00F747F0">
        <w:rPr>
          <w:rFonts w:ascii="Times New Roman" w:hAnsi="Times New Roman" w:cs="Times New Roman"/>
          <w:sz w:val="28"/>
          <w:szCs w:val="28"/>
        </w:rPr>
        <w:t>4</w:t>
      </w:r>
      <w:r w:rsidRPr="00CE55FF">
        <w:rPr>
          <w:rFonts w:ascii="Times New Roman" w:hAnsi="Times New Roman" w:cs="Times New Roman"/>
          <w:sz w:val="28"/>
          <w:szCs w:val="28"/>
        </w:rPr>
        <w:t>-202</w:t>
      </w:r>
      <w:r w:rsidR="00F747F0">
        <w:rPr>
          <w:rFonts w:ascii="Times New Roman" w:hAnsi="Times New Roman" w:cs="Times New Roman"/>
          <w:sz w:val="28"/>
          <w:szCs w:val="28"/>
        </w:rPr>
        <w:t>6</w:t>
      </w:r>
      <w:r w:rsidRPr="00CE55FF">
        <w:rPr>
          <w:rFonts w:ascii="Times New Roman" w:hAnsi="Times New Roman" w:cs="Times New Roman"/>
          <w:sz w:val="28"/>
          <w:szCs w:val="28"/>
        </w:rPr>
        <w:t xml:space="preserve"> годов продолжит динамично развиваться и останется стабильным и достаточно насыщенным широким ассортиментом продовольственных и непродовольственных товаров.</w:t>
      </w:r>
    </w:p>
    <w:p w:rsidR="00E1537E" w:rsidRPr="006326C2" w:rsidRDefault="001B77BA" w:rsidP="006326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326C2" w:rsidRPr="006326C2">
        <w:rPr>
          <w:rFonts w:ascii="Times New Roman" w:hAnsi="Times New Roman" w:cs="Times New Roman"/>
          <w:b/>
          <w:bCs/>
          <w:sz w:val="28"/>
          <w:szCs w:val="28"/>
        </w:rPr>
        <w:t>. Малое и среднее предпринимательство</w:t>
      </w:r>
    </w:p>
    <w:p w:rsidR="0087164C" w:rsidRPr="0087164C" w:rsidRDefault="0087164C" w:rsidP="008716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 xml:space="preserve">Прогноз развития малого и среднего предпринимательства на 2023 год и на период до 2026 года формировался исходя из общей концепции перспектив социально-экономического развития района, а также масштабов и </w:t>
      </w:r>
      <w:r w:rsidRPr="0087164C">
        <w:rPr>
          <w:rFonts w:ascii="Times New Roman" w:hAnsi="Times New Roman" w:cs="Times New Roman"/>
          <w:sz w:val="28"/>
          <w:szCs w:val="28"/>
        </w:rPr>
        <w:lastRenderedPageBreak/>
        <w:t>результативности мер поддержки малого и среднего предпринимательства, проводимых на федеральном, региональном и местном уровнях.</w:t>
      </w:r>
    </w:p>
    <w:p w:rsidR="006326C2" w:rsidRPr="0087164C" w:rsidRDefault="0087164C" w:rsidP="008716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64C">
        <w:rPr>
          <w:rFonts w:ascii="Times New Roman" w:hAnsi="Times New Roman" w:cs="Times New Roman"/>
          <w:sz w:val="28"/>
          <w:szCs w:val="28"/>
        </w:rPr>
        <w:t>По состоянию на 01.01.2023 года в районе зарегистрировано 123 субъекта малого и среднего бизнеса, из них: 104 - индивидуальных предпринимателя, 18 - малых предприятий и 1 среднее предприятие.</w:t>
      </w:r>
    </w:p>
    <w:p w:rsidR="0087164C" w:rsidRDefault="005960DC" w:rsidP="005960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0DC">
        <w:rPr>
          <w:rFonts w:ascii="Times New Roman" w:hAnsi="Times New Roman" w:cs="Times New Roman"/>
          <w:sz w:val="28"/>
          <w:szCs w:val="28"/>
        </w:rPr>
        <w:t>В прогнозируемом периоде количество субъектов малого и среднего предпринимательства составит в районе 21 единицы к 2026 году.</w:t>
      </w:r>
    </w:p>
    <w:p w:rsidR="005960DC" w:rsidRDefault="005960DC" w:rsidP="005960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0DC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 малых и средних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0DC">
        <w:rPr>
          <w:rFonts w:ascii="Times New Roman" w:hAnsi="Times New Roman" w:cs="Times New Roman"/>
          <w:sz w:val="28"/>
          <w:szCs w:val="28"/>
        </w:rPr>
        <w:t>предприятий по итогам 202</w:t>
      </w:r>
      <w:r>
        <w:rPr>
          <w:rFonts w:ascii="Times New Roman" w:hAnsi="Times New Roman" w:cs="Times New Roman"/>
          <w:sz w:val="28"/>
          <w:szCs w:val="28"/>
        </w:rPr>
        <w:t>3 года ожидается в размере 469</w:t>
      </w:r>
      <w:r w:rsidRPr="005960DC">
        <w:rPr>
          <w:rFonts w:ascii="Times New Roman" w:hAnsi="Times New Roman" w:cs="Times New Roman"/>
          <w:sz w:val="28"/>
          <w:szCs w:val="28"/>
        </w:rPr>
        <w:t xml:space="preserve"> чел</w:t>
      </w:r>
      <w:r>
        <w:rPr>
          <w:rFonts w:ascii="Times New Roman" w:hAnsi="Times New Roman" w:cs="Times New Roman"/>
          <w:sz w:val="28"/>
          <w:szCs w:val="28"/>
        </w:rPr>
        <w:t>овек.</w:t>
      </w:r>
      <w:r w:rsidRPr="005960DC">
        <w:rPr>
          <w:rFonts w:ascii="TimesNewRomanPSMT" w:hAnsi="TimesNewRomanPSMT" w:cs="TimesNewRomanPSMT"/>
          <w:sz w:val="28"/>
          <w:szCs w:val="28"/>
        </w:rPr>
        <w:t xml:space="preserve"> </w:t>
      </w:r>
      <w:r w:rsidRPr="005960DC">
        <w:rPr>
          <w:rFonts w:ascii="Times New Roman" w:hAnsi="Times New Roman" w:cs="Times New Roman"/>
          <w:sz w:val="28"/>
          <w:szCs w:val="28"/>
        </w:rPr>
        <w:t>Учитывая тенденции роста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0DC">
        <w:rPr>
          <w:rFonts w:ascii="Times New Roman" w:hAnsi="Times New Roman" w:cs="Times New Roman"/>
          <w:sz w:val="28"/>
          <w:szCs w:val="28"/>
        </w:rPr>
        <w:t>потребительского спроса населения, а также объемов производимых товаров,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0DC">
        <w:rPr>
          <w:rFonts w:ascii="Times New Roman" w:hAnsi="Times New Roman" w:cs="Times New Roman"/>
          <w:sz w:val="28"/>
          <w:szCs w:val="28"/>
        </w:rPr>
        <w:t>работ и услуг, прогнозируется увеличение среднесписочной численности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0DC">
        <w:rPr>
          <w:rFonts w:ascii="Times New Roman" w:hAnsi="Times New Roman" w:cs="Times New Roman"/>
          <w:sz w:val="28"/>
          <w:szCs w:val="28"/>
        </w:rPr>
        <w:t>работников малых и средних предприятий,</w:t>
      </w:r>
      <w:r>
        <w:rPr>
          <w:rFonts w:ascii="Times New Roman" w:hAnsi="Times New Roman" w:cs="Times New Roman"/>
          <w:sz w:val="28"/>
          <w:szCs w:val="28"/>
        </w:rPr>
        <w:t xml:space="preserve"> которая к 2024 году составит 474 </w:t>
      </w:r>
      <w:r w:rsidRPr="005960DC">
        <w:rPr>
          <w:rFonts w:ascii="Times New Roman" w:hAnsi="Times New Roman" w:cs="Times New Roman"/>
          <w:sz w:val="28"/>
          <w:szCs w:val="28"/>
        </w:rPr>
        <w:t>чел</w:t>
      </w:r>
      <w:r>
        <w:rPr>
          <w:rFonts w:ascii="Times New Roman" w:hAnsi="Times New Roman" w:cs="Times New Roman"/>
          <w:sz w:val="28"/>
          <w:szCs w:val="28"/>
        </w:rPr>
        <w:t>овека</w:t>
      </w:r>
      <w:r w:rsidRPr="005960DC">
        <w:rPr>
          <w:rFonts w:ascii="Times New Roman" w:hAnsi="Times New Roman" w:cs="Times New Roman"/>
          <w:sz w:val="28"/>
          <w:szCs w:val="28"/>
        </w:rPr>
        <w:t>.</w:t>
      </w:r>
    </w:p>
    <w:p w:rsidR="005960DC" w:rsidRDefault="005960DC" w:rsidP="005960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0DC">
        <w:rPr>
          <w:rFonts w:ascii="Times New Roman" w:hAnsi="Times New Roman" w:cs="Times New Roman"/>
          <w:sz w:val="28"/>
          <w:szCs w:val="28"/>
        </w:rPr>
        <w:t>Основной целью администрации района в этой сфере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0DC">
        <w:rPr>
          <w:rFonts w:ascii="Times New Roman" w:hAnsi="Times New Roman" w:cs="Times New Roman"/>
          <w:sz w:val="28"/>
          <w:szCs w:val="28"/>
        </w:rPr>
        <w:t>проведение мероприятий, направленных на создание правовых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0DC">
        <w:rPr>
          <w:rFonts w:ascii="Times New Roman" w:hAnsi="Times New Roman" w:cs="Times New Roman"/>
          <w:sz w:val="28"/>
          <w:szCs w:val="28"/>
        </w:rPr>
        <w:t>экономических условий для развития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0DC">
        <w:rPr>
          <w:rFonts w:ascii="Times New Roman" w:hAnsi="Times New Roman" w:cs="Times New Roman"/>
          <w:sz w:val="28"/>
          <w:szCs w:val="28"/>
        </w:rPr>
        <w:t>предпринимательства. Достижение этой цели предполагает реализацию 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0DC">
        <w:rPr>
          <w:rFonts w:ascii="Times New Roman" w:hAnsi="Times New Roman" w:cs="Times New Roman"/>
          <w:sz w:val="28"/>
          <w:szCs w:val="28"/>
        </w:rPr>
        <w:t>по таким направлениям, как:</w:t>
      </w:r>
    </w:p>
    <w:p w:rsidR="005960DC" w:rsidRDefault="006E6CED" w:rsidP="006E6C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CED">
        <w:rPr>
          <w:rFonts w:ascii="Times New Roman" w:hAnsi="Times New Roman" w:cs="Times New Roman"/>
          <w:sz w:val="28"/>
          <w:szCs w:val="28"/>
        </w:rPr>
        <w:t>- информирование о возможности получения имущественной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CED">
        <w:rPr>
          <w:rFonts w:ascii="Times New Roman" w:hAnsi="Times New Roman" w:cs="Times New Roman"/>
          <w:sz w:val="28"/>
          <w:szCs w:val="28"/>
        </w:rPr>
        <w:t>финансовой поддержки предпринимательства за счет средств федерального и</w:t>
      </w:r>
      <w:r>
        <w:rPr>
          <w:rFonts w:ascii="Times New Roman" w:hAnsi="Times New Roman" w:cs="Times New Roman"/>
          <w:sz w:val="28"/>
          <w:szCs w:val="28"/>
        </w:rPr>
        <w:t xml:space="preserve"> краев</w:t>
      </w:r>
      <w:r w:rsidRPr="006E6CED">
        <w:rPr>
          <w:rFonts w:ascii="Times New Roman" w:hAnsi="Times New Roman" w:cs="Times New Roman"/>
          <w:sz w:val="28"/>
          <w:szCs w:val="28"/>
        </w:rPr>
        <w:t>ого бюджетов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6CED" w:rsidRDefault="006E6CED" w:rsidP="006E6C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6CED">
        <w:rPr>
          <w:rFonts w:ascii="Times New Roman" w:hAnsi="Times New Roman" w:cs="Times New Roman"/>
          <w:sz w:val="28"/>
          <w:szCs w:val="28"/>
        </w:rPr>
        <w:t>развитие системы информационной, консультационной поддержки,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CED">
        <w:rPr>
          <w:rFonts w:ascii="Times New Roman" w:hAnsi="Times New Roman" w:cs="Times New Roman"/>
          <w:sz w:val="28"/>
          <w:szCs w:val="28"/>
        </w:rPr>
        <w:t>также пропаганда и популяризация предпринимательской деятельности;</w:t>
      </w:r>
    </w:p>
    <w:p w:rsidR="006E6CED" w:rsidRPr="005960DC" w:rsidRDefault="006E6CED" w:rsidP="006E6C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CED">
        <w:rPr>
          <w:rFonts w:ascii="Times New Roman" w:hAnsi="Times New Roman" w:cs="Times New Roman"/>
          <w:sz w:val="28"/>
          <w:szCs w:val="28"/>
        </w:rPr>
        <w:t>- привлечение субъектов малого и среднего предпринимательства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CED">
        <w:rPr>
          <w:rFonts w:ascii="Times New Roman" w:hAnsi="Times New Roman" w:cs="Times New Roman"/>
          <w:sz w:val="28"/>
          <w:szCs w:val="28"/>
        </w:rPr>
        <w:t>участию в торгах на закупку товаров, работ, услуг для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E6CED" w:rsidRPr="006E6CED" w:rsidRDefault="006E6CED" w:rsidP="006E6C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CED">
        <w:rPr>
          <w:rFonts w:ascii="Times New Roman" w:hAnsi="Times New Roman" w:cs="Times New Roman"/>
          <w:sz w:val="28"/>
          <w:szCs w:val="28"/>
        </w:rPr>
        <w:t xml:space="preserve">Меры, предпринимаемые как на краевом, так и на районном уровне, позволяют в прогнозируемом периоде ожидать роста показателей малого и среднего предпринимательства. </w:t>
      </w:r>
    </w:p>
    <w:p w:rsidR="006326C2" w:rsidRDefault="006E6CED" w:rsidP="006E6C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CED">
        <w:rPr>
          <w:rFonts w:ascii="Times New Roman" w:hAnsi="Times New Roman" w:cs="Times New Roman"/>
          <w:sz w:val="28"/>
          <w:szCs w:val="28"/>
        </w:rPr>
        <w:t xml:space="preserve">С целью активизации и поддержки предпринимательской деятельности в районе действует </w:t>
      </w:r>
      <w:r w:rsidR="006326C2" w:rsidRPr="006E6CED">
        <w:rPr>
          <w:rFonts w:ascii="Times New Roman" w:hAnsi="Times New Roman" w:cs="Times New Roman"/>
          <w:sz w:val="28"/>
          <w:szCs w:val="28"/>
        </w:rPr>
        <w:t>муниципальн</w:t>
      </w:r>
      <w:r w:rsidRPr="006E6CED">
        <w:rPr>
          <w:rFonts w:ascii="Times New Roman" w:hAnsi="Times New Roman" w:cs="Times New Roman"/>
          <w:sz w:val="28"/>
          <w:szCs w:val="28"/>
        </w:rPr>
        <w:t>ая</w:t>
      </w:r>
      <w:r w:rsidR="006326C2" w:rsidRPr="006E6CED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326C2" w:rsidRPr="006E6CED">
        <w:rPr>
          <w:rFonts w:ascii="Times New Roman" w:hAnsi="Times New Roman" w:cs="Times New Roman"/>
          <w:sz w:val="28"/>
          <w:szCs w:val="28"/>
        </w:rPr>
        <w:t xml:space="preserve"> «Развитие субъектов малого и среднего предпринимательства в Большеулуйском районе».</w:t>
      </w:r>
    </w:p>
    <w:p w:rsidR="007E0C28" w:rsidRPr="006E6CED" w:rsidRDefault="001B77BA" w:rsidP="006E6C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7E0C2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E0C28" w:rsidRPr="007E0C28">
        <w:rPr>
          <w:rFonts w:ascii="Times New Roman" w:hAnsi="Times New Roman" w:cs="Times New Roman"/>
          <w:b/>
          <w:bCs/>
          <w:sz w:val="28"/>
          <w:szCs w:val="28"/>
        </w:rPr>
        <w:t xml:space="preserve">Консолидированный бюджет </w:t>
      </w:r>
      <w:r w:rsidR="007E0C28">
        <w:rPr>
          <w:rFonts w:ascii="Times New Roman" w:hAnsi="Times New Roman" w:cs="Times New Roman"/>
          <w:b/>
          <w:bCs/>
          <w:sz w:val="28"/>
          <w:szCs w:val="28"/>
        </w:rPr>
        <w:t>Большеулуй</w:t>
      </w:r>
      <w:r w:rsidR="007E0C28" w:rsidRPr="007E0C28">
        <w:rPr>
          <w:rFonts w:ascii="Times New Roman" w:hAnsi="Times New Roman" w:cs="Times New Roman"/>
          <w:b/>
          <w:bCs/>
          <w:sz w:val="28"/>
          <w:szCs w:val="28"/>
        </w:rPr>
        <w:t>ского района</w:t>
      </w:r>
    </w:p>
    <w:p w:rsidR="00CC51E5" w:rsidRPr="00CC51E5" w:rsidRDefault="00CC51E5" w:rsidP="00E913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1E5">
        <w:rPr>
          <w:rFonts w:ascii="Times New Roman" w:hAnsi="Times New Roman" w:cs="Times New Roman"/>
          <w:sz w:val="28"/>
          <w:szCs w:val="28"/>
        </w:rPr>
        <w:t xml:space="preserve">Основные подходы к формированию бюджета </w:t>
      </w:r>
      <w:r>
        <w:rPr>
          <w:rFonts w:ascii="Times New Roman" w:hAnsi="Times New Roman" w:cs="Times New Roman"/>
          <w:sz w:val="28"/>
          <w:szCs w:val="28"/>
        </w:rPr>
        <w:t>Большеулуй</w:t>
      </w:r>
      <w:r w:rsidRPr="00CC51E5">
        <w:rPr>
          <w:rFonts w:ascii="Times New Roman" w:hAnsi="Times New Roman" w:cs="Times New Roman"/>
          <w:sz w:val="28"/>
          <w:szCs w:val="28"/>
        </w:rPr>
        <w:t>ского района</w:t>
      </w:r>
    </w:p>
    <w:p w:rsidR="00CC51E5" w:rsidRDefault="00CC51E5" w:rsidP="00E9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1E5">
        <w:rPr>
          <w:rFonts w:ascii="Times New Roman" w:hAnsi="Times New Roman" w:cs="Times New Roman"/>
          <w:sz w:val="28"/>
          <w:szCs w:val="28"/>
        </w:rPr>
        <w:t>определены с учетом положений, изложенных в Стратегии социально-экономического развития Большеулуйского района Красноярского края до 2030 года, а также с учетом</w:t>
      </w:r>
      <w:r w:rsidR="00E913F8">
        <w:rPr>
          <w:rFonts w:ascii="Times New Roman" w:hAnsi="Times New Roman" w:cs="Times New Roman"/>
          <w:sz w:val="28"/>
          <w:szCs w:val="28"/>
        </w:rPr>
        <w:t xml:space="preserve"> </w:t>
      </w:r>
      <w:r w:rsidRPr="00CC51E5">
        <w:rPr>
          <w:rFonts w:ascii="Times New Roman" w:hAnsi="Times New Roman" w:cs="Times New Roman"/>
          <w:sz w:val="28"/>
          <w:szCs w:val="28"/>
        </w:rPr>
        <w:t xml:space="preserve">основных направлений бюджетной и налоговой политики </w:t>
      </w:r>
      <w:r w:rsidR="00E913F8">
        <w:rPr>
          <w:rFonts w:ascii="Times New Roman" w:hAnsi="Times New Roman" w:cs="Times New Roman"/>
          <w:sz w:val="28"/>
          <w:szCs w:val="28"/>
        </w:rPr>
        <w:t>Большеулуй</w:t>
      </w:r>
      <w:r w:rsidRPr="00CC51E5">
        <w:rPr>
          <w:rFonts w:ascii="Times New Roman" w:hAnsi="Times New Roman" w:cs="Times New Roman"/>
          <w:sz w:val="28"/>
          <w:szCs w:val="28"/>
        </w:rPr>
        <w:t>ского</w:t>
      </w:r>
      <w:r w:rsidR="00E913F8">
        <w:rPr>
          <w:rFonts w:ascii="Times New Roman" w:hAnsi="Times New Roman" w:cs="Times New Roman"/>
          <w:sz w:val="28"/>
          <w:szCs w:val="28"/>
        </w:rPr>
        <w:t xml:space="preserve"> </w:t>
      </w:r>
      <w:r w:rsidRPr="00CC51E5">
        <w:rPr>
          <w:rFonts w:ascii="Times New Roman" w:hAnsi="Times New Roman" w:cs="Times New Roman"/>
          <w:sz w:val="28"/>
          <w:szCs w:val="28"/>
        </w:rPr>
        <w:t>района на 202</w:t>
      </w:r>
      <w:r w:rsidR="00E913F8">
        <w:rPr>
          <w:rFonts w:ascii="Times New Roman" w:hAnsi="Times New Roman" w:cs="Times New Roman"/>
          <w:sz w:val="28"/>
          <w:szCs w:val="28"/>
        </w:rPr>
        <w:t>4</w:t>
      </w:r>
      <w:r w:rsidRPr="00CC51E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913F8">
        <w:rPr>
          <w:rFonts w:ascii="Times New Roman" w:hAnsi="Times New Roman" w:cs="Times New Roman"/>
          <w:sz w:val="28"/>
          <w:szCs w:val="28"/>
        </w:rPr>
        <w:t>5</w:t>
      </w:r>
      <w:r w:rsidRPr="00CC51E5">
        <w:rPr>
          <w:rFonts w:ascii="Times New Roman" w:hAnsi="Times New Roman" w:cs="Times New Roman"/>
          <w:sz w:val="28"/>
          <w:szCs w:val="28"/>
        </w:rPr>
        <w:t xml:space="preserve"> и 202</w:t>
      </w:r>
      <w:r w:rsidR="00E913F8">
        <w:rPr>
          <w:rFonts w:ascii="Times New Roman" w:hAnsi="Times New Roman" w:cs="Times New Roman"/>
          <w:sz w:val="28"/>
          <w:szCs w:val="28"/>
        </w:rPr>
        <w:t>6</w:t>
      </w:r>
      <w:r w:rsidRPr="00CC51E5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8C28C3" w:rsidRPr="008C28C3" w:rsidRDefault="008C28C3" w:rsidP="008C2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28C3">
        <w:rPr>
          <w:rFonts w:ascii="Times New Roman" w:hAnsi="Times New Roman" w:cs="Times New Roman"/>
          <w:sz w:val="28"/>
          <w:szCs w:val="28"/>
        </w:rPr>
        <w:t>Подходы к формированию районного бюджета на 2024-2026 годы основаны на следующих принципах:</w:t>
      </w:r>
    </w:p>
    <w:p w:rsidR="008C28C3" w:rsidRPr="008C28C3" w:rsidRDefault="008C28C3" w:rsidP="008C2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28C3">
        <w:rPr>
          <w:rFonts w:ascii="Times New Roman" w:hAnsi="Times New Roman" w:cs="Times New Roman"/>
          <w:sz w:val="28"/>
          <w:szCs w:val="28"/>
        </w:rPr>
        <w:t xml:space="preserve">продолжение работы по реализации мер, направленных </w:t>
      </w:r>
      <w:r w:rsidRPr="008C28C3">
        <w:rPr>
          <w:rFonts w:ascii="Times New Roman" w:hAnsi="Times New Roman" w:cs="Times New Roman"/>
          <w:sz w:val="28"/>
          <w:szCs w:val="28"/>
        </w:rPr>
        <w:br/>
        <w:t>на увеличение собственной доходной базы;</w:t>
      </w:r>
    </w:p>
    <w:p w:rsidR="008C28C3" w:rsidRPr="008C28C3" w:rsidRDefault="008C28C3" w:rsidP="008C2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C28C3">
        <w:rPr>
          <w:rFonts w:ascii="Times New Roman" w:hAnsi="Times New Roman" w:cs="Times New Roman"/>
          <w:sz w:val="28"/>
          <w:szCs w:val="28"/>
        </w:rPr>
        <w:t>проведение взвешенной долговой политики, сдерживание наращивания муниципального долга;</w:t>
      </w:r>
    </w:p>
    <w:p w:rsidR="008C28C3" w:rsidRPr="008C28C3" w:rsidRDefault="008C28C3" w:rsidP="008C2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28C3">
        <w:rPr>
          <w:rFonts w:ascii="Times New Roman" w:hAnsi="Times New Roman" w:cs="Times New Roman"/>
          <w:sz w:val="28"/>
          <w:szCs w:val="28"/>
        </w:rPr>
        <w:t>включение в бюджет в первоочередном порядке расходов на финансирование действующих расходных обязательств, непринятие новых расходных обязательств, отказ от неэффективных расходов;</w:t>
      </w:r>
    </w:p>
    <w:p w:rsidR="00E913F8" w:rsidRDefault="00E913F8" w:rsidP="00E9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913F8">
        <w:rPr>
          <w:rFonts w:ascii="Times New Roman" w:hAnsi="Times New Roman" w:cs="Times New Roman"/>
          <w:sz w:val="28"/>
          <w:szCs w:val="28"/>
        </w:rPr>
        <w:t xml:space="preserve">Доходы консолидированного бюджета </w:t>
      </w:r>
      <w:r>
        <w:rPr>
          <w:rFonts w:ascii="Times New Roman" w:hAnsi="Times New Roman" w:cs="Times New Roman"/>
          <w:sz w:val="28"/>
          <w:szCs w:val="28"/>
        </w:rPr>
        <w:t>Большеулуй</w:t>
      </w:r>
      <w:r w:rsidRPr="00E913F8">
        <w:rPr>
          <w:rFonts w:ascii="Times New Roman" w:hAnsi="Times New Roman" w:cs="Times New Roman"/>
          <w:sz w:val="28"/>
          <w:szCs w:val="28"/>
        </w:rPr>
        <w:t>ского района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913F8">
        <w:rPr>
          <w:rFonts w:ascii="Times New Roman" w:hAnsi="Times New Roman" w:cs="Times New Roman"/>
          <w:sz w:val="28"/>
          <w:szCs w:val="28"/>
        </w:rPr>
        <w:t>-</w:t>
      </w:r>
      <w:r w:rsidR="008C28C3">
        <w:rPr>
          <w:rFonts w:ascii="Times New Roman" w:hAnsi="Times New Roman" w:cs="Times New Roman"/>
          <w:sz w:val="28"/>
          <w:szCs w:val="28"/>
        </w:rPr>
        <w:t xml:space="preserve"> </w:t>
      </w:r>
      <w:r w:rsidRPr="00E913F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913F8">
        <w:rPr>
          <w:rFonts w:ascii="Times New Roman" w:hAnsi="Times New Roman" w:cs="Times New Roman"/>
          <w:sz w:val="28"/>
          <w:szCs w:val="28"/>
        </w:rPr>
        <w:t xml:space="preserve"> годы сформированы с учетом его исполнения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913F8">
        <w:rPr>
          <w:rFonts w:ascii="Times New Roman" w:hAnsi="Times New Roman" w:cs="Times New Roman"/>
          <w:sz w:val="28"/>
          <w:szCs w:val="28"/>
        </w:rPr>
        <w:t xml:space="preserve"> году и ожидаемой</w:t>
      </w:r>
      <w:r w:rsidR="008C28C3">
        <w:rPr>
          <w:rFonts w:ascii="Times New Roman" w:hAnsi="Times New Roman" w:cs="Times New Roman"/>
          <w:sz w:val="28"/>
          <w:szCs w:val="28"/>
        </w:rPr>
        <w:t xml:space="preserve"> </w:t>
      </w:r>
      <w:r w:rsidRPr="00E913F8">
        <w:rPr>
          <w:rFonts w:ascii="Times New Roman" w:hAnsi="Times New Roman" w:cs="Times New Roman"/>
          <w:sz w:val="28"/>
          <w:szCs w:val="28"/>
        </w:rPr>
        <w:t>оценки исполнения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913F8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E913F8" w:rsidRDefault="00E913F8" w:rsidP="00E9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Собственные доходы бюджета по </w:t>
      </w:r>
      <w:r w:rsidRPr="00E913F8">
        <w:rPr>
          <w:rFonts w:ascii="Times New Roman" w:hAnsi="Times New Roman" w:cs="Times New Roman"/>
          <w:sz w:val="28"/>
          <w:szCs w:val="28"/>
        </w:rPr>
        <w:t>ожидаемой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3F8">
        <w:rPr>
          <w:rFonts w:ascii="Times New Roman" w:hAnsi="Times New Roman" w:cs="Times New Roman"/>
          <w:sz w:val="28"/>
          <w:szCs w:val="28"/>
        </w:rPr>
        <w:t>оценки исполнения в 2023 году</w:t>
      </w:r>
      <w:r>
        <w:rPr>
          <w:rFonts w:ascii="Times New Roman" w:hAnsi="Times New Roman" w:cs="Times New Roman"/>
          <w:sz w:val="28"/>
          <w:szCs w:val="28"/>
        </w:rPr>
        <w:t xml:space="preserve"> составят 553 2</w:t>
      </w:r>
      <w:r w:rsidR="00975522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 xml:space="preserve">,67 тыс. руб. в 2024 году доходы по прогнозу – 537 566,55 тыс. руб. к 2026 году увеличатся до – 539 778,04 тыс. руб. </w:t>
      </w:r>
    </w:p>
    <w:p w:rsidR="00975522" w:rsidRDefault="00975522" w:rsidP="00975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Согласно представленным </w:t>
      </w:r>
      <w:r w:rsidRPr="00975522">
        <w:rPr>
          <w:rFonts w:ascii="Times New Roman" w:hAnsi="Times New Roman" w:cs="Times New Roman"/>
          <w:sz w:val="28"/>
          <w:szCs w:val="28"/>
        </w:rPr>
        <w:t>данным</w:t>
      </w:r>
      <w:r>
        <w:rPr>
          <w:rFonts w:ascii="Times New Roman" w:hAnsi="Times New Roman" w:cs="Times New Roman"/>
          <w:sz w:val="28"/>
          <w:szCs w:val="28"/>
        </w:rPr>
        <w:t xml:space="preserve"> в таблицах к</w:t>
      </w:r>
      <w:r w:rsidRPr="00975522">
        <w:rPr>
          <w:rFonts w:ascii="Times New Roman" w:hAnsi="Times New Roman" w:cs="Times New Roman"/>
          <w:sz w:val="28"/>
          <w:szCs w:val="28"/>
        </w:rPr>
        <w:t xml:space="preserve"> прогноз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75522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муниципального образования </w:t>
      </w:r>
      <w:r w:rsidR="00885ED0">
        <w:rPr>
          <w:rFonts w:ascii="Times New Roman" w:hAnsi="Times New Roman" w:cs="Times New Roman"/>
          <w:sz w:val="28"/>
          <w:szCs w:val="28"/>
        </w:rPr>
        <w:t xml:space="preserve">по строке 14.16.1 «Собственные доходы консолидированного бюджета (налоговые и неналоговые доходы, безвозмездные поступления за минусом субвенций) выявлено несоответствие общей суммы дохода по оценке 2023 года – </w:t>
      </w:r>
      <w:r w:rsidR="00885ED0" w:rsidRPr="00885ED0">
        <w:rPr>
          <w:rFonts w:ascii="Times New Roman" w:hAnsi="Times New Roman" w:cs="Times New Roman"/>
          <w:sz w:val="28"/>
          <w:szCs w:val="28"/>
          <w:u w:val="single"/>
        </w:rPr>
        <w:t>553 214,67</w:t>
      </w:r>
      <w:r w:rsidR="00885ED0">
        <w:rPr>
          <w:rFonts w:ascii="Times New Roman" w:hAnsi="Times New Roman" w:cs="Times New Roman"/>
          <w:sz w:val="28"/>
          <w:szCs w:val="28"/>
        </w:rPr>
        <w:t xml:space="preserve"> тыс. руб., (разница составила 37,0 руб.).</w:t>
      </w:r>
    </w:p>
    <w:p w:rsidR="00E913F8" w:rsidRDefault="00133AEF" w:rsidP="009755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Прогнозные показатели собственных доходов составят: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16"/>
        <w:gridCol w:w="741"/>
        <w:gridCol w:w="1476"/>
        <w:gridCol w:w="1476"/>
        <w:gridCol w:w="1476"/>
        <w:gridCol w:w="1476"/>
        <w:gridCol w:w="1476"/>
      </w:tblGrid>
      <w:tr w:rsidR="00133AEF" w:rsidTr="00133AEF">
        <w:trPr>
          <w:trHeight w:val="375"/>
        </w:trPr>
        <w:tc>
          <w:tcPr>
            <w:tcW w:w="2093" w:type="dxa"/>
            <w:vMerge w:val="restart"/>
          </w:tcPr>
          <w:p w:rsidR="00133AEF" w:rsidRDefault="00133AEF" w:rsidP="00133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дохода</w:t>
            </w:r>
          </w:p>
        </w:tc>
        <w:tc>
          <w:tcPr>
            <w:tcW w:w="798" w:type="dxa"/>
            <w:vMerge w:val="restart"/>
          </w:tcPr>
          <w:p w:rsidR="00133AEF" w:rsidRDefault="00133AEF" w:rsidP="00133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457" w:type="dxa"/>
          </w:tcPr>
          <w:p w:rsidR="00133AEF" w:rsidRDefault="00133AEF" w:rsidP="00133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за 1 полугодие </w:t>
            </w:r>
          </w:p>
        </w:tc>
        <w:tc>
          <w:tcPr>
            <w:tcW w:w="1447" w:type="dxa"/>
          </w:tcPr>
          <w:p w:rsidR="00133AEF" w:rsidRDefault="003923D8" w:rsidP="00133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33AEF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</w:tc>
        <w:tc>
          <w:tcPr>
            <w:tcW w:w="4342" w:type="dxa"/>
            <w:gridSpan w:val="3"/>
          </w:tcPr>
          <w:p w:rsidR="00133AEF" w:rsidRDefault="00133AEF" w:rsidP="00133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прогноз</w:t>
            </w:r>
          </w:p>
        </w:tc>
      </w:tr>
      <w:tr w:rsidR="00885ED0" w:rsidTr="00133AEF">
        <w:trPr>
          <w:trHeight w:val="270"/>
        </w:trPr>
        <w:tc>
          <w:tcPr>
            <w:tcW w:w="2093" w:type="dxa"/>
            <w:vMerge/>
          </w:tcPr>
          <w:p w:rsidR="00133AEF" w:rsidRDefault="00133AEF" w:rsidP="00133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vMerge/>
          </w:tcPr>
          <w:p w:rsidR="00133AEF" w:rsidRDefault="00133AEF" w:rsidP="00133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133AEF" w:rsidRDefault="00133AEF" w:rsidP="00133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1447" w:type="dxa"/>
          </w:tcPr>
          <w:p w:rsidR="00133AEF" w:rsidRDefault="00133AEF" w:rsidP="00133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1447" w:type="dxa"/>
          </w:tcPr>
          <w:p w:rsidR="00133AEF" w:rsidRDefault="00133AEF" w:rsidP="00133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1447" w:type="dxa"/>
          </w:tcPr>
          <w:p w:rsidR="00133AEF" w:rsidRDefault="00133AEF" w:rsidP="00133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1448" w:type="dxa"/>
          </w:tcPr>
          <w:p w:rsidR="00133AEF" w:rsidRDefault="00133AEF" w:rsidP="00133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г.</w:t>
            </w:r>
          </w:p>
        </w:tc>
      </w:tr>
      <w:tr w:rsidR="00885ED0" w:rsidTr="00133AEF">
        <w:tc>
          <w:tcPr>
            <w:tcW w:w="2093" w:type="dxa"/>
          </w:tcPr>
          <w:p w:rsidR="00133AEF" w:rsidRDefault="00133AEF" w:rsidP="00133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</w:t>
            </w:r>
          </w:p>
        </w:tc>
        <w:tc>
          <w:tcPr>
            <w:tcW w:w="798" w:type="dxa"/>
          </w:tcPr>
          <w:p w:rsidR="00133AEF" w:rsidRDefault="00133AEF" w:rsidP="00133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</w:tc>
        <w:tc>
          <w:tcPr>
            <w:tcW w:w="1457" w:type="dxa"/>
          </w:tcPr>
          <w:p w:rsidR="00133AEF" w:rsidRDefault="00975522" w:rsidP="00133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164 341,15</w:t>
            </w:r>
          </w:p>
        </w:tc>
        <w:tc>
          <w:tcPr>
            <w:tcW w:w="1447" w:type="dxa"/>
          </w:tcPr>
          <w:p w:rsidR="00133AEF" w:rsidRDefault="00975522" w:rsidP="00133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311 043,43</w:t>
            </w:r>
          </w:p>
        </w:tc>
        <w:tc>
          <w:tcPr>
            <w:tcW w:w="1447" w:type="dxa"/>
          </w:tcPr>
          <w:p w:rsidR="00133AEF" w:rsidRDefault="00885ED0" w:rsidP="00133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312 038,77</w:t>
            </w:r>
          </w:p>
        </w:tc>
        <w:tc>
          <w:tcPr>
            <w:tcW w:w="1447" w:type="dxa"/>
          </w:tcPr>
          <w:p w:rsidR="00133AEF" w:rsidRDefault="00885ED0" w:rsidP="00885E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313 037,29</w:t>
            </w:r>
          </w:p>
        </w:tc>
        <w:tc>
          <w:tcPr>
            <w:tcW w:w="1448" w:type="dxa"/>
          </w:tcPr>
          <w:p w:rsidR="00133AEF" w:rsidRDefault="003923D8" w:rsidP="00133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314 039,01</w:t>
            </w:r>
          </w:p>
        </w:tc>
      </w:tr>
      <w:tr w:rsidR="00885ED0" w:rsidTr="00133AEF">
        <w:tc>
          <w:tcPr>
            <w:tcW w:w="2093" w:type="dxa"/>
          </w:tcPr>
          <w:p w:rsidR="00133AEF" w:rsidRDefault="00133AEF" w:rsidP="00133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неналоговые</w:t>
            </w:r>
          </w:p>
        </w:tc>
        <w:tc>
          <w:tcPr>
            <w:tcW w:w="798" w:type="dxa"/>
          </w:tcPr>
          <w:p w:rsidR="00133AEF" w:rsidRDefault="00133AEF" w:rsidP="00133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</w:tc>
        <w:tc>
          <w:tcPr>
            <w:tcW w:w="1457" w:type="dxa"/>
          </w:tcPr>
          <w:p w:rsidR="00133AEF" w:rsidRDefault="00975522" w:rsidP="00133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6 163,55</w:t>
            </w:r>
          </w:p>
        </w:tc>
        <w:tc>
          <w:tcPr>
            <w:tcW w:w="1447" w:type="dxa"/>
          </w:tcPr>
          <w:p w:rsidR="00133AEF" w:rsidRDefault="00975522" w:rsidP="00133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9 516,33</w:t>
            </w:r>
          </w:p>
        </w:tc>
        <w:tc>
          <w:tcPr>
            <w:tcW w:w="1447" w:type="dxa"/>
          </w:tcPr>
          <w:p w:rsidR="00133AEF" w:rsidRDefault="00885ED0" w:rsidP="00133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9 544,88</w:t>
            </w:r>
          </w:p>
        </w:tc>
        <w:tc>
          <w:tcPr>
            <w:tcW w:w="1447" w:type="dxa"/>
          </w:tcPr>
          <w:p w:rsidR="00133AEF" w:rsidRDefault="00885ED0" w:rsidP="00885E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9 573,52</w:t>
            </w:r>
          </w:p>
        </w:tc>
        <w:tc>
          <w:tcPr>
            <w:tcW w:w="1448" w:type="dxa"/>
          </w:tcPr>
          <w:p w:rsidR="00133AEF" w:rsidRDefault="003923D8" w:rsidP="00133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9 592,68</w:t>
            </w:r>
          </w:p>
        </w:tc>
      </w:tr>
      <w:tr w:rsidR="00885ED0" w:rsidTr="00133AEF">
        <w:tc>
          <w:tcPr>
            <w:tcW w:w="2093" w:type="dxa"/>
          </w:tcPr>
          <w:p w:rsidR="00133AEF" w:rsidRDefault="00885ED0" w:rsidP="00133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33AEF">
              <w:rPr>
                <w:rFonts w:ascii="Times New Roman" w:hAnsi="Times New Roman" w:cs="Times New Roman"/>
                <w:sz w:val="28"/>
                <w:szCs w:val="28"/>
              </w:rPr>
              <w:t>езвозмездные</w:t>
            </w:r>
          </w:p>
        </w:tc>
        <w:tc>
          <w:tcPr>
            <w:tcW w:w="798" w:type="dxa"/>
          </w:tcPr>
          <w:p w:rsidR="00133AEF" w:rsidRDefault="00133AEF" w:rsidP="00133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AE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</w:tc>
        <w:tc>
          <w:tcPr>
            <w:tcW w:w="1457" w:type="dxa"/>
          </w:tcPr>
          <w:p w:rsidR="00133AEF" w:rsidRDefault="00975522" w:rsidP="00133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88 686,84</w:t>
            </w:r>
          </w:p>
        </w:tc>
        <w:tc>
          <w:tcPr>
            <w:tcW w:w="1447" w:type="dxa"/>
          </w:tcPr>
          <w:p w:rsidR="00133AEF" w:rsidRDefault="00975522" w:rsidP="00133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232 691,91</w:t>
            </w:r>
          </w:p>
        </w:tc>
        <w:tc>
          <w:tcPr>
            <w:tcW w:w="1447" w:type="dxa"/>
          </w:tcPr>
          <w:p w:rsidR="00133AEF" w:rsidRDefault="00885ED0" w:rsidP="00133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215 982,90</w:t>
            </w:r>
          </w:p>
        </w:tc>
        <w:tc>
          <w:tcPr>
            <w:tcW w:w="1447" w:type="dxa"/>
          </w:tcPr>
          <w:p w:rsidR="00133AEF" w:rsidRDefault="00885ED0" w:rsidP="00133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216 146,35</w:t>
            </w:r>
          </w:p>
        </w:tc>
        <w:tc>
          <w:tcPr>
            <w:tcW w:w="1448" w:type="dxa"/>
          </w:tcPr>
          <w:p w:rsidR="00133AEF" w:rsidRDefault="003923D8" w:rsidP="00133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216 146,35</w:t>
            </w:r>
          </w:p>
        </w:tc>
      </w:tr>
      <w:tr w:rsidR="00133AEF" w:rsidTr="00B97580">
        <w:tc>
          <w:tcPr>
            <w:tcW w:w="2891" w:type="dxa"/>
            <w:gridSpan w:val="2"/>
          </w:tcPr>
          <w:p w:rsidR="00133AEF" w:rsidRDefault="00133AEF" w:rsidP="00133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57" w:type="dxa"/>
          </w:tcPr>
          <w:p w:rsidR="00133AEF" w:rsidRDefault="00975522" w:rsidP="00133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259 191,54</w:t>
            </w:r>
          </w:p>
        </w:tc>
        <w:tc>
          <w:tcPr>
            <w:tcW w:w="1447" w:type="dxa"/>
          </w:tcPr>
          <w:p w:rsidR="00133AEF" w:rsidRDefault="00975522" w:rsidP="00133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553 251,67</w:t>
            </w:r>
          </w:p>
        </w:tc>
        <w:tc>
          <w:tcPr>
            <w:tcW w:w="1447" w:type="dxa"/>
          </w:tcPr>
          <w:p w:rsidR="00133AEF" w:rsidRDefault="00885ED0" w:rsidP="00133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537 566,55</w:t>
            </w:r>
          </w:p>
        </w:tc>
        <w:tc>
          <w:tcPr>
            <w:tcW w:w="1447" w:type="dxa"/>
          </w:tcPr>
          <w:p w:rsidR="00133AEF" w:rsidRDefault="00885ED0" w:rsidP="00133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538 757,16</w:t>
            </w:r>
          </w:p>
        </w:tc>
        <w:tc>
          <w:tcPr>
            <w:tcW w:w="1448" w:type="dxa"/>
          </w:tcPr>
          <w:p w:rsidR="00133AEF" w:rsidRDefault="003923D8" w:rsidP="00133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539 778,04</w:t>
            </w:r>
          </w:p>
        </w:tc>
      </w:tr>
    </w:tbl>
    <w:p w:rsidR="00133AEF" w:rsidRDefault="00E21DA6" w:rsidP="00E21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1DA6">
        <w:rPr>
          <w:rFonts w:ascii="Times New Roman" w:hAnsi="Times New Roman" w:cs="Times New Roman"/>
          <w:sz w:val="28"/>
          <w:szCs w:val="28"/>
        </w:rPr>
        <w:t xml:space="preserve">Расходы консолидированного бюджета </w:t>
      </w:r>
      <w:r>
        <w:rPr>
          <w:rFonts w:ascii="Times New Roman" w:hAnsi="Times New Roman" w:cs="Times New Roman"/>
          <w:sz w:val="28"/>
          <w:szCs w:val="28"/>
        </w:rPr>
        <w:t>Большеулуй</w:t>
      </w:r>
      <w:r w:rsidRPr="00E21DA6">
        <w:rPr>
          <w:rFonts w:ascii="Times New Roman" w:hAnsi="Times New Roman" w:cs="Times New Roman"/>
          <w:sz w:val="28"/>
          <w:szCs w:val="28"/>
        </w:rPr>
        <w:t>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DA6">
        <w:rPr>
          <w:rFonts w:ascii="Times New Roman" w:hAnsi="Times New Roman" w:cs="Times New Roman"/>
          <w:sz w:val="28"/>
          <w:szCs w:val="28"/>
        </w:rPr>
        <w:t>спрогнозированы с учетом реализации задач в рамк</w:t>
      </w:r>
      <w:r>
        <w:rPr>
          <w:rFonts w:ascii="Times New Roman" w:hAnsi="Times New Roman" w:cs="Times New Roman"/>
          <w:sz w:val="28"/>
          <w:szCs w:val="28"/>
        </w:rPr>
        <w:t>ах национальных проектов, в 2023</w:t>
      </w:r>
      <w:r w:rsidRPr="00E21DA6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21DA6">
        <w:rPr>
          <w:rFonts w:ascii="Times New Roman" w:hAnsi="Times New Roman" w:cs="Times New Roman"/>
          <w:sz w:val="28"/>
          <w:szCs w:val="28"/>
        </w:rPr>
        <w:t xml:space="preserve"> годах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DA6">
        <w:rPr>
          <w:rFonts w:ascii="Times New Roman" w:hAnsi="Times New Roman" w:cs="Times New Roman"/>
          <w:sz w:val="28"/>
          <w:szCs w:val="28"/>
        </w:rPr>
        <w:t>и обеспечению сбалансированности консолидированного бюджета.</w:t>
      </w:r>
    </w:p>
    <w:p w:rsidR="001B77BA" w:rsidRDefault="00E21DA6" w:rsidP="001B7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1DA6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21DA6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21DA6">
        <w:rPr>
          <w:rFonts w:ascii="Times New Roman" w:hAnsi="Times New Roman" w:cs="Times New Roman"/>
          <w:sz w:val="28"/>
          <w:szCs w:val="28"/>
        </w:rPr>
        <w:t xml:space="preserve"> годах продолжится реализация основных направлений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DA6">
        <w:rPr>
          <w:rFonts w:ascii="Times New Roman" w:hAnsi="Times New Roman" w:cs="Times New Roman"/>
          <w:sz w:val="28"/>
          <w:szCs w:val="28"/>
        </w:rPr>
        <w:t>бюджетной и налоговой политики:</w:t>
      </w:r>
    </w:p>
    <w:p w:rsidR="001B77BA" w:rsidRDefault="008C28C3" w:rsidP="001B77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8C3">
        <w:rPr>
          <w:rFonts w:ascii="Times New Roman" w:eastAsia="Calibri" w:hAnsi="Times New Roman" w:cs="Times New Roman"/>
          <w:sz w:val="28"/>
          <w:szCs w:val="28"/>
        </w:rPr>
        <w:t>1. Участие в реализации национальных целей и стратегических задач развития Российской Федерации, определенных Президентом Российской Федерации, с учетом приоритетного развития социальной сферы и экономики.</w:t>
      </w:r>
    </w:p>
    <w:p w:rsidR="001B77BA" w:rsidRDefault="008C28C3" w:rsidP="001B77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8C3">
        <w:rPr>
          <w:rFonts w:ascii="Times New Roman" w:eastAsia="Calibri" w:hAnsi="Times New Roman" w:cs="Times New Roman"/>
          <w:sz w:val="28"/>
          <w:szCs w:val="28"/>
        </w:rPr>
        <w:t>2. </w:t>
      </w:r>
      <w:r w:rsidRPr="008C28C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краевыми органами власти по увеличению объема финансовой поддержки из краевого бюджета, активное участие в краевых проектах.</w:t>
      </w:r>
    </w:p>
    <w:p w:rsidR="001B77BA" w:rsidRDefault="008C28C3" w:rsidP="001B77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8C3">
        <w:rPr>
          <w:rFonts w:ascii="Times New Roman" w:eastAsia="Times New Roman" w:hAnsi="Times New Roman" w:cs="Times New Roman"/>
          <w:sz w:val="28"/>
          <w:szCs w:val="28"/>
          <w:lang w:eastAsia="ru-RU"/>
        </w:rPr>
        <w:t>3. Содействие устойчивому развитию муниципальных образований Большеулуйского района.</w:t>
      </w:r>
    </w:p>
    <w:p w:rsidR="001B77BA" w:rsidRDefault="008C28C3" w:rsidP="001B77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Совершенствование системы межбюджетных отношений. </w:t>
      </w:r>
    </w:p>
    <w:p w:rsidR="001B77BA" w:rsidRDefault="008C28C3" w:rsidP="001B77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8C3">
        <w:rPr>
          <w:rFonts w:ascii="Times New Roman" w:eastAsia="Times New Roman" w:hAnsi="Times New Roman" w:cs="Times New Roman"/>
          <w:sz w:val="28"/>
          <w:szCs w:val="28"/>
          <w:lang w:eastAsia="ru-RU"/>
        </w:rPr>
        <w:t>5. Повышение эффективности бюджетных расходов.</w:t>
      </w:r>
    </w:p>
    <w:p w:rsidR="008C28C3" w:rsidRPr="008C28C3" w:rsidRDefault="008C28C3" w:rsidP="001B77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8C3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8C28C3">
        <w:rPr>
          <w:rFonts w:ascii="Times New Roman" w:eastAsia="Calibri" w:hAnsi="Times New Roman" w:cs="Times New Roman"/>
          <w:sz w:val="28"/>
          <w:szCs w:val="28"/>
        </w:rPr>
        <w:t xml:space="preserve"> Вовлечение граждан в бюджетный процесс, включая развитие инициативного бюджетирования, повышение финансовой грамотности населения</w:t>
      </w:r>
      <w:r w:rsidRPr="008C28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13F8" w:rsidRDefault="008C28C3" w:rsidP="008C2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C28C3">
        <w:rPr>
          <w:rFonts w:ascii="Times New Roman" w:hAnsi="Times New Roman" w:cs="Times New Roman"/>
          <w:sz w:val="28"/>
          <w:szCs w:val="28"/>
        </w:rPr>
        <w:t>Межбюджетные отношения с органами местного самоуправления 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8C3">
        <w:rPr>
          <w:rFonts w:ascii="Times New Roman" w:hAnsi="Times New Roman" w:cs="Times New Roman"/>
          <w:sz w:val="28"/>
          <w:szCs w:val="28"/>
        </w:rPr>
        <w:t>выстроены в соответствии с Федеральным законом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8C3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8C3">
        <w:rPr>
          <w:rFonts w:ascii="Times New Roman" w:hAnsi="Times New Roman" w:cs="Times New Roman"/>
          <w:sz w:val="28"/>
          <w:szCs w:val="28"/>
        </w:rPr>
        <w:t>Федерации» и предусматривают межбюджетные трансферты для финансовой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8C3">
        <w:rPr>
          <w:rFonts w:ascii="Times New Roman" w:hAnsi="Times New Roman" w:cs="Times New Roman"/>
          <w:sz w:val="28"/>
          <w:szCs w:val="28"/>
        </w:rPr>
        <w:t>поддержки бюджетам поселений.</w:t>
      </w:r>
    </w:p>
    <w:p w:rsidR="00E913F8" w:rsidRPr="008B0D95" w:rsidRDefault="001B77BA" w:rsidP="008B0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8B0D9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B0D95" w:rsidRPr="008B0D95"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</w:t>
      </w:r>
    </w:p>
    <w:p w:rsidR="001220F6" w:rsidRDefault="001220F6" w:rsidP="001220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Жилищно-коммунальной услугой занимаются 3 организации коммунального комплекса, при этом тепло и водоснабжением занимается одна многоотраслевая организация ООО «КоммунСтройСервис», электроснабжением занимается ОАО «МРСК Сибири», сбором и вывозом ТКО занимается ООО «ЭКО Транспорт».</w:t>
      </w:r>
    </w:p>
    <w:p w:rsidR="008B0D95" w:rsidRPr="001220F6" w:rsidRDefault="008B0D95" w:rsidP="001220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0F6">
        <w:rPr>
          <w:rFonts w:ascii="Times New Roman" w:hAnsi="Times New Roman" w:cs="Times New Roman"/>
          <w:sz w:val="28"/>
          <w:szCs w:val="28"/>
        </w:rPr>
        <w:t>Цель - обеспечение надежности, качества и эффективности работы</w:t>
      </w:r>
      <w:r w:rsidR="001220F6" w:rsidRPr="001220F6">
        <w:rPr>
          <w:rFonts w:ascii="Times New Roman" w:hAnsi="Times New Roman" w:cs="Times New Roman"/>
          <w:sz w:val="28"/>
          <w:szCs w:val="28"/>
        </w:rPr>
        <w:t xml:space="preserve"> </w:t>
      </w:r>
      <w:r w:rsidRPr="001220F6">
        <w:rPr>
          <w:rFonts w:ascii="Times New Roman" w:hAnsi="Times New Roman" w:cs="Times New Roman"/>
          <w:sz w:val="28"/>
          <w:szCs w:val="28"/>
        </w:rPr>
        <w:t>коммунального комплекса в соответствии с планируемыми потребностями</w:t>
      </w:r>
      <w:r w:rsidR="001220F6" w:rsidRPr="001220F6">
        <w:rPr>
          <w:rFonts w:ascii="Times New Roman" w:hAnsi="Times New Roman" w:cs="Times New Roman"/>
          <w:sz w:val="28"/>
          <w:szCs w:val="28"/>
        </w:rPr>
        <w:t xml:space="preserve"> </w:t>
      </w:r>
      <w:r w:rsidRPr="001220F6">
        <w:rPr>
          <w:rFonts w:ascii="Times New Roman" w:hAnsi="Times New Roman" w:cs="Times New Roman"/>
          <w:sz w:val="28"/>
          <w:szCs w:val="28"/>
        </w:rPr>
        <w:t>развития муниципальн</w:t>
      </w:r>
      <w:r w:rsidR="001220F6">
        <w:rPr>
          <w:rFonts w:ascii="Times New Roman" w:hAnsi="Times New Roman" w:cs="Times New Roman"/>
          <w:sz w:val="28"/>
          <w:szCs w:val="28"/>
        </w:rPr>
        <w:t>ого</w:t>
      </w:r>
      <w:r w:rsidRPr="001220F6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1220F6">
        <w:rPr>
          <w:rFonts w:ascii="Times New Roman" w:hAnsi="Times New Roman" w:cs="Times New Roman"/>
          <w:sz w:val="28"/>
          <w:szCs w:val="28"/>
        </w:rPr>
        <w:t>я</w:t>
      </w:r>
      <w:r w:rsidRPr="001220F6">
        <w:rPr>
          <w:rFonts w:ascii="Times New Roman" w:hAnsi="Times New Roman" w:cs="Times New Roman"/>
          <w:sz w:val="28"/>
          <w:szCs w:val="28"/>
        </w:rPr>
        <w:t xml:space="preserve"> </w:t>
      </w:r>
      <w:r w:rsidR="001220F6">
        <w:rPr>
          <w:rFonts w:ascii="Times New Roman" w:hAnsi="Times New Roman" w:cs="Times New Roman"/>
          <w:sz w:val="28"/>
          <w:szCs w:val="28"/>
        </w:rPr>
        <w:t>Большеулуй</w:t>
      </w:r>
      <w:r w:rsidRPr="001220F6">
        <w:rPr>
          <w:rFonts w:ascii="Times New Roman" w:hAnsi="Times New Roman" w:cs="Times New Roman"/>
          <w:sz w:val="28"/>
          <w:szCs w:val="28"/>
        </w:rPr>
        <w:t>ского района.</w:t>
      </w:r>
    </w:p>
    <w:p w:rsidR="00C27EB6" w:rsidRDefault="001220F6" w:rsidP="00C27E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сумма доходов от реализации</w:t>
      </w:r>
      <w:r w:rsidRPr="00122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8B7" w:rsidRDefault="001220F6" w:rsidP="00C27E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жилищно-коммунальных</w:t>
      </w:r>
      <w:r w:rsidRPr="001220F6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7EB6">
        <w:rPr>
          <w:rFonts w:ascii="Times New Roman" w:hAnsi="Times New Roman" w:cs="Times New Roman"/>
          <w:sz w:val="28"/>
          <w:szCs w:val="28"/>
        </w:rPr>
        <w:t>составила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20"/>
        <w:gridCol w:w="1056"/>
        <w:gridCol w:w="1457"/>
        <w:gridCol w:w="1476"/>
        <w:gridCol w:w="1476"/>
        <w:gridCol w:w="1476"/>
        <w:gridCol w:w="1476"/>
      </w:tblGrid>
      <w:tr w:rsidR="00C6307A" w:rsidRPr="00C27EB6" w:rsidTr="003D10C8">
        <w:trPr>
          <w:trHeight w:val="375"/>
        </w:trPr>
        <w:tc>
          <w:tcPr>
            <w:tcW w:w="1668" w:type="dxa"/>
            <w:vMerge w:val="restart"/>
          </w:tcPr>
          <w:p w:rsidR="00C27EB6" w:rsidRPr="00C27EB6" w:rsidRDefault="00C27EB6" w:rsidP="00C27EB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218" w:type="dxa"/>
            <w:vMerge w:val="restart"/>
          </w:tcPr>
          <w:p w:rsidR="00C27EB6" w:rsidRPr="00C27EB6" w:rsidRDefault="00C27EB6" w:rsidP="00C27EB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EB6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457" w:type="dxa"/>
          </w:tcPr>
          <w:p w:rsidR="00C27EB6" w:rsidRPr="00C27EB6" w:rsidRDefault="00C27EB6" w:rsidP="00C27EB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EB6">
              <w:rPr>
                <w:rFonts w:ascii="Times New Roman" w:hAnsi="Times New Roman" w:cs="Times New Roman"/>
                <w:sz w:val="28"/>
                <w:szCs w:val="28"/>
              </w:rPr>
              <w:t xml:space="preserve">отчет за 1 полугодие </w:t>
            </w:r>
          </w:p>
        </w:tc>
        <w:tc>
          <w:tcPr>
            <w:tcW w:w="1476" w:type="dxa"/>
          </w:tcPr>
          <w:p w:rsidR="00C27EB6" w:rsidRPr="00C27EB6" w:rsidRDefault="00C27EB6" w:rsidP="00C27EB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EB6">
              <w:rPr>
                <w:rFonts w:ascii="Times New Roman" w:hAnsi="Times New Roman" w:cs="Times New Roman"/>
                <w:sz w:val="28"/>
                <w:szCs w:val="28"/>
              </w:rPr>
              <w:t xml:space="preserve">  оценка </w:t>
            </w:r>
          </w:p>
        </w:tc>
        <w:tc>
          <w:tcPr>
            <w:tcW w:w="4318" w:type="dxa"/>
            <w:gridSpan w:val="3"/>
          </w:tcPr>
          <w:p w:rsidR="00C27EB6" w:rsidRPr="00C27EB6" w:rsidRDefault="00C27EB6" w:rsidP="00C27EB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EB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прогноз</w:t>
            </w:r>
          </w:p>
        </w:tc>
      </w:tr>
      <w:tr w:rsidR="003D10C8" w:rsidRPr="00C27EB6" w:rsidTr="003D10C8">
        <w:trPr>
          <w:trHeight w:val="270"/>
        </w:trPr>
        <w:tc>
          <w:tcPr>
            <w:tcW w:w="1668" w:type="dxa"/>
            <w:vMerge/>
          </w:tcPr>
          <w:p w:rsidR="00C27EB6" w:rsidRPr="00C27EB6" w:rsidRDefault="00C27EB6" w:rsidP="00C27EB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C27EB6" w:rsidRPr="00C27EB6" w:rsidRDefault="00C27EB6" w:rsidP="00C27EB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C27EB6" w:rsidRPr="00C27EB6" w:rsidRDefault="00C27EB6" w:rsidP="003D10C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EB6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1476" w:type="dxa"/>
          </w:tcPr>
          <w:p w:rsidR="00C27EB6" w:rsidRPr="00C27EB6" w:rsidRDefault="00C27EB6" w:rsidP="003D10C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EB6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1439" w:type="dxa"/>
          </w:tcPr>
          <w:p w:rsidR="00C27EB6" w:rsidRPr="00C27EB6" w:rsidRDefault="00C27EB6" w:rsidP="003D10C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EB6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1439" w:type="dxa"/>
          </w:tcPr>
          <w:p w:rsidR="00C27EB6" w:rsidRPr="00C27EB6" w:rsidRDefault="00C27EB6" w:rsidP="003D10C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EB6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1440" w:type="dxa"/>
          </w:tcPr>
          <w:p w:rsidR="00C27EB6" w:rsidRPr="00C27EB6" w:rsidRDefault="00C27EB6" w:rsidP="003D10C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EB6">
              <w:rPr>
                <w:rFonts w:ascii="Times New Roman" w:hAnsi="Times New Roman" w:cs="Times New Roman"/>
                <w:sz w:val="28"/>
                <w:szCs w:val="28"/>
              </w:rPr>
              <w:t>2026 г.</w:t>
            </w:r>
          </w:p>
        </w:tc>
      </w:tr>
      <w:tr w:rsidR="003D10C8" w:rsidRPr="00C27EB6" w:rsidTr="003D10C8">
        <w:tc>
          <w:tcPr>
            <w:tcW w:w="1668" w:type="dxa"/>
          </w:tcPr>
          <w:p w:rsidR="00C27EB6" w:rsidRPr="00C27EB6" w:rsidRDefault="00C27EB6" w:rsidP="00C27EB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1218" w:type="dxa"/>
          </w:tcPr>
          <w:p w:rsidR="003D10C8" w:rsidRDefault="00C27EB6" w:rsidP="003D10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EB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:rsidR="00C27EB6" w:rsidRPr="00C27EB6" w:rsidRDefault="003D10C8" w:rsidP="003D10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57" w:type="dxa"/>
          </w:tcPr>
          <w:p w:rsidR="00C27EB6" w:rsidRPr="00C27EB6" w:rsidRDefault="003D10C8" w:rsidP="00C27EB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57 611,11</w:t>
            </w:r>
          </w:p>
        </w:tc>
        <w:tc>
          <w:tcPr>
            <w:tcW w:w="1476" w:type="dxa"/>
          </w:tcPr>
          <w:p w:rsidR="00C27EB6" w:rsidRPr="00C27EB6" w:rsidRDefault="003D10C8" w:rsidP="00C27EB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115 222,22</w:t>
            </w:r>
          </w:p>
        </w:tc>
        <w:tc>
          <w:tcPr>
            <w:tcW w:w="1439" w:type="dxa"/>
          </w:tcPr>
          <w:p w:rsidR="00C27EB6" w:rsidRPr="00C27EB6" w:rsidRDefault="003D10C8" w:rsidP="00C27EB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119 831,10</w:t>
            </w:r>
          </w:p>
        </w:tc>
        <w:tc>
          <w:tcPr>
            <w:tcW w:w="1439" w:type="dxa"/>
          </w:tcPr>
          <w:p w:rsidR="00C27EB6" w:rsidRPr="00C27EB6" w:rsidRDefault="003D10C8" w:rsidP="00C27EB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124 624,34</w:t>
            </w:r>
          </w:p>
        </w:tc>
        <w:tc>
          <w:tcPr>
            <w:tcW w:w="1440" w:type="dxa"/>
          </w:tcPr>
          <w:p w:rsidR="00C27EB6" w:rsidRPr="00C27EB6" w:rsidRDefault="00C6307A" w:rsidP="00C27EB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129 609,31</w:t>
            </w:r>
          </w:p>
        </w:tc>
      </w:tr>
      <w:tr w:rsidR="003D10C8" w:rsidRPr="00C27EB6" w:rsidTr="003D10C8">
        <w:trPr>
          <w:trHeight w:val="409"/>
        </w:trPr>
        <w:tc>
          <w:tcPr>
            <w:tcW w:w="1668" w:type="dxa"/>
          </w:tcPr>
          <w:p w:rsidR="00C27EB6" w:rsidRPr="00C27EB6" w:rsidRDefault="00C27EB6" w:rsidP="00C27EB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населению</w:t>
            </w:r>
          </w:p>
        </w:tc>
        <w:tc>
          <w:tcPr>
            <w:tcW w:w="1218" w:type="dxa"/>
          </w:tcPr>
          <w:p w:rsidR="003D10C8" w:rsidRDefault="00C27EB6" w:rsidP="00C27EB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EB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:rsidR="00C27EB6" w:rsidRPr="00C27EB6" w:rsidRDefault="003D10C8" w:rsidP="00C27EB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57" w:type="dxa"/>
          </w:tcPr>
          <w:p w:rsidR="00C27EB6" w:rsidRPr="00C27EB6" w:rsidRDefault="003D10C8" w:rsidP="00C27EB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32 786,56</w:t>
            </w:r>
          </w:p>
        </w:tc>
        <w:tc>
          <w:tcPr>
            <w:tcW w:w="1476" w:type="dxa"/>
          </w:tcPr>
          <w:p w:rsidR="00C27EB6" w:rsidRDefault="003D10C8" w:rsidP="00C27EB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65 573,12</w:t>
            </w:r>
          </w:p>
          <w:p w:rsidR="003D10C8" w:rsidRPr="00C27EB6" w:rsidRDefault="003D10C8" w:rsidP="00C27EB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</w:tcPr>
          <w:p w:rsidR="00C27EB6" w:rsidRPr="00C27EB6" w:rsidRDefault="003D10C8" w:rsidP="00C27EB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68 196,04</w:t>
            </w:r>
          </w:p>
        </w:tc>
        <w:tc>
          <w:tcPr>
            <w:tcW w:w="1439" w:type="dxa"/>
          </w:tcPr>
          <w:p w:rsidR="00C27EB6" w:rsidRPr="00C27EB6" w:rsidRDefault="003D10C8" w:rsidP="00C27EB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70 923,88</w:t>
            </w:r>
          </w:p>
        </w:tc>
        <w:tc>
          <w:tcPr>
            <w:tcW w:w="1440" w:type="dxa"/>
          </w:tcPr>
          <w:p w:rsidR="00C27EB6" w:rsidRDefault="00C6307A" w:rsidP="00C27EB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73 760,83</w:t>
            </w:r>
          </w:p>
          <w:p w:rsidR="00C6307A" w:rsidRPr="00C27EB6" w:rsidRDefault="00C6307A" w:rsidP="00C27EB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07A" w:rsidRPr="00C27EB6" w:rsidTr="003D10C8">
        <w:tc>
          <w:tcPr>
            <w:tcW w:w="2886" w:type="dxa"/>
            <w:gridSpan w:val="2"/>
          </w:tcPr>
          <w:p w:rsidR="00C27EB6" w:rsidRPr="00C27EB6" w:rsidRDefault="00C27EB6" w:rsidP="00C27EB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EB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57" w:type="dxa"/>
          </w:tcPr>
          <w:p w:rsidR="00C27EB6" w:rsidRPr="00C27EB6" w:rsidRDefault="003D10C8" w:rsidP="00C27EB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90 397,67</w:t>
            </w:r>
          </w:p>
        </w:tc>
        <w:tc>
          <w:tcPr>
            <w:tcW w:w="1476" w:type="dxa"/>
          </w:tcPr>
          <w:p w:rsidR="00C27EB6" w:rsidRPr="00C27EB6" w:rsidRDefault="003D10C8" w:rsidP="00C27EB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180 795,34</w:t>
            </w:r>
          </w:p>
        </w:tc>
        <w:tc>
          <w:tcPr>
            <w:tcW w:w="1439" w:type="dxa"/>
          </w:tcPr>
          <w:p w:rsidR="00C27EB6" w:rsidRPr="00C27EB6" w:rsidRDefault="003D10C8" w:rsidP="00C27EB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188 027,14</w:t>
            </w:r>
          </w:p>
        </w:tc>
        <w:tc>
          <w:tcPr>
            <w:tcW w:w="1439" w:type="dxa"/>
          </w:tcPr>
          <w:p w:rsidR="00C27EB6" w:rsidRPr="00C27EB6" w:rsidRDefault="00C6307A" w:rsidP="00C27EB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195 548,22</w:t>
            </w:r>
          </w:p>
        </w:tc>
        <w:tc>
          <w:tcPr>
            <w:tcW w:w="1440" w:type="dxa"/>
          </w:tcPr>
          <w:p w:rsidR="00C27EB6" w:rsidRPr="00C27EB6" w:rsidRDefault="00C6307A" w:rsidP="00C27EB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203 370,</w:t>
            </w:r>
            <w:r w:rsidR="00EC768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1B0A12" w:rsidRDefault="001B0A12" w:rsidP="001B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0A12">
        <w:rPr>
          <w:rFonts w:ascii="Times New Roman" w:hAnsi="Times New Roman" w:cs="Times New Roman"/>
          <w:sz w:val="28"/>
          <w:szCs w:val="28"/>
        </w:rPr>
        <w:t>При установлении тарифов в сферах теплоснабжения,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A12">
        <w:rPr>
          <w:rFonts w:ascii="Times New Roman" w:hAnsi="Times New Roman" w:cs="Times New Roman"/>
          <w:sz w:val="28"/>
          <w:szCs w:val="28"/>
        </w:rPr>
        <w:t>водоснабжения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0A12">
        <w:t xml:space="preserve"> </w:t>
      </w:r>
      <w:r w:rsidRPr="001B0A12">
        <w:rPr>
          <w:rFonts w:ascii="Times New Roman" w:hAnsi="Times New Roman" w:cs="Times New Roman"/>
          <w:sz w:val="28"/>
          <w:szCs w:val="28"/>
        </w:rPr>
        <w:t xml:space="preserve">обращения с твердыми коммунальными отходами и </w:t>
      </w:r>
      <w:r>
        <w:rPr>
          <w:rFonts w:ascii="Times New Roman" w:hAnsi="Times New Roman" w:cs="Times New Roman"/>
          <w:sz w:val="28"/>
          <w:szCs w:val="28"/>
        </w:rPr>
        <w:t>энергоснабже</w:t>
      </w:r>
      <w:r w:rsidRPr="001B0A12">
        <w:rPr>
          <w:rFonts w:ascii="Times New Roman" w:hAnsi="Times New Roman" w:cs="Times New Roman"/>
          <w:sz w:val="28"/>
          <w:szCs w:val="28"/>
        </w:rPr>
        <w:t>ния региональные органы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A12">
        <w:rPr>
          <w:rFonts w:ascii="Times New Roman" w:hAnsi="Times New Roman" w:cs="Times New Roman"/>
          <w:sz w:val="28"/>
          <w:szCs w:val="28"/>
        </w:rPr>
        <w:t>в соответствии с законодательством должны будут учитывать в тарифах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A12">
        <w:rPr>
          <w:rFonts w:ascii="Times New Roman" w:hAnsi="Times New Roman" w:cs="Times New Roman"/>
          <w:sz w:val="28"/>
          <w:szCs w:val="28"/>
        </w:rPr>
        <w:t>равномерную компенсацию дополнительных экономически обоснованных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A12">
        <w:rPr>
          <w:rFonts w:ascii="Times New Roman" w:hAnsi="Times New Roman" w:cs="Times New Roman"/>
          <w:sz w:val="28"/>
          <w:szCs w:val="28"/>
        </w:rPr>
        <w:t xml:space="preserve">расходов ресурс снабжающих организаций, </w:t>
      </w:r>
      <w:r>
        <w:rPr>
          <w:rFonts w:ascii="Times New Roman" w:hAnsi="Times New Roman" w:cs="Times New Roman"/>
          <w:sz w:val="28"/>
          <w:szCs w:val="28"/>
        </w:rPr>
        <w:t xml:space="preserve">согласно индексов потребительских цен </w:t>
      </w:r>
      <w:r w:rsidRPr="001B0A12">
        <w:rPr>
          <w:rFonts w:ascii="Times New Roman" w:hAnsi="Times New Roman" w:cs="Times New Roman"/>
          <w:sz w:val="28"/>
          <w:szCs w:val="28"/>
        </w:rPr>
        <w:t>на металлопродукцию, сырье и топливо,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A12">
        <w:rPr>
          <w:rFonts w:ascii="Times New Roman" w:hAnsi="Times New Roman" w:cs="Times New Roman"/>
          <w:sz w:val="28"/>
          <w:szCs w:val="28"/>
        </w:rPr>
        <w:t>не учтенных при установлении тарифов.</w:t>
      </w:r>
    </w:p>
    <w:p w:rsidR="001B0A12" w:rsidRDefault="001B0A12" w:rsidP="001B0A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0A12">
        <w:rPr>
          <w:rFonts w:ascii="Times New Roman" w:hAnsi="Times New Roman" w:cs="Times New Roman"/>
          <w:sz w:val="28"/>
          <w:szCs w:val="28"/>
        </w:rPr>
        <w:t>Прогнозируемые изменения (тарифов) на продукцию (услуги)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88"/>
        <w:gridCol w:w="1789"/>
        <w:gridCol w:w="1843"/>
        <w:gridCol w:w="2126"/>
        <w:gridCol w:w="2091"/>
      </w:tblGrid>
      <w:tr w:rsidR="00835EB1" w:rsidTr="00FE21A7">
        <w:tc>
          <w:tcPr>
            <w:tcW w:w="2288" w:type="dxa"/>
          </w:tcPr>
          <w:p w:rsidR="00834713" w:rsidRDefault="00834713" w:rsidP="00835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789" w:type="dxa"/>
          </w:tcPr>
          <w:p w:rsidR="00835EB1" w:rsidRDefault="00834713" w:rsidP="00835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01.01.2022</w:t>
            </w:r>
          </w:p>
        </w:tc>
        <w:tc>
          <w:tcPr>
            <w:tcW w:w="1843" w:type="dxa"/>
          </w:tcPr>
          <w:p w:rsidR="00834713" w:rsidRDefault="00834713" w:rsidP="00835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01.07.2022</w:t>
            </w:r>
          </w:p>
        </w:tc>
        <w:tc>
          <w:tcPr>
            <w:tcW w:w="2126" w:type="dxa"/>
          </w:tcPr>
          <w:p w:rsidR="00834713" w:rsidRDefault="00834713" w:rsidP="00835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01.01.2023</w:t>
            </w:r>
          </w:p>
        </w:tc>
        <w:tc>
          <w:tcPr>
            <w:tcW w:w="2091" w:type="dxa"/>
          </w:tcPr>
          <w:p w:rsidR="00834713" w:rsidRDefault="00834713" w:rsidP="00835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2024-2026</w:t>
            </w:r>
          </w:p>
        </w:tc>
      </w:tr>
      <w:tr w:rsidR="00835EB1" w:rsidTr="00FE21A7">
        <w:tc>
          <w:tcPr>
            <w:tcW w:w="2288" w:type="dxa"/>
          </w:tcPr>
          <w:p w:rsidR="00834713" w:rsidRDefault="00834713" w:rsidP="00835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</w:tc>
        <w:tc>
          <w:tcPr>
            <w:tcW w:w="1789" w:type="dxa"/>
          </w:tcPr>
          <w:p w:rsidR="00834713" w:rsidRDefault="00834713" w:rsidP="00835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78,51 руб.</w:t>
            </w:r>
          </w:p>
        </w:tc>
        <w:tc>
          <w:tcPr>
            <w:tcW w:w="1843" w:type="dxa"/>
          </w:tcPr>
          <w:p w:rsidR="00834713" w:rsidRDefault="00834713" w:rsidP="00835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81,65 руб.</w:t>
            </w:r>
          </w:p>
        </w:tc>
        <w:tc>
          <w:tcPr>
            <w:tcW w:w="2126" w:type="dxa"/>
          </w:tcPr>
          <w:p w:rsidR="00834713" w:rsidRDefault="00835EB1" w:rsidP="00835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85,30 руб.</w:t>
            </w:r>
          </w:p>
        </w:tc>
        <w:tc>
          <w:tcPr>
            <w:tcW w:w="2091" w:type="dxa"/>
          </w:tcPr>
          <w:p w:rsidR="00834713" w:rsidRDefault="00835EB1" w:rsidP="00835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 информация</w:t>
            </w:r>
          </w:p>
        </w:tc>
      </w:tr>
      <w:tr w:rsidR="00835EB1" w:rsidTr="00FE21A7">
        <w:tc>
          <w:tcPr>
            <w:tcW w:w="2288" w:type="dxa"/>
          </w:tcPr>
          <w:p w:rsidR="00834713" w:rsidRDefault="00835EB1" w:rsidP="00835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1789" w:type="dxa"/>
          </w:tcPr>
          <w:p w:rsidR="00834713" w:rsidRDefault="00835EB1" w:rsidP="00835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2200,38 руб./Гкал</w:t>
            </w:r>
          </w:p>
        </w:tc>
        <w:tc>
          <w:tcPr>
            <w:tcW w:w="1843" w:type="dxa"/>
          </w:tcPr>
          <w:p w:rsidR="00834713" w:rsidRDefault="00835EB1" w:rsidP="00835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834713" w:rsidRDefault="00835EB1" w:rsidP="00835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EB1">
              <w:rPr>
                <w:rFonts w:ascii="Times New Roman" w:hAnsi="Times New Roman" w:cs="Times New Roman"/>
                <w:sz w:val="28"/>
                <w:szCs w:val="28"/>
              </w:rPr>
              <w:t>2200,38 руб./Гкал</w:t>
            </w:r>
          </w:p>
        </w:tc>
        <w:tc>
          <w:tcPr>
            <w:tcW w:w="2091" w:type="dxa"/>
          </w:tcPr>
          <w:p w:rsidR="00834713" w:rsidRDefault="00835EB1" w:rsidP="00835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EB1">
              <w:rPr>
                <w:rFonts w:ascii="Times New Roman" w:hAnsi="Times New Roman" w:cs="Times New Roman"/>
                <w:sz w:val="28"/>
                <w:szCs w:val="28"/>
              </w:rPr>
              <w:t>отсутствует информация</w:t>
            </w:r>
          </w:p>
        </w:tc>
      </w:tr>
      <w:tr w:rsidR="00835EB1" w:rsidTr="00FE21A7">
        <w:tc>
          <w:tcPr>
            <w:tcW w:w="2288" w:type="dxa"/>
          </w:tcPr>
          <w:p w:rsidR="00834713" w:rsidRDefault="00835EB1" w:rsidP="00835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энергоснабжение</w:t>
            </w:r>
          </w:p>
          <w:p w:rsidR="00835EB1" w:rsidRPr="00835EB1" w:rsidRDefault="00835EB1" w:rsidP="00835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EB1">
              <w:rPr>
                <w:rFonts w:ascii="Times New Roman" w:hAnsi="Times New Roman" w:cs="Times New Roman"/>
                <w:sz w:val="28"/>
                <w:szCs w:val="28"/>
              </w:rPr>
              <w:t>норм/сверх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</w:t>
            </w:r>
          </w:p>
          <w:p w:rsidR="00835EB1" w:rsidRDefault="00835EB1" w:rsidP="00835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FE21A7" w:rsidRDefault="00FE21A7" w:rsidP="00FE21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713" w:rsidRDefault="00835EB1" w:rsidP="00FE21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1,98/3,2 руб.</w:t>
            </w:r>
          </w:p>
        </w:tc>
        <w:tc>
          <w:tcPr>
            <w:tcW w:w="1843" w:type="dxa"/>
          </w:tcPr>
          <w:p w:rsidR="00FE21A7" w:rsidRDefault="00FE21A7" w:rsidP="00FE21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713" w:rsidRDefault="00835EB1" w:rsidP="00FE21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2,09/3,36 руб.</w:t>
            </w:r>
          </w:p>
        </w:tc>
        <w:tc>
          <w:tcPr>
            <w:tcW w:w="2126" w:type="dxa"/>
          </w:tcPr>
          <w:p w:rsidR="00FE21A7" w:rsidRDefault="00FE21A7" w:rsidP="00FE21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713" w:rsidRDefault="00835EB1" w:rsidP="00FE21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2,28</w:t>
            </w:r>
            <w:r w:rsidR="00FE21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3,66</w:t>
            </w:r>
            <w:r w:rsidR="00FE21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091" w:type="dxa"/>
          </w:tcPr>
          <w:p w:rsidR="00834713" w:rsidRDefault="00834713" w:rsidP="00835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1A7" w:rsidRDefault="00FE21A7" w:rsidP="00835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1A7">
              <w:rPr>
                <w:rFonts w:ascii="Times New Roman" w:hAnsi="Times New Roman" w:cs="Times New Roman"/>
                <w:sz w:val="28"/>
                <w:szCs w:val="28"/>
              </w:rPr>
              <w:t>отсутствует информация</w:t>
            </w:r>
          </w:p>
        </w:tc>
      </w:tr>
      <w:tr w:rsidR="00835EB1" w:rsidTr="00FE21A7">
        <w:tc>
          <w:tcPr>
            <w:tcW w:w="2288" w:type="dxa"/>
          </w:tcPr>
          <w:p w:rsidR="00834713" w:rsidRDefault="00FE21A7" w:rsidP="00835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обращение с ТКО</w:t>
            </w:r>
          </w:p>
        </w:tc>
        <w:tc>
          <w:tcPr>
            <w:tcW w:w="1789" w:type="dxa"/>
          </w:tcPr>
          <w:p w:rsidR="00834713" w:rsidRDefault="00834713" w:rsidP="00835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34713" w:rsidRDefault="00834713" w:rsidP="00835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34713" w:rsidRDefault="00FE21A7" w:rsidP="00835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1234,07 руб./</w:t>
            </w:r>
            <w:r w:rsidRPr="00FE21A7">
              <w:rPr>
                <w:rFonts w:ascii="Times New Roman" w:hAnsi="Times New Roman" w:cs="Times New Roman"/>
                <w:sz w:val="28"/>
                <w:szCs w:val="28"/>
              </w:rPr>
              <w:t>м³</w:t>
            </w:r>
          </w:p>
        </w:tc>
        <w:tc>
          <w:tcPr>
            <w:tcW w:w="2091" w:type="dxa"/>
          </w:tcPr>
          <w:p w:rsidR="00834713" w:rsidRDefault="00FE21A7" w:rsidP="00835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1276,08-1345,49</w:t>
            </w:r>
            <w:r w:rsidR="00D56D9C" w:rsidRPr="00D56D9C">
              <w:rPr>
                <w:rFonts w:ascii="Times New Roman" w:hAnsi="Times New Roman" w:cs="Times New Roman"/>
                <w:sz w:val="28"/>
                <w:szCs w:val="28"/>
              </w:rPr>
              <w:t xml:space="preserve"> руб./м³</w:t>
            </w:r>
          </w:p>
        </w:tc>
      </w:tr>
    </w:tbl>
    <w:p w:rsidR="001B0A12" w:rsidRPr="001B77BA" w:rsidRDefault="001B77BA" w:rsidP="001B7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Согласно </w:t>
      </w:r>
      <w:r w:rsidRPr="001B77BA">
        <w:rPr>
          <w:rFonts w:ascii="Times New Roman" w:hAnsi="Times New Roman" w:cs="Times New Roman"/>
          <w:sz w:val="28"/>
          <w:szCs w:val="28"/>
        </w:rPr>
        <w:t xml:space="preserve">данным </w:t>
      </w:r>
      <w:r>
        <w:rPr>
          <w:rFonts w:ascii="Times New Roman" w:hAnsi="Times New Roman" w:cs="Times New Roman"/>
          <w:sz w:val="28"/>
          <w:szCs w:val="28"/>
        </w:rPr>
        <w:t>Прогноза</w:t>
      </w:r>
      <w:r w:rsidR="0046473A">
        <w:rPr>
          <w:rFonts w:ascii="Times New Roman" w:hAnsi="Times New Roman" w:cs="Times New Roman"/>
          <w:sz w:val="28"/>
          <w:szCs w:val="28"/>
        </w:rPr>
        <w:t>, информация, касающаяся</w:t>
      </w:r>
      <w:r w:rsidRPr="001B77BA">
        <w:rPr>
          <w:rFonts w:ascii="Times New Roman" w:hAnsi="Times New Roman" w:cs="Times New Roman"/>
          <w:sz w:val="28"/>
          <w:szCs w:val="28"/>
        </w:rPr>
        <w:t xml:space="preserve"> </w:t>
      </w:r>
      <w:r w:rsidR="0046473A">
        <w:rPr>
          <w:rFonts w:ascii="Times New Roman" w:hAnsi="Times New Roman" w:cs="Times New Roman"/>
          <w:sz w:val="28"/>
          <w:szCs w:val="28"/>
        </w:rPr>
        <w:t xml:space="preserve">прогнозных </w:t>
      </w:r>
      <w:r w:rsidRPr="001B77BA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="0046473A">
        <w:rPr>
          <w:rFonts w:ascii="Times New Roman" w:hAnsi="Times New Roman" w:cs="Times New Roman"/>
          <w:sz w:val="28"/>
          <w:szCs w:val="28"/>
        </w:rPr>
        <w:t>на плановый период 2024</w:t>
      </w:r>
      <w:r w:rsidRPr="001B77BA">
        <w:rPr>
          <w:rFonts w:ascii="Times New Roman" w:hAnsi="Times New Roman" w:cs="Times New Roman"/>
          <w:sz w:val="28"/>
          <w:szCs w:val="28"/>
        </w:rPr>
        <w:t>-202</w:t>
      </w:r>
      <w:r w:rsidR="0046473A">
        <w:rPr>
          <w:rFonts w:ascii="Times New Roman" w:hAnsi="Times New Roman" w:cs="Times New Roman"/>
          <w:sz w:val="28"/>
          <w:szCs w:val="28"/>
        </w:rPr>
        <w:t>6</w:t>
      </w:r>
      <w:r w:rsidRPr="001B77BA">
        <w:rPr>
          <w:rFonts w:ascii="Times New Roman" w:hAnsi="Times New Roman" w:cs="Times New Roman"/>
          <w:sz w:val="28"/>
          <w:szCs w:val="28"/>
        </w:rPr>
        <w:t xml:space="preserve"> год</w:t>
      </w:r>
      <w:r w:rsidR="0046473A">
        <w:rPr>
          <w:rFonts w:ascii="Times New Roman" w:hAnsi="Times New Roman" w:cs="Times New Roman"/>
          <w:sz w:val="28"/>
          <w:szCs w:val="28"/>
        </w:rPr>
        <w:t>ов по изменению тарифов на продукцию (услугу) по водоснабжению, теплоснабжению и энергоснабжению отсутствует</w:t>
      </w:r>
      <w:r w:rsidRPr="001B77BA">
        <w:rPr>
          <w:rFonts w:ascii="Times New Roman" w:hAnsi="Times New Roman" w:cs="Times New Roman"/>
          <w:sz w:val="28"/>
          <w:szCs w:val="28"/>
        </w:rPr>
        <w:t>. Ответственность за полноту показателей, а так</w:t>
      </w:r>
      <w:r w:rsidR="0046473A">
        <w:rPr>
          <w:rFonts w:ascii="Times New Roman" w:hAnsi="Times New Roman" w:cs="Times New Roman"/>
          <w:sz w:val="28"/>
          <w:szCs w:val="28"/>
        </w:rPr>
        <w:t>же разработку и согласование по</w:t>
      </w:r>
      <w:r w:rsidRPr="001B77BA">
        <w:rPr>
          <w:rFonts w:ascii="Times New Roman" w:hAnsi="Times New Roman" w:cs="Times New Roman"/>
          <w:sz w:val="28"/>
          <w:szCs w:val="28"/>
        </w:rPr>
        <w:t xml:space="preserve"> разделу </w:t>
      </w:r>
      <w:r w:rsidR="0046473A">
        <w:rPr>
          <w:rFonts w:ascii="Times New Roman" w:hAnsi="Times New Roman" w:cs="Times New Roman"/>
          <w:sz w:val="28"/>
          <w:szCs w:val="28"/>
        </w:rPr>
        <w:t xml:space="preserve">18 и 19 </w:t>
      </w:r>
      <w:r w:rsidRPr="001B77BA">
        <w:rPr>
          <w:rFonts w:ascii="Times New Roman" w:hAnsi="Times New Roman" w:cs="Times New Roman"/>
          <w:sz w:val="28"/>
          <w:szCs w:val="28"/>
        </w:rPr>
        <w:t xml:space="preserve">возложена на МКУ «Служба заказчика», Распоряжение Администрации Большеулуйского района от </w:t>
      </w:r>
      <w:r w:rsidR="0046473A">
        <w:rPr>
          <w:rFonts w:ascii="Times New Roman" w:hAnsi="Times New Roman" w:cs="Times New Roman"/>
          <w:sz w:val="28"/>
          <w:szCs w:val="28"/>
        </w:rPr>
        <w:t>14</w:t>
      </w:r>
      <w:r w:rsidRPr="001B77BA">
        <w:rPr>
          <w:rFonts w:ascii="Times New Roman" w:hAnsi="Times New Roman" w:cs="Times New Roman"/>
          <w:sz w:val="28"/>
          <w:szCs w:val="28"/>
        </w:rPr>
        <w:t>.06.202</w:t>
      </w:r>
      <w:r w:rsidR="0046473A">
        <w:rPr>
          <w:rFonts w:ascii="Times New Roman" w:hAnsi="Times New Roman" w:cs="Times New Roman"/>
          <w:sz w:val="28"/>
          <w:szCs w:val="28"/>
        </w:rPr>
        <w:t>3</w:t>
      </w:r>
      <w:r w:rsidRPr="001B77BA">
        <w:rPr>
          <w:rFonts w:ascii="Times New Roman" w:hAnsi="Times New Roman" w:cs="Times New Roman"/>
          <w:sz w:val="28"/>
          <w:szCs w:val="28"/>
        </w:rPr>
        <w:t xml:space="preserve"> № </w:t>
      </w:r>
      <w:r w:rsidR="0046473A">
        <w:rPr>
          <w:rFonts w:ascii="Times New Roman" w:hAnsi="Times New Roman" w:cs="Times New Roman"/>
          <w:sz w:val="28"/>
          <w:szCs w:val="28"/>
        </w:rPr>
        <w:t>306</w:t>
      </w:r>
      <w:bookmarkStart w:id="0" w:name="_GoBack"/>
      <w:bookmarkEnd w:id="0"/>
      <w:r w:rsidRPr="001B77BA">
        <w:rPr>
          <w:rFonts w:ascii="Times New Roman" w:hAnsi="Times New Roman" w:cs="Times New Roman"/>
          <w:sz w:val="28"/>
          <w:szCs w:val="28"/>
        </w:rPr>
        <w:t>-р.</w:t>
      </w:r>
    </w:p>
    <w:p w:rsidR="00304C34" w:rsidRDefault="00304C34" w:rsidP="00304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Основными мероприятиями являются:</w:t>
      </w:r>
    </w:p>
    <w:p w:rsidR="00304C34" w:rsidRPr="00304C34" w:rsidRDefault="00304C34" w:rsidP="00304C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сфере</w:t>
      </w:r>
      <w:r w:rsidRPr="00304C34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04C34" w:rsidRPr="00304C34" w:rsidRDefault="00304C34" w:rsidP="00304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304C34">
        <w:rPr>
          <w:rFonts w:ascii="Times New Roman" w:hAnsi="Times New Roman" w:cs="Times New Roman"/>
          <w:sz w:val="28"/>
          <w:szCs w:val="28"/>
        </w:rPr>
        <w:t>организация мероприятий экологического воспитания и формирование экологической культуры,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C34">
        <w:rPr>
          <w:rFonts w:ascii="Times New Roman" w:hAnsi="Times New Roman" w:cs="Times New Roman"/>
          <w:sz w:val="28"/>
          <w:szCs w:val="28"/>
        </w:rPr>
        <w:t>числе в области обращения с твердыми коммунальными отходами;</w:t>
      </w:r>
    </w:p>
    <w:p w:rsidR="00304C34" w:rsidRDefault="00304C34" w:rsidP="00304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304C34">
        <w:rPr>
          <w:rFonts w:ascii="Times New Roman" w:hAnsi="Times New Roman" w:cs="Times New Roman"/>
          <w:sz w:val="28"/>
          <w:szCs w:val="28"/>
        </w:rPr>
        <w:t>организация и (или) осуществление деятельности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C34">
        <w:rPr>
          <w:rFonts w:ascii="Times New Roman" w:hAnsi="Times New Roman" w:cs="Times New Roman"/>
          <w:sz w:val="28"/>
          <w:szCs w:val="28"/>
        </w:rPr>
        <w:t>накоплению (в том числе раздельному накоплению), сбору, транспортированию, обработке, утилизации, обезвреживанию, захоронению отходов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C34">
        <w:rPr>
          <w:rFonts w:ascii="Times New Roman" w:hAnsi="Times New Roman" w:cs="Times New Roman"/>
          <w:sz w:val="28"/>
          <w:szCs w:val="28"/>
        </w:rPr>
        <w:t>несанкционированных мест их размещения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4C34" w:rsidRDefault="00304C34" w:rsidP="00304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</w:t>
      </w:r>
      <w:r w:rsidRPr="00304C34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04C34">
        <w:rPr>
          <w:rFonts w:ascii="Times New Roman" w:hAnsi="Times New Roman" w:cs="Times New Roman"/>
          <w:sz w:val="28"/>
          <w:szCs w:val="28"/>
        </w:rPr>
        <w:t xml:space="preserve"> сфере энергосбережения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04C34" w:rsidRDefault="00304C34" w:rsidP="00304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97580" w:rsidRPr="00B97580">
        <w:rPr>
          <w:rFonts w:ascii="Times New Roman" w:hAnsi="Times New Roman" w:cs="Times New Roman"/>
          <w:sz w:val="28"/>
          <w:szCs w:val="28"/>
        </w:rPr>
        <w:t>- о</w:t>
      </w:r>
      <w:r w:rsidRPr="00B97580">
        <w:rPr>
          <w:rFonts w:ascii="Times New Roman" w:hAnsi="Times New Roman" w:cs="Times New Roman"/>
          <w:sz w:val="28"/>
          <w:szCs w:val="28"/>
        </w:rPr>
        <w:t>существление мониторинга объемов электрической энергии, тепловой энергии, холодной воды, отпущенных (реализованных) потребителям;</w:t>
      </w:r>
      <w:r w:rsidR="00B97580" w:rsidRPr="00B97580">
        <w:rPr>
          <w:rFonts w:ascii="Times New Roman" w:hAnsi="Times New Roman" w:cs="Times New Roman"/>
          <w:sz w:val="28"/>
          <w:szCs w:val="28"/>
        </w:rPr>
        <w:t xml:space="preserve"> </w:t>
      </w:r>
      <w:r w:rsidRPr="00B97580">
        <w:rPr>
          <w:rFonts w:ascii="Times New Roman" w:hAnsi="Times New Roman" w:cs="Times New Roman"/>
          <w:sz w:val="28"/>
          <w:szCs w:val="28"/>
        </w:rPr>
        <w:t>установка автоматизированных узлов управления</w:t>
      </w:r>
      <w:r w:rsidR="00B97580" w:rsidRPr="00B97580">
        <w:rPr>
          <w:rFonts w:ascii="Times New Roman" w:hAnsi="Times New Roman" w:cs="Times New Roman"/>
          <w:sz w:val="28"/>
          <w:szCs w:val="28"/>
        </w:rPr>
        <w:t xml:space="preserve"> </w:t>
      </w:r>
      <w:r w:rsidRPr="00B97580">
        <w:rPr>
          <w:rFonts w:ascii="Times New Roman" w:hAnsi="Times New Roman" w:cs="Times New Roman"/>
          <w:sz w:val="28"/>
          <w:szCs w:val="28"/>
        </w:rPr>
        <w:t>системами отопления;</w:t>
      </w:r>
      <w:r w:rsidR="00B97580" w:rsidRPr="00B97580">
        <w:rPr>
          <w:rFonts w:ascii="Times New Roman" w:hAnsi="Times New Roman" w:cs="Times New Roman"/>
          <w:sz w:val="28"/>
          <w:szCs w:val="28"/>
        </w:rPr>
        <w:t xml:space="preserve"> </w:t>
      </w:r>
      <w:r w:rsidRPr="00B97580">
        <w:rPr>
          <w:rFonts w:ascii="Times New Roman" w:hAnsi="Times New Roman" w:cs="Times New Roman"/>
          <w:sz w:val="28"/>
          <w:szCs w:val="28"/>
        </w:rPr>
        <w:t>установка и замена индивидуальных приборов уче</w:t>
      </w:r>
      <w:r w:rsidR="00B97580" w:rsidRPr="00B97580">
        <w:rPr>
          <w:rFonts w:ascii="Times New Roman" w:hAnsi="Times New Roman" w:cs="Times New Roman"/>
          <w:sz w:val="28"/>
          <w:szCs w:val="28"/>
        </w:rPr>
        <w:t>та электрической энергии.</w:t>
      </w:r>
    </w:p>
    <w:p w:rsidR="003B4F66" w:rsidRPr="003B4F66" w:rsidRDefault="003B4F66" w:rsidP="003B4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4F66">
        <w:rPr>
          <w:rFonts w:ascii="Times New Roman" w:hAnsi="Times New Roman" w:cs="Times New Roman"/>
          <w:sz w:val="28"/>
          <w:szCs w:val="28"/>
        </w:rPr>
        <w:t xml:space="preserve">Представленный Прогноз социально-экономического развития Большеулуйского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3B4F66">
        <w:rPr>
          <w:rFonts w:ascii="Times New Roman" w:hAnsi="Times New Roman" w:cs="Times New Roman"/>
          <w:sz w:val="28"/>
          <w:szCs w:val="28"/>
        </w:rPr>
        <w:t>и пояснительная записка</w:t>
      </w:r>
      <w:r>
        <w:rPr>
          <w:rFonts w:ascii="Times New Roman" w:hAnsi="Times New Roman" w:cs="Times New Roman"/>
          <w:sz w:val="28"/>
          <w:szCs w:val="28"/>
        </w:rPr>
        <w:t xml:space="preserve"> к прогнозу</w:t>
      </w:r>
      <w:r w:rsidRPr="003B4F66">
        <w:rPr>
          <w:rFonts w:ascii="Times New Roman" w:hAnsi="Times New Roman" w:cs="Times New Roman"/>
          <w:sz w:val="28"/>
          <w:szCs w:val="28"/>
        </w:rPr>
        <w:t xml:space="preserve">, не позволяют полностью обосновать количественные и качественные изменения показателей в плановом периоде, а также причины и факторы прогнозируемых изменений, возможные риски, действия и меры, которые следует осуществить для достижения прогнозируемых значений показателей, </w:t>
      </w:r>
      <w:r>
        <w:rPr>
          <w:rFonts w:ascii="Times New Roman" w:hAnsi="Times New Roman" w:cs="Times New Roman"/>
          <w:sz w:val="28"/>
          <w:szCs w:val="28"/>
        </w:rPr>
        <w:t xml:space="preserve">что является </w:t>
      </w:r>
      <w:r w:rsidRPr="003B4F66">
        <w:rPr>
          <w:rFonts w:ascii="Times New Roman" w:hAnsi="Times New Roman" w:cs="Times New Roman"/>
          <w:sz w:val="28"/>
          <w:szCs w:val="28"/>
        </w:rPr>
        <w:t>нарушение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B4F66">
        <w:rPr>
          <w:rFonts w:ascii="Times New Roman" w:hAnsi="Times New Roman" w:cs="Times New Roman"/>
          <w:sz w:val="28"/>
          <w:szCs w:val="28"/>
        </w:rPr>
        <w:t xml:space="preserve"> п. 2.14. Порядка социально - экономического развития Большеулуйского района, </w:t>
      </w:r>
      <w:r w:rsidR="001B77BA">
        <w:rPr>
          <w:rFonts w:ascii="Times New Roman" w:hAnsi="Times New Roman" w:cs="Times New Roman"/>
          <w:sz w:val="28"/>
          <w:szCs w:val="28"/>
        </w:rPr>
        <w:t xml:space="preserve">и </w:t>
      </w:r>
      <w:r w:rsidRPr="003B4F66">
        <w:rPr>
          <w:rFonts w:ascii="Times New Roman" w:hAnsi="Times New Roman" w:cs="Times New Roman"/>
          <w:sz w:val="28"/>
          <w:szCs w:val="28"/>
        </w:rPr>
        <w:t xml:space="preserve">п. 4 ст. 173 Бюджетного Кодекса РФ. </w:t>
      </w:r>
    </w:p>
    <w:p w:rsidR="002B6BD8" w:rsidRPr="002B6BD8" w:rsidRDefault="002B6BD8" w:rsidP="002B6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6BD8">
        <w:rPr>
          <w:rFonts w:ascii="Times New Roman" w:hAnsi="Times New Roman" w:cs="Times New Roman"/>
          <w:sz w:val="28"/>
          <w:szCs w:val="28"/>
        </w:rPr>
        <w:t xml:space="preserve">Основными направлениями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Большеулуйс</w:t>
      </w:r>
      <w:r w:rsidRPr="002B6BD8">
        <w:rPr>
          <w:rFonts w:ascii="Times New Roman" w:hAnsi="Times New Roman" w:cs="Times New Roman"/>
          <w:sz w:val="28"/>
          <w:szCs w:val="28"/>
        </w:rPr>
        <w:t>кого муниципального образования является: формирование равных возможностей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BD8">
        <w:rPr>
          <w:rFonts w:ascii="Times New Roman" w:hAnsi="Times New Roman" w:cs="Times New Roman"/>
          <w:sz w:val="28"/>
          <w:szCs w:val="28"/>
        </w:rPr>
        <w:t>реализации вопросов местного значения, выстраивания понимания между всеми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BD8">
        <w:rPr>
          <w:rFonts w:ascii="Times New Roman" w:hAnsi="Times New Roman" w:cs="Times New Roman"/>
          <w:sz w:val="28"/>
          <w:szCs w:val="28"/>
        </w:rPr>
        <w:t>жителями муниципального образования в достижении благоприятных социально-экономических и политических отношений, открытости и публичности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BD8">
        <w:rPr>
          <w:rFonts w:ascii="Times New Roman" w:hAnsi="Times New Roman" w:cs="Times New Roman"/>
          <w:sz w:val="28"/>
          <w:szCs w:val="28"/>
        </w:rPr>
        <w:t xml:space="preserve">управления, комфортных, благоприятных условий для проживания жителей на территории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2B6BD8">
        <w:rPr>
          <w:rFonts w:ascii="Times New Roman" w:hAnsi="Times New Roman" w:cs="Times New Roman"/>
          <w:sz w:val="28"/>
          <w:szCs w:val="28"/>
        </w:rPr>
        <w:t>, военно-патриотическое воспитание, защита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BD8">
        <w:rPr>
          <w:rFonts w:ascii="Times New Roman" w:hAnsi="Times New Roman" w:cs="Times New Roman"/>
          <w:sz w:val="28"/>
          <w:szCs w:val="28"/>
        </w:rPr>
        <w:t>интересов детей, формирование здорового образа жизни. Эти направления</w:t>
      </w:r>
    </w:p>
    <w:p w:rsidR="002B6BD8" w:rsidRPr="002B6BD8" w:rsidRDefault="002B6BD8" w:rsidP="002B6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BD8">
        <w:rPr>
          <w:rFonts w:ascii="Times New Roman" w:hAnsi="Times New Roman" w:cs="Times New Roman"/>
          <w:sz w:val="28"/>
          <w:szCs w:val="28"/>
        </w:rPr>
        <w:t>реализуются путем решения вопросов местного значения.</w:t>
      </w:r>
    </w:p>
    <w:p w:rsidR="002B6BD8" w:rsidRPr="002B6BD8" w:rsidRDefault="002B6BD8" w:rsidP="002B6B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BD8">
        <w:rPr>
          <w:rFonts w:ascii="Times New Roman" w:hAnsi="Times New Roman" w:cs="Times New Roman"/>
          <w:sz w:val="28"/>
          <w:szCs w:val="28"/>
        </w:rPr>
        <w:lastRenderedPageBreak/>
        <w:t>Основными принципами деятельности органов местного самоуправления</w:t>
      </w:r>
    </w:p>
    <w:p w:rsidR="002B6BD8" w:rsidRPr="002B6BD8" w:rsidRDefault="002B6BD8" w:rsidP="002B6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BD8">
        <w:rPr>
          <w:rFonts w:ascii="Times New Roman" w:hAnsi="Times New Roman" w:cs="Times New Roman"/>
          <w:sz w:val="28"/>
          <w:szCs w:val="28"/>
        </w:rPr>
        <w:t>являются:</w:t>
      </w:r>
    </w:p>
    <w:p w:rsidR="002B6BD8" w:rsidRPr="002B6BD8" w:rsidRDefault="002B6BD8" w:rsidP="002B6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BD8">
        <w:rPr>
          <w:rFonts w:ascii="Times New Roman" w:hAnsi="Times New Roman" w:cs="Times New Roman"/>
          <w:sz w:val="28"/>
          <w:szCs w:val="28"/>
        </w:rPr>
        <w:t>- компетентность, профессионализм и строгая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BD8">
        <w:rPr>
          <w:rFonts w:ascii="Times New Roman" w:hAnsi="Times New Roman" w:cs="Times New Roman"/>
          <w:sz w:val="28"/>
          <w:szCs w:val="28"/>
        </w:rPr>
        <w:t>исполнителей за планируемые и осуществляемые действия по реализации в</w:t>
      </w:r>
      <w:r w:rsidR="003B4F66">
        <w:rPr>
          <w:rFonts w:ascii="Times New Roman" w:hAnsi="Times New Roman" w:cs="Times New Roman"/>
          <w:sz w:val="28"/>
          <w:szCs w:val="28"/>
        </w:rPr>
        <w:t xml:space="preserve"> </w:t>
      </w:r>
      <w:r w:rsidRPr="002B6BD8">
        <w:rPr>
          <w:rFonts w:ascii="Times New Roman" w:hAnsi="Times New Roman" w:cs="Times New Roman"/>
          <w:sz w:val="28"/>
          <w:szCs w:val="28"/>
        </w:rPr>
        <w:t>полном объеме местного бюджета;</w:t>
      </w:r>
    </w:p>
    <w:p w:rsidR="002B6BD8" w:rsidRPr="002B6BD8" w:rsidRDefault="002B6BD8" w:rsidP="002B6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BD8">
        <w:rPr>
          <w:rFonts w:ascii="Times New Roman" w:hAnsi="Times New Roman" w:cs="Times New Roman"/>
          <w:sz w:val="28"/>
          <w:szCs w:val="28"/>
        </w:rPr>
        <w:t>- реальность решений соответствующих проблем в новых условиях, с</w:t>
      </w:r>
      <w:r w:rsidR="003B4F66">
        <w:rPr>
          <w:rFonts w:ascii="Times New Roman" w:hAnsi="Times New Roman" w:cs="Times New Roman"/>
          <w:sz w:val="28"/>
          <w:szCs w:val="28"/>
        </w:rPr>
        <w:t xml:space="preserve"> </w:t>
      </w:r>
      <w:r w:rsidRPr="002B6BD8">
        <w:rPr>
          <w:rFonts w:ascii="Times New Roman" w:hAnsi="Times New Roman" w:cs="Times New Roman"/>
          <w:sz w:val="28"/>
          <w:szCs w:val="28"/>
        </w:rPr>
        <w:t>учетом меняющегося законодательства Российской Федерации, имеющихся бюджетных и других ресурсных ограничений;</w:t>
      </w:r>
    </w:p>
    <w:p w:rsidR="002B6BD8" w:rsidRPr="002B6BD8" w:rsidRDefault="002B6BD8" w:rsidP="002B6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BD8">
        <w:rPr>
          <w:rFonts w:ascii="Times New Roman" w:hAnsi="Times New Roman" w:cs="Times New Roman"/>
          <w:sz w:val="28"/>
          <w:szCs w:val="28"/>
        </w:rPr>
        <w:t>Для обеспечения позитивного развития и достижения значений параметров прогноза на 2024-2026гг.  необходимо:</w:t>
      </w:r>
    </w:p>
    <w:p w:rsidR="002B6BD8" w:rsidRPr="002B6BD8" w:rsidRDefault="003B4F66" w:rsidP="003B4F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6BD8" w:rsidRPr="002B6BD8">
        <w:rPr>
          <w:rFonts w:ascii="Times New Roman" w:hAnsi="Times New Roman" w:cs="Times New Roman"/>
          <w:sz w:val="28"/>
          <w:szCs w:val="28"/>
        </w:rPr>
        <w:t xml:space="preserve">разработка комплексных мер на территории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2B6BD8" w:rsidRPr="002B6BD8">
        <w:rPr>
          <w:rFonts w:ascii="Times New Roman" w:hAnsi="Times New Roman" w:cs="Times New Roman"/>
          <w:sz w:val="28"/>
          <w:szCs w:val="28"/>
        </w:rPr>
        <w:t>;</w:t>
      </w:r>
    </w:p>
    <w:p w:rsidR="002B6BD8" w:rsidRPr="002B6BD8" w:rsidRDefault="003B4F66" w:rsidP="003B4F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6BD8" w:rsidRPr="002B6BD8">
        <w:rPr>
          <w:rFonts w:ascii="Times New Roman" w:hAnsi="Times New Roman" w:cs="Times New Roman"/>
          <w:sz w:val="28"/>
          <w:szCs w:val="28"/>
        </w:rPr>
        <w:t>реализация мер по легализации заработной платы;</w:t>
      </w:r>
    </w:p>
    <w:p w:rsidR="002B6BD8" w:rsidRPr="002B6BD8" w:rsidRDefault="003B4F66" w:rsidP="003B4F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6BD8" w:rsidRPr="002B6BD8">
        <w:rPr>
          <w:rFonts w:ascii="Times New Roman" w:hAnsi="Times New Roman" w:cs="Times New Roman"/>
          <w:sz w:val="28"/>
          <w:szCs w:val="28"/>
        </w:rPr>
        <w:t>подготовка квалифицированных кадров;</w:t>
      </w:r>
    </w:p>
    <w:p w:rsidR="002B6BD8" w:rsidRPr="002B6BD8" w:rsidRDefault="003B4F66" w:rsidP="003B4F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6BD8" w:rsidRPr="002B6BD8">
        <w:rPr>
          <w:rFonts w:ascii="Times New Roman" w:hAnsi="Times New Roman" w:cs="Times New Roman"/>
          <w:sz w:val="28"/>
          <w:szCs w:val="28"/>
        </w:rPr>
        <w:t>оказание помощи субъектам малого и среднего предпринимательства;</w:t>
      </w:r>
    </w:p>
    <w:p w:rsidR="002B6BD8" w:rsidRPr="002B6BD8" w:rsidRDefault="003B4F66" w:rsidP="003B4F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6BD8" w:rsidRPr="002B6BD8">
        <w:rPr>
          <w:rFonts w:ascii="Times New Roman" w:hAnsi="Times New Roman" w:cs="Times New Roman"/>
          <w:sz w:val="28"/>
          <w:szCs w:val="28"/>
        </w:rPr>
        <w:t xml:space="preserve">развитие инфраструктуры в </w:t>
      </w:r>
      <w:r>
        <w:rPr>
          <w:rFonts w:ascii="Times New Roman" w:hAnsi="Times New Roman" w:cs="Times New Roman"/>
          <w:sz w:val="28"/>
          <w:szCs w:val="28"/>
        </w:rPr>
        <w:t>Большеулуйс</w:t>
      </w:r>
      <w:r w:rsidR="002B6BD8" w:rsidRPr="002B6BD8">
        <w:rPr>
          <w:rFonts w:ascii="Times New Roman" w:hAnsi="Times New Roman" w:cs="Times New Roman"/>
          <w:sz w:val="28"/>
          <w:szCs w:val="28"/>
        </w:rPr>
        <w:t>ком муниципальном образовании.</w:t>
      </w:r>
    </w:p>
    <w:p w:rsidR="00304C34" w:rsidRDefault="003B4F66" w:rsidP="00304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B77BA" w:rsidRDefault="001B77BA" w:rsidP="00304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77BA" w:rsidRDefault="001B77BA" w:rsidP="00304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77BA" w:rsidRPr="00304C34" w:rsidRDefault="001B77BA" w:rsidP="00304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4C34" w:rsidRPr="001B0A12" w:rsidRDefault="00304C34" w:rsidP="00304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2BF7" w:rsidRPr="009022B2" w:rsidRDefault="0029035D" w:rsidP="002903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22B2">
        <w:rPr>
          <w:rFonts w:ascii="Times New Roman" w:eastAsia="Times New Roman" w:hAnsi="Times New Roman" w:cs="Times New Roman"/>
          <w:sz w:val="28"/>
          <w:szCs w:val="20"/>
          <w:lang w:eastAsia="ru-RU"/>
        </w:rPr>
        <w:t>Инспектор</w:t>
      </w:r>
    </w:p>
    <w:p w:rsidR="0029035D" w:rsidRPr="009022B2" w:rsidRDefault="0029035D" w:rsidP="002903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22B2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Контрольно-счётного органа</w:t>
      </w:r>
    </w:p>
    <w:p w:rsidR="0029035D" w:rsidRDefault="0029035D" w:rsidP="0029035D">
      <w:pPr>
        <w:spacing w:after="0"/>
        <w:jc w:val="both"/>
      </w:pPr>
      <w:r w:rsidRPr="009022B2">
        <w:rPr>
          <w:rFonts w:ascii="Times New Roman" w:eastAsia="Times New Roman" w:hAnsi="Times New Roman" w:cs="Times New Roman"/>
          <w:sz w:val="28"/>
          <w:szCs w:val="20"/>
          <w:lang w:eastAsia="ru-RU"/>
        </w:rPr>
        <w:t>Большеулуйского района</w:t>
      </w:r>
      <w:r w:rsidRPr="00943CB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Pr="00943C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7A21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И</w:t>
      </w:r>
      <w:r w:rsidRPr="00943CB8">
        <w:rPr>
          <w:rFonts w:ascii="Times New Roman" w:eastAsia="Times New Roman" w:hAnsi="Times New Roman" w:cs="Times New Roman"/>
          <w:sz w:val="28"/>
          <w:szCs w:val="20"/>
          <w:lang w:eastAsia="ru-RU"/>
        </w:rPr>
        <w:t>.Н.</w:t>
      </w:r>
      <w:r w:rsidR="007A21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Риттер</w:t>
      </w:r>
    </w:p>
    <w:sectPr w:rsidR="0029035D" w:rsidSect="00155E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282" w:rsidRDefault="00FD5282" w:rsidP="0011679F">
      <w:pPr>
        <w:spacing w:after="0" w:line="240" w:lineRule="auto"/>
      </w:pPr>
      <w:r>
        <w:separator/>
      </w:r>
    </w:p>
  </w:endnote>
  <w:endnote w:type="continuationSeparator" w:id="0">
    <w:p w:rsidR="00FD5282" w:rsidRDefault="00FD5282" w:rsidP="00116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YS Tex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580" w:rsidRDefault="00B9758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580" w:rsidRDefault="00B9758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580" w:rsidRDefault="00B9758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282" w:rsidRDefault="00FD5282" w:rsidP="0011679F">
      <w:pPr>
        <w:spacing w:after="0" w:line="240" w:lineRule="auto"/>
      </w:pPr>
      <w:r>
        <w:separator/>
      </w:r>
    </w:p>
  </w:footnote>
  <w:footnote w:type="continuationSeparator" w:id="0">
    <w:p w:rsidR="00FD5282" w:rsidRDefault="00FD5282" w:rsidP="00116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580" w:rsidRDefault="00B9758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297318"/>
      <w:docPartObj>
        <w:docPartGallery w:val="Page Numbers (Top of Page)"/>
        <w:docPartUnique/>
      </w:docPartObj>
    </w:sdtPr>
    <w:sdtContent>
      <w:p w:rsidR="00B97580" w:rsidRDefault="00B975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73A">
          <w:rPr>
            <w:noProof/>
          </w:rPr>
          <w:t>12</w:t>
        </w:r>
        <w:r>
          <w:fldChar w:fldCharType="end"/>
        </w:r>
      </w:p>
    </w:sdtContent>
  </w:sdt>
  <w:p w:rsidR="00B97580" w:rsidRDefault="00B9758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580" w:rsidRDefault="00B9758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47CC"/>
    <w:multiLevelType w:val="hybridMultilevel"/>
    <w:tmpl w:val="52445A5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657B51"/>
    <w:multiLevelType w:val="hybridMultilevel"/>
    <w:tmpl w:val="4646644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3F3046E"/>
    <w:multiLevelType w:val="hybridMultilevel"/>
    <w:tmpl w:val="4DF40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E54A4"/>
    <w:multiLevelType w:val="hybridMultilevel"/>
    <w:tmpl w:val="6B5AD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A520A"/>
    <w:multiLevelType w:val="hybridMultilevel"/>
    <w:tmpl w:val="3F3A27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C69B5"/>
    <w:multiLevelType w:val="hybridMultilevel"/>
    <w:tmpl w:val="D6CE3D2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D770C5"/>
    <w:multiLevelType w:val="hybridMultilevel"/>
    <w:tmpl w:val="1374C02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6FE48EE"/>
    <w:multiLevelType w:val="hybridMultilevel"/>
    <w:tmpl w:val="0D3C3BC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7D87C04"/>
    <w:multiLevelType w:val="hybridMultilevel"/>
    <w:tmpl w:val="EA1E1C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A60AA"/>
    <w:multiLevelType w:val="hybridMultilevel"/>
    <w:tmpl w:val="376C9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33A6B"/>
    <w:multiLevelType w:val="hybridMultilevel"/>
    <w:tmpl w:val="D43A3A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97F26"/>
    <w:multiLevelType w:val="hybridMultilevel"/>
    <w:tmpl w:val="E07A39C4"/>
    <w:lvl w:ilvl="0" w:tplc="06962132">
      <w:start w:val="1"/>
      <w:numFmt w:val="decimal"/>
      <w:lvlText w:val="%1)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2" w15:restartNumberingAfterBreak="0">
    <w:nsid w:val="6BD05814"/>
    <w:multiLevelType w:val="hybridMultilevel"/>
    <w:tmpl w:val="A02E7A2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7C7E53EE"/>
    <w:multiLevelType w:val="hybridMultilevel"/>
    <w:tmpl w:val="7598B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11"/>
  </w:num>
  <w:num w:numId="8">
    <w:abstractNumId w:val="3"/>
  </w:num>
  <w:num w:numId="9">
    <w:abstractNumId w:val="2"/>
  </w:num>
  <w:num w:numId="10">
    <w:abstractNumId w:val="8"/>
  </w:num>
  <w:num w:numId="11">
    <w:abstractNumId w:val="5"/>
  </w:num>
  <w:num w:numId="12">
    <w:abstractNumId w:val="10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AE8"/>
    <w:rsid w:val="00000DA0"/>
    <w:rsid w:val="00001FF6"/>
    <w:rsid w:val="00003767"/>
    <w:rsid w:val="00004785"/>
    <w:rsid w:val="000051E5"/>
    <w:rsid w:val="00005765"/>
    <w:rsid w:val="000065B2"/>
    <w:rsid w:val="0001650F"/>
    <w:rsid w:val="0001764D"/>
    <w:rsid w:val="00024191"/>
    <w:rsid w:val="00025550"/>
    <w:rsid w:val="000268FB"/>
    <w:rsid w:val="00027C34"/>
    <w:rsid w:val="000303FA"/>
    <w:rsid w:val="00037C0C"/>
    <w:rsid w:val="000403E2"/>
    <w:rsid w:val="000438E6"/>
    <w:rsid w:val="00046A3E"/>
    <w:rsid w:val="00054B00"/>
    <w:rsid w:val="00054CB8"/>
    <w:rsid w:val="000564C5"/>
    <w:rsid w:val="000565A4"/>
    <w:rsid w:val="000567E7"/>
    <w:rsid w:val="000632A8"/>
    <w:rsid w:val="00066414"/>
    <w:rsid w:val="00071A52"/>
    <w:rsid w:val="00072591"/>
    <w:rsid w:val="000749DA"/>
    <w:rsid w:val="00074BF2"/>
    <w:rsid w:val="00080A63"/>
    <w:rsid w:val="00081746"/>
    <w:rsid w:val="00082F3D"/>
    <w:rsid w:val="00086D24"/>
    <w:rsid w:val="00093094"/>
    <w:rsid w:val="00094D02"/>
    <w:rsid w:val="0009697A"/>
    <w:rsid w:val="00096C0F"/>
    <w:rsid w:val="000B4007"/>
    <w:rsid w:val="000B42F2"/>
    <w:rsid w:val="000D2707"/>
    <w:rsid w:val="000D39E2"/>
    <w:rsid w:val="000D3AAB"/>
    <w:rsid w:val="000D6395"/>
    <w:rsid w:val="000E1F93"/>
    <w:rsid w:val="000E2741"/>
    <w:rsid w:val="000E3880"/>
    <w:rsid w:val="000E79C4"/>
    <w:rsid w:val="000F034F"/>
    <w:rsid w:val="000F0599"/>
    <w:rsid w:val="000F2612"/>
    <w:rsid w:val="000F267F"/>
    <w:rsid w:val="000F65EF"/>
    <w:rsid w:val="000F6D26"/>
    <w:rsid w:val="001022B7"/>
    <w:rsid w:val="00102487"/>
    <w:rsid w:val="001052A7"/>
    <w:rsid w:val="00110DCC"/>
    <w:rsid w:val="00114DA9"/>
    <w:rsid w:val="00114F4C"/>
    <w:rsid w:val="0011576B"/>
    <w:rsid w:val="0011679F"/>
    <w:rsid w:val="00116B2E"/>
    <w:rsid w:val="001176A8"/>
    <w:rsid w:val="001220F6"/>
    <w:rsid w:val="0012473F"/>
    <w:rsid w:val="00125CCE"/>
    <w:rsid w:val="001267BE"/>
    <w:rsid w:val="00130F47"/>
    <w:rsid w:val="00132017"/>
    <w:rsid w:val="00133AEF"/>
    <w:rsid w:val="0013747D"/>
    <w:rsid w:val="001404EC"/>
    <w:rsid w:val="00140C15"/>
    <w:rsid w:val="00142C8F"/>
    <w:rsid w:val="00146967"/>
    <w:rsid w:val="00155A6B"/>
    <w:rsid w:val="00155E3F"/>
    <w:rsid w:val="00161337"/>
    <w:rsid w:val="00163C9C"/>
    <w:rsid w:val="0016652A"/>
    <w:rsid w:val="00173120"/>
    <w:rsid w:val="00173399"/>
    <w:rsid w:val="00175A03"/>
    <w:rsid w:val="00180AA1"/>
    <w:rsid w:val="00180FE7"/>
    <w:rsid w:val="00181A87"/>
    <w:rsid w:val="00183654"/>
    <w:rsid w:val="001854DA"/>
    <w:rsid w:val="00185864"/>
    <w:rsid w:val="00186CB3"/>
    <w:rsid w:val="00195200"/>
    <w:rsid w:val="00195522"/>
    <w:rsid w:val="00196130"/>
    <w:rsid w:val="001978D8"/>
    <w:rsid w:val="001A0DC4"/>
    <w:rsid w:val="001A13DE"/>
    <w:rsid w:val="001A2005"/>
    <w:rsid w:val="001A4BF8"/>
    <w:rsid w:val="001A757D"/>
    <w:rsid w:val="001B01A7"/>
    <w:rsid w:val="001B0A12"/>
    <w:rsid w:val="001B13B9"/>
    <w:rsid w:val="001B1641"/>
    <w:rsid w:val="001B6E9E"/>
    <w:rsid w:val="001B77BA"/>
    <w:rsid w:val="001C0B0C"/>
    <w:rsid w:val="001C5245"/>
    <w:rsid w:val="001C5280"/>
    <w:rsid w:val="001C675F"/>
    <w:rsid w:val="001D4092"/>
    <w:rsid w:val="001D765E"/>
    <w:rsid w:val="001D779F"/>
    <w:rsid w:val="001D7FD5"/>
    <w:rsid w:val="001E0983"/>
    <w:rsid w:val="001E765E"/>
    <w:rsid w:val="001F0332"/>
    <w:rsid w:val="001F69E1"/>
    <w:rsid w:val="00206870"/>
    <w:rsid w:val="0021488D"/>
    <w:rsid w:val="00215300"/>
    <w:rsid w:val="00215B97"/>
    <w:rsid w:val="00217CCD"/>
    <w:rsid w:val="00220004"/>
    <w:rsid w:val="00220209"/>
    <w:rsid w:val="00222840"/>
    <w:rsid w:val="002334BF"/>
    <w:rsid w:val="002409F1"/>
    <w:rsid w:val="002422FD"/>
    <w:rsid w:val="00242D70"/>
    <w:rsid w:val="00243010"/>
    <w:rsid w:val="0024488E"/>
    <w:rsid w:val="00247B3C"/>
    <w:rsid w:val="00252D39"/>
    <w:rsid w:val="00253A94"/>
    <w:rsid w:val="00254997"/>
    <w:rsid w:val="002550CA"/>
    <w:rsid w:val="00255864"/>
    <w:rsid w:val="00255AFD"/>
    <w:rsid w:val="00257345"/>
    <w:rsid w:val="0026338A"/>
    <w:rsid w:val="00267605"/>
    <w:rsid w:val="00272F14"/>
    <w:rsid w:val="00272FBC"/>
    <w:rsid w:val="00275DEE"/>
    <w:rsid w:val="00277B01"/>
    <w:rsid w:val="00280060"/>
    <w:rsid w:val="002800EE"/>
    <w:rsid w:val="002862C4"/>
    <w:rsid w:val="00286482"/>
    <w:rsid w:val="0028655B"/>
    <w:rsid w:val="0029035D"/>
    <w:rsid w:val="00290DC4"/>
    <w:rsid w:val="0029455E"/>
    <w:rsid w:val="002A247A"/>
    <w:rsid w:val="002A4461"/>
    <w:rsid w:val="002A6DEC"/>
    <w:rsid w:val="002A6E71"/>
    <w:rsid w:val="002A7219"/>
    <w:rsid w:val="002A76AA"/>
    <w:rsid w:val="002A76FC"/>
    <w:rsid w:val="002B124B"/>
    <w:rsid w:val="002B17D7"/>
    <w:rsid w:val="002B4C6A"/>
    <w:rsid w:val="002B5B50"/>
    <w:rsid w:val="002B6BD8"/>
    <w:rsid w:val="002B706B"/>
    <w:rsid w:val="002B7FCB"/>
    <w:rsid w:val="002C033C"/>
    <w:rsid w:val="002C342E"/>
    <w:rsid w:val="002C66D1"/>
    <w:rsid w:val="002C7320"/>
    <w:rsid w:val="002D423A"/>
    <w:rsid w:val="002D5B0C"/>
    <w:rsid w:val="002D7AA1"/>
    <w:rsid w:val="002E0983"/>
    <w:rsid w:val="002E3124"/>
    <w:rsid w:val="002E3A97"/>
    <w:rsid w:val="002E3EBF"/>
    <w:rsid w:val="002E455D"/>
    <w:rsid w:val="002E5A3E"/>
    <w:rsid w:val="002F0E3D"/>
    <w:rsid w:val="00300DC8"/>
    <w:rsid w:val="003031A0"/>
    <w:rsid w:val="00304C34"/>
    <w:rsid w:val="00305BE6"/>
    <w:rsid w:val="00306132"/>
    <w:rsid w:val="00315790"/>
    <w:rsid w:val="0031607D"/>
    <w:rsid w:val="00323F6F"/>
    <w:rsid w:val="003241A4"/>
    <w:rsid w:val="00331D20"/>
    <w:rsid w:val="00334BA4"/>
    <w:rsid w:val="00335279"/>
    <w:rsid w:val="0034156E"/>
    <w:rsid w:val="0034639C"/>
    <w:rsid w:val="00347F7B"/>
    <w:rsid w:val="00350AC2"/>
    <w:rsid w:val="0035256C"/>
    <w:rsid w:val="00353E51"/>
    <w:rsid w:val="00355EA7"/>
    <w:rsid w:val="00356561"/>
    <w:rsid w:val="003576EE"/>
    <w:rsid w:val="00362C02"/>
    <w:rsid w:val="00363207"/>
    <w:rsid w:val="00366B5F"/>
    <w:rsid w:val="00370D08"/>
    <w:rsid w:val="00375820"/>
    <w:rsid w:val="003758EF"/>
    <w:rsid w:val="003901E8"/>
    <w:rsid w:val="003923D8"/>
    <w:rsid w:val="0039713A"/>
    <w:rsid w:val="003A45B9"/>
    <w:rsid w:val="003A5F45"/>
    <w:rsid w:val="003B0BBC"/>
    <w:rsid w:val="003B1752"/>
    <w:rsid w:val="003B1BDA"/>
    <w:rsid w:val="003B4C69"/>
    <w:rsid w:val="003B4F66"/>
    <w:rsid w:val="003B7277"/>
    <w:rsid w:val="003C4ADC"/>
    <w:rsid w:val="003C5C2C"/>
    <w:rsid w:val="003C68E2"/>
    <w:rsid w:val="003C704C"/>
    <w:rsid w:val="003D10C8"/>
    <w:rsid w:val="003D1A14"/>
    <w:rsid w:val="003D40A1"/>
    <w:rsid w:val="003D59F0"/>
    <w:rsid w:val="003E1835"/>
    <w:rsid w:val="003E3A1E"/>
    <w:rsid w:val="003E59BE"/>
    <w:rsid w:val="003E614C"/>
    <w:rsid w:val="003E64AE"/>
    <w:rsid w:val="003F39DD"/>
    <w:rsid w:val="003F480A"/>
    <w:rsid w:val="003F5576"/>
    <w:rsid w:val="0040572C"/>
    <w:rsid w:val="004116FB"/>
    <w:rsid w:val="00413139"/>
    <w:rsid w:val="00414437"/>
    <w:rsid w:val="00414491"/>
    <w:rsid w:val="00415A95"/>
    <w:rsid w:val="0042022D"/>
    <w:rsid w:val="0042169A"/>
    <w:rsid w:val="004245D7"/>
    <w:rsid w:val="004249F5"/>
    <w:rsid w:val="00426E8B"/>
    <w:rsid w:val="00427EFC"/>
    <w:rsid w:val="00432FC4"/>
    <w:rsid w:val="0043419E"/>
    <w:rsid w:val="00435385"/>
    <w:rsid w:val="004372B8"/>
    <w:rsid w:val="004446B7"/>
    <w:rsid w:val="004464D7"/>
    <w:rsid w:val="004472B9"/>
    <w:rsid w:val="00450F3F"/>
    <w:rsid w:val="00451CEC"/>
    <w:rsid w:val="0046251F"/>
    <w:rsid w:val="00463D1F"/>
    <w:rsid w:val="0046473A"/>
    <w:rsid w:val="00467103"/>
    <w:rsid w:val="0047113C"/>
    <w:rsid w:val="00471845"/>
    <w:rsid w:val="00474BC9"/>
    <w:rsid w:val="00481DA7"/>
    <w:rsid w:val="00483A70"/>
    <w:rsid w:val="004840BE"/>
    <w:rsid w:val="0049258C"/>
    <w:rsid w:val="004951A7"/>
    <w:rsid w:val="00496FE7"/>
    <w:rsid w:val="004A1CDE"/>
    <w:rsid w:val="004B0E6C"/>
    <w:rsid w:val="004B37C7"/>
    <w:rsid w:val="004D1A46"/>
    <w:rsid w:val="004D263C"/>
    <w:rsid w:val="004D5A6B"/>
    <w:rsid w:val="004D6C15"/>
    <w:rsid w:val="004E0D68"/>
    <w:rsid w:val="004E4920"/>
    <w:rsid w:val="004E641A"/>
    <w:rsid w:val="004F1DEE"/>
    <w:rsid w:val="004F4DB0"/>
    <w:rsid w:val="004F4F1F"/>
    <w:rsid w:val="005041BF"/>
    <w:rsid w:val="00505A9A"/>
    <w:rsid w:val="005074D5"/>
    <w:rsid w:val="0051627D"/>
    <w:rsid w:val="00520484"/>
    <w:rsid w:val="00524B81"/>
    <w:rsid w:val="005254DF"/>
    <w:rsid w:val="00525D07"/>
    <w:rsid w:val="00530864"/>
    <w:rsid w:val="005317A3"/>
    <w:rsid w:val="00531AEA"/>
    <w:rsid w:val="00532042"/>
    <w:rsid w:val="005345DF"/>
    <w:rsid w:val="00535EF3"/>
    <w:rsid w:val="005366E9"/>
    <w:rsid w:val="00540BDD"/>
    <w:rsid w:val="00540FF5"/>
    <w:rsid w:val="00541C31"/>
    <w:rsid w:val="00544BF1"/>
    <w:rsid w:val="00545075"/>
    <w:rsid w:val="005469D9"/>
    <w:rsid w:val="00550488"/>
    <w:rsid w:val="00551C2F"/>
    <w:rsid w:val="00553FE8"/>
    <w:rsid w:val="0055478C"/>
    <w:rsid w:val="005554DB"/>
    <w:rsid w:val="00561345"/>
    <w:rsid w:val="005737BD"/>
    <w:rsid w:val="005755D9"/>
    <w:rsid w:val="00577099"/>
    <w:rsid w:val="00586550"/>
    <w:rsid w:val="00586B38"/>
    <w:rsid w:val="00587ED0"/>
    <w:rsid w:val="005916EC"/>
    <w:rsid w:val="00591A1E"/>
    <w:rsid w:val="00593775"/>
    <w:rsid w:val="00594CF0"/>
    <w:rsid w:val="005960DC"/>
    <w:rsid w:val="005A5C29"/>
    <w:rsid w:val="005A60FF"/>
    <w:rsid w:val="005A6AF3"/>
    <w:rsid w:val="005B4ED8"/>
    <w:rsid w:val="005B55BB"/>
    <w:rsid w:val="005B7AEF"/>
    <w:rsid w:val="005C0C73"/>
    <w:rsid w:val="005C5D28"/>
    <w:rsid w:val="005C7725"/>
    <w:rsid w:val="005D73FF"/>
    <w:rsid w:val="005D7DAF"/>
    <w:rsid w:val="005E57A6"/>
    <w:rsid w:val="005E615C"/>
    <w:rsid w:val="005F0897"/>
    <w:rsid w:val="005F1BFA"/>
    <w:rsid w:val="0060303E"/>
    <w:rsid w:val="00604028"/>
    <w:rsid w:val="00614150"/>
    <w:rsid w:val="00614DDF"/>
    <w:rsid w:val="006171D2"/>
    <w:rsid w:val="00617F15"/>
    <w:rsid w:val="006326C2"/>
    <w:rsid w:val="006363EC"/>
    <w:rsid w:val="00641BFF"/>
    <w:rsid w:val="006423B2"/>
    <w:rsid w:val="00642D2C"/>
    <w:rsid w:val="0064432D"/>
    <w:rsid w:val="00646324"/>
    <w:rsid w:val="00647C15"/>
    <w:rsid w:val="00656EC6"/>
    <w:rsid w:val="006633D5"/>
    <w:rsid w:val="00667293"/>
    <w:rsid w:val="00671CDC"/>
    <w:rsid w:val="00674DDE"/>
    <w:rsid w:val="00675DF1"/>
    <w:rsid w:val="00676BDB"/>
    <w:rsid w:val="0067752C"/>
    <w:rsid w:val="00682B9D"/>
    <w:rsid w:val="00683787"/>
    <w:rsid w:val="006861C4"/>
    <w:rsid w:val="00687A45"/>
    <w:rsid w:val="0069079E"/>
    <w:rsid w:val="00690B46"/>
    <w:rsid w:val="00691B2C"/>
    <w:rsid w:val="00693349"/>
    <w:rsid w:val="00694A2D"/>
    <w:rsid w:val="006950F7"/>
    <w:rsid w:val="0069588B"/>
    <w:rsid w:val="0069791D"/>
    <w:rsid w:val="006A23BA"/>
    <w:rsid w:val="006A4CD8"/>
    <w:rsid w:val="006A74C6"/>
    <w:rsid w:val="006B0CA0"/>
    <w:rsid w:val="006B2496"/>
    <w:rsid w:val="006B3ED4"/>
    <w:rsid w:val="006B4C0A"/>
    <w:rsid w:val="006B5372"/>
    <w:rsid w:val="006B6833"/>
    <w:rsid w:val="006C167B"/>
    <w:rsid w:val="006C344C"/>
    <w:rsid w:val="006D1D62"/>
    <w:rsid w:val="006D2D51"/>
    <w:rsid w:val="006D4C5F"/>
    <w:rsid w:val="006D5E39"/>
    <w:rsid w:val="006D6A04"/>
    <w:rsid w:val="006D7A0C"/>
    <w:rsid w:val="006E3702"/>
    <w:rsid w:val="006E6CED"/>
    <w:rsid w:val="006F2BDB"/>
    <w:rsid w:val="006F50CF"/>
    <w:rsid w:val="006F7E82"/>
    <w:rsid w:val="00701249"/>
    <w:rsid w:val="00702DFC"/>
    <w:rsid w:val="00703B43"/>
    <w:rsid w:val="00705E18"/>
    <w:rsid w:val="0070661E"/>
    <w:rsid w:val="00707CD3"/>
    <w:rsid w:val="007110AA"/>
    <w:rsid w:val="007143EB"/>
    <w:rsid w:val="00721825"/>
    <w:rsid w:val="007235A3"/>
    <w:rsid w:val="007249D9"/>
    <w:rsid w:val="00726A3B"/>
    <w:rsid w:val="00746334"/>
    <w:rsid w:val="007509AC"/>
    <w:rsid w:val="0075397D"/>
    <w:rsid w:val="00753F02"/>
    <w:rsid w:val="007546BA"/>
    <w:rsid w:val="00760D60"/>
    <w:rsid w:val="00762929"/>
    <w:rsid w:val="00762C70"/>
    <w:rsid w:val="0076336A"/>
    <w:rsid w:val="00767051"/>
    <w:rsid w:val="00767594"/>
    <w:rsid w:val="00772DED"/>
    <w:rsid w:val="007750F8"/>
    <w:rsid w:val="00775D0F"/>
    <w:rsid w:val="007763F1"/>
    <w:rsid w:val="00777E39"/>
    <w:rsid w:val="007818E1"/>
    <w:rsid w:val="00787B3D"/>
    <w:rsid w:val="0079151C"/>
    <w:rsid w:val="00792E69"/>
    <w:rsid w:val="00793270"/>
    <w:rsid w:val="00796395"/>
    <w:rsid w:val="007A219E"/>
    <w:rsid w:val="007A3D86"/>
    <w:rsid w:val="007A48A1"/>
    <w:rsid w:val="007A4A1C"/>
    <w:rsid w:val="007B4708"/>
    <w:rsid w:val="007B5223"/>
    <w:rsid w:val="007C35EB"/>
    <w:rsid w:val="007C3D16"/>
    <w:rsid w:val="007C7E51"/>
    <w:rsid w:val="007D2760"/>
    <w:rsid w:val="007D3A42"/>
    <w:rsid w:val="007D424B"/>
    <w:rsid w:val="007D502E"/>
    <w:rsid w:val="007D54CA"/>
    <w:rsid w:val="007D67E6"/>
    <w:rsid w:val="007E0C28"/>
    <w:rsid w:val="007E45DA"/>
    <w:rsid w:val="007E4688"/>
    <w:rsid w:val="007E58C4"/>
    <w:rsid w:val="007F099A"/>
    <w:rsid w:val="007F0D4E"/>
    <w:rsid w:val="007F2DA0"/>
    <w:rsid w:val="007F3644"/>
    <w:rsid w:val="00801E57"/>
    <w:rsid w:val="008041C5"/>
    <w:rsid w:val="00804405"/>
    <w:rsid w:val="00805862"/>
    <w:rsid w:val="00814769"/>
    <w:rsid w:val="008166F6"/>
    <w:rsid w:val="008231FE"/>
    <w:rsid w:val="008232C3"/>
    <w:rsid w:val="00824081"/>
    <w:rsid w:val="008262E0"/>
    <w:rsid w:val="00827A25"/>
    <w:rsid w:val="00833BC1"/>
    <w:rsid w:val="00834713"/>
    <w:rsid w:val="00835DD0"/>
    <w:rsid w:val="00835EB1"/>
    <w:rsid w:val="008364EB"/>
    <w:rsid w:val="00841FF5"/>
    <w:rsid w:val="00842898"/>
    <w:rsid w:val="00844D2B"/>
    <w:rsid w:val="008470FF"/>
    <w:rsid w:val="00847F7A"/>
    <w:rsid w:val="00851D21"/>
    <w:rsid w:val="00852A4A"/>
    <w:rsid w:val="00852E84"/>
    <w:rsid w:val="008544D7"/>
    <w:rsid w:val="00856C66"/>
    <w:rsid w:val="00857D21"/>
    <w:rsid w:val="00860CA3"/>
    <w:rsid w:val="00862748"/>
    <w:rsid w:val="008656FE"/>
    <w:rsid w:val="0086687F"/>
    <w:rsid w:val="00867A91"/>
    <w:rsid w:val="0087064A"/>
    <w:rsid w:val="00870BFA"/>
    <w:rsid w:val="0087164C"/>
    <w:rsid w:val="008731D9"/>
    <w:rsid w:val="00874915"/>
    <w:rsid w:val="00876633"/>
    <w:rsid w:val="00881E0B"/>
    <w:rsid w:val="00885ED0"/>
    <w:rsid w:val="00887B52"/>
    <w:rsid w:val="00891B4D"/>
    <w:rsid w:val="00896865"/>
    <w:rsid w:val="00896E42"/>
    <w:rsid w:val="00896FCC"/>
    <w:rsid w:val="008970C8"/>
    <w:rsid w:val="008A3617"/>
    <w:rsid w:val="008A3740"/>
    <w:rsid w:val="008A3ECE"/>
    <w:rsid w:val="008B0D95"/>
    <w:rsid w:val="008B0EE4"/>
    <w:rsid w:val="008B302F"/>
    <w:rsid w:val="008B5EB9"/>
    <w:rsid w:val="008B6526"/>
    <w:rsid w:val="008C28C3"/>
    <w:rsid w:val="008C28CE"/>
    <w:rsid w:val="008C4710"/>
    <w:rsid w:val="008C51C0"/>
    <w:rsid w:val="008C62DE"/>
    <w:rsid w:val="008C70DC"/>
    <w:rsid w:val="008C79C4"/>
    <w:rsid w:val="008D25B3"/>
    <w:rsid w:val="008D587B"/>
    <w:rsid w:val="008E1B9D"/>
    <w:rsid w:val="00901160"/>
    <w:rsid w:val="009022B2"/>
    <w:rsid w:val="0090281C"/>
    <w:rsid w:val="00905204"/>
    <w:rsid w:val="00905B96"/>
    <w:rsid w:val="00906FFC"/>
    <w:rsid w:val="009127E8"/>
    <w:rsid w:val="00914BD3"/>
    <w:rsid w:val="009176BA"/>
    <w:rsid w:val="00920ADC"/>
    <w:rsid w:val="009237D4"/>
    <w:rsid w:val="0092411B"/>
    <w:rsid w:val="00924AE8"/>
    <w:rsid w:val="0092604A"/>
    <w:rsid w:val="009273DF"/>
    <w:rsid w:val="00927F32"/>
    <w:rsid w:val="00931A0A"/>
    <w:rsid w:val="00934D30"/>
    <w:rsid w:val="009365F7"/>
    <w:rsid w:val="00936A2E"/>
    <w:rsid w:val="009376B9"/>
    <w:rsid w:val="00941B12"/>
    <w:rsid w:val="00942BD4"/>
    <w:rsid w:val="00942D3A"/>
    <w:rsid w:val="0094483B"/>
    <w:rsid w:val="00945698"/>
    <w:rsid w:val="00953F8A"/>
    <w:rsid w:val="00955C41"/>
    <w:rsid w:val="00961F96"/>
    <w:rsid w:val="00964251"/>
    <w:rsid w:val="00964B2E"/>
    <w:rsid w:val="00967CEA"/>
    <w:rsid w:val="00967F20"/>
    <w:rsid w:val="00972723"/>
    <w:rsid w:val="009742D0"/>
    <w:rsid w:val="00974BD6"/>
    <w:rsid w:val="00975522"/>
    <w:rsid w:val="00990F19"/>
    <w:rsid w:val="0099623F"/>
    <w:rsid w:val="009A2569"/>
    <w:rsid w:val="009B42DD"/>
    <w:rsid w:val="009B4B4F"/>
    <w:rsid w:val="009B611E"/>
    <w:rsid w:val="009C0EB8"/>
    <w:rsid w:val="009C1A16"/>
    <w:rsid w:val="009C3453"/>
    <w:rsid w:val="009D2B18"/>
    <w:rsid w:val="009F010F"/>
    <w:rsid w:val="009F09B7"/>
    <w:rsid w:val="009F39B4"/>
    <w:rsid w:val="009F414E"/>
    <w:rsid w:val="009F5999"/>
    <w:rsid w:val="00A01902"/>
    <w:rsid w:val="00A01C28"/>
    <w:rsid w:val="00A04D4C"/>
    <w:rsid w:val="00A07152"/>
    <w:rsid w:val="00A10483"/>
    <w:rsid w:val="00A1314F"/>
    <w:rsid w:val="00A14F9B"/>
    <w:rsid w:val="00A160F1"/>
    <w:rsid w:val="00A2043D"/>
    <w:rsid w:val="00A265A8"/>
    <w:rsid w:val="00A2709B"/>
    <w:rsid w:val="00A278F9"/>
    <w:rsid w:val="00A335B3"/>
    <w:rsid w:val="00A369B6"/>
    <w:rsid w:val="00A37D03"/>
    <w:rsid w:val="00A37E4D"/>
    <w:rsid w:val="00A41056"/>
    <w:rsid w:val="00A50824"/>
    <w:rsid w:val="00A51317"/>
    <w:rsid w:val="00A54044"/>
    <w:rsid w:val="00A54C4D"/>
    <w:rsid w:val="00A568D1"/>
    <w:rsid w:val="00A60AFE"/>
    <w:rsid w:val="00A6311D"/>
    <w:rsid w:val="00A658DA"/>
    <w:rsid w:val="00A76DAA"/>
    <w:rsid w:val="00A775ED"/>
    <w:rsid w:val="00A804F0"/>
    <w:rsid w:val="00A81EEE"/>
    <w:rsid w:val="00A8344A"/>
    <w:rsid w:val="00A83993"/>
    <w:rsid w:val="00A865A6"/>
    <w:rsid w:val="00A86B3D"/>
    <w:rsid w:val="00A916DB"/>
    <w:rsid w:val="00AA08D1"/>
    <w:rsid w:val="00AA3038"/>
    <w:rsid w:val="00AA40D6"/>
    <w:rsid w:val="00AA61DD"/>
    <w:rsid w:val="00AB0C7D"/>
    <w:rsid w:val="00AB14E3"/>
    <w:rsid w:val="00AB271D"/>
    <w:rsid w:val="00AB2A9A"/>
    <w:rsid w:val="00AB380F"/>
    <w:rsid w:val="00AC5AF6"/>
    <w:rsid w:val="00AC7356"/>
    <w:rsid w:val="00AD202C"/>
    <w:rsid w:val="00AE105E"/>
    <w:rsid w:val="00AE1DD2"/>
    <w:rsid w:val="00AE2B06"/>
    <w:rsid w:val="00AE3CEE"/>
    <w:rsid w:val="00AF1E3E"/>
    <w:rsid w:val="00B019FF"/>
    <w:rsid w:val="00B03297"/>
    <w:rsid w:val="00B0368C"/>
    <w:rsid w:val="00B064EA"/>
    <w:rsid w:val="00B06D68"/>
    <w:rsid w:val="00B1175A"/>
    <w:rsid w:val="00B11969"/>
    <w:rsid w:val="00B11FE3"/>
    <w:rsid w:val="00B1467D"/>
    <w:rsid w:val="00B17EEE"/>
    <w:rsid w:val="00B17FAC"/>
    <w:rsid w:val="00B21630"/>
    <w:rsid w:val="00B21B1D"/>
    <w:rsid w:val="00B36381"/>
    <w:rsid w:val="00B40AED"/>
    <w:rsid w:val="00B428FE"/>
    <w:rsid w:val="00B42D9B"/>
    <w:rsid w:val="00B47DE8"/>
    <w:rsid w:val="00B50442"/>
    <w:rsid w:val="00B52AA7"/>
    <w:rsid w:val="00B558EF"/>
    <w:rsid w:val="00B603FF"/>
    <w:rsid w:val="00B6056C"/>
    <w:rsid w:val="00B6231A"/>
    <w:rsid w:val="00B673DE"/>
    <w:rsid w:val="00B718B7"/>
    <w:rsid w:val="00B73190"/>
    <w:rsid w:val="00B760BB"/>
    <w:rsid w:val="00B7744A"/>
    <w:rsid w:val="00B805EA"/>
    <w:rsid w:val="00B80C0C"/>
    <w:rsid w:val="00B83B3C"/>
    <w:rsid w:val="00B85765"/>
    <w:rsid w:val="00B87B5B"/>
    <w:rsid w:val="00B9127A"/>
    <w:rsid w:val="00B928DD"/>
    <w:rsid w:val="00B960C9"/>
    <w:rsid w:val="00B97580"/>
    <w:rsid w:val="00BA199B"/>
    <w:rsid w:val="00BA3305"/>
    <w:rsid w:val="00BA3B2C"/>
    <w:rsid w:val="00BA3F75"/>
    <w:rsid w:val="00BA66E1"/>
    <w:rsid w:val="00BB231B"/>
    <w:rsid w:val="00BB5CDC"/>
    <w:rsid w:val="00BB620F"/>
    <w:rsid w:val="00BB62CE"/>
    <w:rsid w:val="00BB7AE8"/>
    <w:rsid w:val="00BC5A4D"/>
    <w:rsid w:val="00BC6A82"/>
    <w:rsid w:val="00BD1065"/>
    <w:rsid w:val="00BD107B"/>
    <w:rsid w:val="00BD2626"/>
    <w:rsid w:val="00BD2C9E"/>
    <w:rsid w:val="00BD380B"/>
    <w:rsid w:val="00BE2C21"/>
    <w:rsid w:val="00BF1397"/>
    <w:rsid w:val="00BF3182"/>
    <w:rsid w:val="00BF5A6C"/>
    <w:rsid w:val="00C068C2"/>
    <w:rsid w:val="00C10467"/>
    <w:rsid w:val="00C12BF7"/>
    <w:rsid w:val="00C13EDF"/>
    <w:rsid w:val="00C14CEE"/>
    <w:rsid w:val="00C204DB"/>
    <w:rsid w:val="00C24801"/>
    <w:rsid w:val="00C27EB6"/>
    <w:rsid w:val="00C40742"/>
    <w:rsid w:val="00C431B0"/>
    <w:rsid w:val="00C464C0"/>
    <w:rsid w:val="00C46F77"/>
    <w:rsid w:val="00C477AE"/>
    <w:rsid w:val="00C5218B"/>
    <w:rsid w:val="00C54443"/>
    <w:rsid w:val="00C60207"/>
    <w:rsid w:val="00C6289D"/>
    <w:rsid w:val="00C6307A"/>
    <w:rsid w:val="00C65C8F"/>
    <w:rsid w:val="00C70E4C"/>
    <w:rsid w:val="00C71E4D"/>
    <w:rsid w:val="00C775C7"/>
    <w:rsid w:val="00C805A0"/>
    <w:rsid w:val="00C822E4"/>
    <w:rsid w:val="00C82A44"/>
    <w:rsid w:val="00C83FE9"/>
    <w:rsid w:val="00C85C68"/>
    <w:rsid w:val="00C90724"/>
    <w:rsid w:val="00C90D86"/>
    <w:rsid w:val="00C94A06"/>
    <w:rsid w:val="00C95422"/>
    <w:rsid w:val="00C96139"/>
    <w:rsid w:val="00CA0782"/>
    <w:rsid w:val="00CA17C4"/>
    <w:rsid w:val="00CA4966"/>
    <w:rsid w:val="00CB102C"/>
    <w:rsid w:val="00CB2BD1"/>
    <w:rsid w:val="00CB6869"/>
    <w:rsid w:val="00CC2A88"/>
    <w:rsid w:val="00CC51E5"/>
    <w:rsid w:val="00CC52CC"/>
    <w:rsid w:val="00CC563C"/>
    <w:rsid w:val="00CD444A"/>
    <w:rsid w:val="00CD6195"/>
    <w:rsid w:val="00CD704E"/>
    <w:rsid w:val="00CE1865"/>
    <w:rsid w:val="00CE218C"/>
    <w:rsid w:val="00CE55FF"/>
    <w:rsid w:val="00CF25F1"/>
    <w:rsid w:val="00CF4AE9"/>
    <w:rsid w:val="00D05637"/>
    <w:rsid w:val="00D05AB0"/>
    <w:rsid w:val="00D06911"/>
    <w:rsid w:val="00D15EC2"/>
    <w:rsid w:val="00D171A2"/>
    <w:rsid w:val="00D2313B"/>
    <w:rsid w:val="00D24E00"/>
    <w:rsid w:val="00D300DB"/>
    <w:rsid w:val="00D3084E"/>
    <w:rsid w:val="00D31867"/>
    <w:rsid w:val="00D319A8"/>
    <w:rsid w:val="00D36C2B"/>
    <w:rsid w:val="00D40DE4"/>
    <w:rsid w:val="00D41204"/>
    <w:rsid w:val="00D4456A"/>
    <w:rsid w:val="00D45F03"/>
    <w:rsid w:val="00D53347"/>
    <w:rsid w:val="00D54E0B"/>
    <w:rsid w:val="00D56D9C"/>
    <w:rsid w:val="00D60505"/>
    <w:rsid w:val="00D60BB5"/>
    <w:rsid w:val="00D63BA4"/>
    <w:rsid w:val="00D650C7"/>
    <w:rsid w:val="00D65500"/>
    <w:rsid w:val="00D66B1B"/>
    <w:rsid w:val="00D67CBB"/>
    <w:rsid w:val="00D67F1D"/>
    <w:rsid w:val="00D70E92"/>
    <w:rsid w:val="00D71CD6"/>
    <w:rsid w:val="00D725E1"/>
    <w:rsid w:val="00D766B9"/>
    <w:rsid w:val="00D7700A"/>
    <w:rsid w:val="00D827CE"/>
    <w:rsid w:val="00D96924"/>
    <w:rsid w:val="00D97D98"/>
    <w:rsid w:val="00DA4FEA"/>
    <w:rsid w:val="00DA63F0"/>
    <w:rsid w:val="00DB3A17"/>
    <w:rsid w:val="00DB59E3"/>
    <w:rsid w:val="00DC01DA"/>
    <w:rsid w:val="00DC0E41"/>
    <w:rsid w:val="00DC12DF"/>
    <w:rsid w:val="00DC4D0B"/>
    <w:rsid w:val="00DC63A2"/>
    <w:rsid w:val="00DD0D41"/>
    <w:rsid w:val="00DD4F76"/>
    <w:rsid w:val="00DD7427"/>
    <w:rsid w:val="00DE26BD"/>
    <w:rsid w:val="00DF345B"/>
    <w:rsid w:val="00DF3912"/>
    <w:rsid w:val="00DF61E3"/>
    <w:rsid w:val="00DF77C8"/>
    <w:rsid w:val="00E009CB"/>
    <w:rsid w:val="00E10709"/>
    <w:rsid w:val="00E12C92"/>
    <w:rsid w:val="00E12CA0"/>
    <w:rsid w:val="00E1537E"/>
    <w:rsid w:val="00E15D28"/>
    <w:rsid w:val="00E21DA6"/>
    <w:rsid w:val="00E21FEA"/>
    <w:rsid w:val="00E2396D"/>
    <w:rsid w:val="00E26179"/>
    <w:rsid w:val="00E264EB"/>
    <w:rsid w:val="00E2694C"/>
    <w:rsid w:val="00E2751C"/>
    <w:rsid w:val="00E27DD4"/>
    <w:rsid w:val="00E309F4"/>
    <w:rsid w:val="00E30AAC"/>
    <w:rsid w:val="00E339C7"/>
    <w:rsid w:val="00E40C1E"/>
    <w:rsid w:val="00E427A1"/>
    <w:rsid w:val="00E45D52"/>
    <w:rsid w:val="00E5234E"/>
    <w:rsid w:val="00E56AF6"/>
    <w:rsid w:val="00E60980"/>
    <w:rsid w:val="00E613CD"/>
    <w:rsid w:val="00E64347"/>
    <w:rsid w:val="00E662B8"/>
    <w:rsid w:val="00E66A5A"/>
    <w:rsid w:val="00E71D3E"/>
    <w:rsid w:val="00E75BA7"/>
    <w:rsid w:val="00E763F3"/>
    <w:rsid w:val="00E810D5"/>
    <w:rsid w:val="00E8216C"/>
    <w:rsid w:val="00E83599"/>
    <w:rsid w:val="00E83B0D"/>
    <w:rsid w:val="00E83F87"/>
    <w:rsid w:val="00E842C2"/>
    <w:rsid w:val="00E86159"/>
    <w:rsid w:val="00E86B52"/>
    <w:rsid w:val="00E90061"/>
    <w:rsid w:val="00E913F8"/>
    <w:rsid w:val="00E917E1"/>
    <w:rsid w:val="00E925EB"/>
    <w:rsid w:val="00E947A1"/>
    <w:rsid w:val="00E951A6"/>
    <w:rsid w:val="00EA08C2"/>
    <w:rsid w:val="00EA3323"/>
    <w:rsid w:val="00EA43DE"/>
    <w:rsid w:val="00EA602B"/>
    <w:rsid w:val="00EA708D"/>
    <w:rsid w:val="00EB00A1"/>
    <w:rsid w:val="00EB4A7C"/>
    <w:rsid w:val="00EB5ED4"/>
    <w:rsid w:val="00EC10A1"/>
    <w:rsid w:val="00EC487F"/>
    <w:rsid w:val="00EC6D66"/>
    <w:rsid w:val="00EC7689"/>
    <w:rsid w:val="00ED0226"/>
    <w:rsid w:val="00ED1138"/>
    <w:rsid w:val="00ED5153"/>
    <w:rsid w:val="00ED7D2A"/>
    <w:rsid w:val="00EE0A00"/>
    <w:rsid w:val="00EE3063"/>
    <w:rsid w:val="00EE3925"/>
    <w:rsid w:val="00EE4277"/>
    <w:rsid w:val="00EE5EF0"/>
    <w:rsid w:val="00EE7013"/>
    <w:rsid w:val="00EE749A"/>
    <w:rsid w:val="00EF04E6"/>
    <w:rsid w:val="00EF163B"/>
    <w:rsid w:val="00F035E6"/>
    <w:rsid w:val="00F03CD5"/>
    <w:rsid w:val="00F07D98"/>
    <w:rsid w:val="00F10CFD"/>
    <w:rsid w:val="00F11019"/>
    <w:rsid w:val="00F12851"/>
    <w:rsid w:val="00F13C7B"/>
    <w:rsid w:val="00F15BBB"/>
    <w:rsid w:val="00F16B72"/>
    <w:rsid w:val="00F17013"/>
    <w:rsid w:val="00F2040B"/>
    <w:rsid w:val="00F20DB6"/>
    <w:rsid w:val="00F21D5E"/>
    <w:rsid w:val="00F22894"/>
    <w:rsid w:val="00F31215"/>
    <w:rsid w:val="00F31394"/>
    <w:rsid w:val="00F33E95"/>
    <w:rsid w:val="00F42ACA"/>
    <w:rsid w:val="00F4474B"/>
    <w:rsid w:val="00F53E00"/>
    <w:rsid w:val="00F55789"/>
    <w:rsid w:val="00F57C19"/>
    <w:rsid w:val="00F57D3C"/>
    <w:rsid w:val="00F639AC"/>
    <w:rsid w:val="00F65A06"/>
    <w:rsid w:val="00F70147"/>
    <w:rsid w:val="00F713F6"/>
    <w:rsid w:val="00F71F11"/>
    <w:rsid w:val="00F747F0"/>
    <w:rsid w:val="00F75926"/>
    <w:rsid w:val="00F76A6F"/>
    <w:rsid w:val="00F80B38"/>
    <w:rsid w:val="00F95040"/>
    <w:rsid w:val="00F96517"/>
    <w:rsid w:val="00F96B17"/>
    <w:rsid w:val="00F96C34"/>
    <w:rsid w:val="00FA3D07"/>
    <w:rsid w:val="00FA589C"/>
    <w:rsid w:val="00FA5BA1"/>
    <w:rsid w:val="00FA69BA"/>
    <w:rsid w:val="00FA736A"/>
    <w:rsid w:val="00FB4824"/>
    <w:rsid w:val="00FC3A9D"/>
    <w:rsid w:val="00FC738C"/>
    <w:rsid w:val="00FC769E"/>
    <w:rsid w:val="00FD1739"/>
    <w:rsid w:val="00FD5282"/>
    <w:rsid w:val="00FD5E2E"/>
    <w:rsid w:val="00FE0B40"/>
    <w:rsid w:val="00FE1F79"/>
    <w:rsid w:val="00FE21A7"/>
    <w:rsid w:val="00FE24B2"/>
    <w:rsid w:val="00FE5721"/>
    <w:rsid w:val="00FF01AD"/>
    <w:rsid w:val="00FF0D68"/>
    <w:rsid w:val="00FF13F7"/>
    <w:rsid w:val="00F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060E43"/>
  <w15:docId w15:val="{634E2CEB-A834-4147-9E92-F4986989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EB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0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2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6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E7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16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679F"/>
  </w:style>
  <w:style w:type="paragraph" w:styleId="a8">
    <w:name w:val="footer"/>
    <w:basedOn w:val="a"/>
    <w:link w:val="a9"/>
    <w:uiPriority w:val="99"/>
    <w:unhideWhenUsed/>
    <w:rsid w:val="00116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679F"/>
  </w:style>
  <w:style w:type="character" w:customStyle="1" w:styleId="20">
    <w:name w:val="Заголовок 2 Знак"/>
    <w:basedOn w:val="a0"/>
    <w:link w:val="2"/>
    <w:uiPriority w:val="9"/>
    <w:semiHidden/>
    <w:rsid w:val="003160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a">
    <w:name w:val="Table Grid"/>
    <w:basedOn w:val="a1"/>
    <w:uiPriority w:val="59"/>
    <w:rsid w:val="00F11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BD2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semiHidden/>
    <w:unhideWhenUsed/>
    <w:rsid w:val="008C28C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C2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5F150-97C3-4290-8D1B-75A2FAB77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13491</TotalTime>
  <Pages>12</Pages>
  <Words>3831</Words>
  <Characters>21840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PC-17</dc:creator>
  <cp:keywords/>
  <dc:description/>
  <cp:lastModifiedBy>User</cp:lastModifiedBy>
  <cp:revision>84</cp:revision>
  <cp:lastPrinted>2022-11-24T04:57:00Z</cp:lastPrinted>
  <dcterms:created xsi:type="dcterms:W3CDTF">2016-11-15T03:50:00Z</dcterms:created>
  <dcterms:modified xsi:type="dcterms:W3CDTF">2023-11-23T08:41:00Z</dcterms:modified>
</cp:coreProperties>
</file>