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3DB" w:rsidRDefault="003A63DB" w:rsidP="003A63DB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Предварительные итоги социально-экономического развития Березовского сельсовета за 9 месяцев </w:t>
      </w:r>
      <w:r w:rsidR="00E22279">
        <w:rPr>
          <w:b/>
          <w:bCs/>
          <w:sz w:val="26"/>
          <w:szCs w:val="26"/>
        </w:rPr>
        <w:t>2024</w:t>
      </w:r>
      <w:r>
        <w:rPr>
          <w:b/>
          <w:bCs/>
          <w:sz w:val="26"/>
          <w:szCs w:val="26"/>
        </w:rPr>
        <w:t xml:space="preserve"> года и ожидаемые итоги социально-экономического развития Березовского сельсовета за </w:t>
      </w:r>
      <w:r w:rsidR="00E22279">
        <w:rPr>
          <w:b/>
          <w:bCs/>
          <w:sz w:val="26"/>
          <w:szCs w:val="26"/>
        </w:rPr>
        <w:t>2024</w:t>
      </w:r>
      <w:r>
        <w:rPr>
          <w:b/>
          <w:bCs/>
          <w:sz w:val="26"/>
          <w:szCs w:val="26"/>
        </w:rPr>
        <w:t xml:space="preserve"> год</w:t>
      </w:r>
    </w:p>
    <w:p w:rsidR="003A63DB" w:rsidRDefault="003A63DB" w:rsidP="003A63DB">
      <w:pPr>
        <w:pStyle w:val="Default"/>
        <w:jc w:val="center"/>
        <w:rPr>
          <w:sz w:val="26"/>
          <w:szCs w:val="26"/>
        </w:rPr>
      </w:pPr>
    </w:p>
    <w:p w:rsidR="003A63DB" w:rsidRDefault="003A63DB" w:rsidP="003A63D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План социально-экономического развития Березовского сельсовета на </w:t>
      </w:r>
      <w:r w:rsidR="00E22279">
        <w:rPr>
          <w:sz w:val="26"/>
          <w:szCs w:val="26"/>
        </w:rPr>
        <w:t>2024</w:t>
      </w:r>
      <w:r>
        <w:rPr>
          <w:sz w:val="26"/>
          <w:szCs w:val="26"/>
        </w:rPr>
        <w:t xml:space="preserve"> год отражает меры,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«Об общих принципах организации местного самоуправления в Российской Федерации». </w:t>
      </w:r>
    </w:p>
    <w:p w:rsidR="003A63DB" w:rsidRDefault="003A63DB" w:rsidP="003A63D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Приоритетными направлениями являются повышение уровня финансовой обеспеченности территории, развитие предпринимательства, социальное благополучие населения. </w:t>
      </w:r>
    </w:p>
    <w:p w:rsidR="003A63DB" w:rsidRDefault="003A63DB" w:rsidP="003A63D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Намеченные мероприятия выполняются с учетом финансовых возможностей. </w:t>
      </w:r>
    </w:p>
    <w:p w:rsidR="003A63DB" w:rsidRDefault="003A63DB" w:rsidP="003A63D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обеспечения финансирования предусмотренных расходов в бюджет поселения в </w:t>
      </w:r>
      <w:r w:rsidR="00E22279">
        <w:rPr>
          <w:sz w:val="26"/>
          <w:szCs w:val="26"/>
        </w:rPr>
        <w:t>2024</w:t>
      </w:r>
      <w:r>
        <w:rPr>
          <w:sz w:val="26"/>
          <w:szCs w:val="26"/>
        </w:rPr>
        <w:t xml:space="preserve"> году зачисляются в полном объеме налог на имущество, земельный налог, доходы от использования имущества, находящегося в собственности Березовского сельсовета, а также федеральные регулирующие налоги по следующим нормативам: </w:t>
      </w:r>
    </w:p>
    <w:p w:rsidR="003A63DB" w:rsidRDefault="003A63DB" w:rsidP="003A63D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Налог на доходы физических лиц -2% </w:t>
      </w:r>
    </w:p>
    <w:p w:rsidR="003A63DB" w:rsidRDefault="003A63DB" w:rsidP="003A63D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Единый сельскохозяйственный налог – 30%</w:t>
      </w:r>
    </w:p>
    <w:p w:rsidR="003A63DB" w:rsidRDefault="003A63DB" w:rsidP="003A63D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Акцизы – 20%. </w:t>
      </w:r>
    </w:p>
    <w:p w:rsidR="003A63DB" w:rsidRDefault="003A63DB" w:rsidP="003A63DB">
      <w:pPr>
        <w:ind w:firstLine="709"/>
        <w:rPr>
          <w:rFonts w:ascii="Times New Roman" w:hAnsi="Times New Roman"/>
          <w:b/>
          <w:bCs/>
          <w:i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Доходы бюджета Березовского сельсовета за 9 месяцев </w:t>
      </w:r>
      <w:r w:rsidR="00E22279">
        <w:rPr>
          <w:rFonts w:ascii="Times New Roman" w:hAnsi="Times New Roman"/>
          <w:b/>
          <w:bCs/>
          <w:sz w:val="26"/>
          <w:szCs w:val="26"/>
        </w:rPr>
        <w:t>2024</w:t>
      </w:r>
      <w:r>
        <w:rPr>
          <w:rFonts w:ascii="Times New Roman" w:hAnsi="Times New Roman"/>
          <w:b/>
          <w:bCs/>
          <w:sz w:val="26"/>
          <w:szCs w:val="26"/>
        </w:rPr>
        <w:t xml:space="preserve"> 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999"/>
        <w:gridCol w:w="1369"/>
        <w:gridCol w:w="1244"/>
        <w:gridCol w:w="838"/>
        <w:gridCol w:w="1503"/>
        <w:gridCol w:w="1618"/>
      </w:tblGrid>
      <w:tr w:rsidR="003A63DB" w:rsidTr="003A63DB">
        <w:trPr>
          <w:trHeight w:val="978"/>
        </w:trPr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DB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Доходы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DB" w:rsidRDefault="003A6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Утверждено на год, тыс. рублей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DB" w:rsidRDefault="003A6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Поступило на 01.10.</w:t>
            </w:r>
            <w:r w:rsidR="00E22279">
              <w:rPr>
                <w:rFonts w:ascii="Times New Roman" w:eastAsia="Times New Roman" w:hAnsi="Times New Roman"/>
                <w:color w:val="000000"/>
                <w:lang w:eastAsia="ru-RU"/>
              </w:rPr>
              <w:t>2024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DB" w:rsidRDefault="003A6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 к году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DB" w:rsidRDefault="003A6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Ожидаемое поступление на конец года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DB" w:rsidRDefault="003A6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% к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утвержденным</w:t>
            </w:r>
            <w:proofErr w:type="gram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на год</w:t>
            </w:r>
          </w:p>
        </w:tc>
      </w:tr>
      <w:tr w:rsidR="003A63DB" w:rsidTr="003A63DB">
        <w:trPr>
          <w:trHeight w:val="581"/>
        </w:trPr>
        <w:tc>
          <w:tcPr>
            <w:tcW w:w="1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63DB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1.Налоговые и неналоговые доходы, в том числе: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E222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818,6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E222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618,4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E222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75,5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E222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857,4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965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104,7</w:t>
            </w:r>
          </w:p>
        </w:tc>
      </w:tr>
      <w:tr w:rsidR="003A63DB" w:rsidTr="003A63DB">
        <w:trPr>
          <w:trHeight w:val="548"/>
        </w:trPr>
        <w:tc>
          <w:tcPr>
            <w:tcW w:w="1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63DB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1.1.Налог на доходы физ. лиц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A860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66,1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A86097" w:rsidP="008965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65,</w:t>
            </w:r>
            <w:r w:rsidR="008965C5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A86097" w:rsidP="008965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98,</w:t>
            </w:r>
            <w:r w:rsidR="008965C5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965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85,2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965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128,9</w:t>
            </w:r>
          </w:p>
        </w:tc>
      </w:tr>
      <w:tr w:rsidR="003A63DB" w:rsidTr="003A63DB">
        <w:trPr>
          <w:trHeight w:val="1122"/>
        </w:trPr>
        <w:tc>
          <w:tcPr>
            <w:tcW w:w="1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63DB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1.2. Акцизы по подакцизным товарам (продукции), производимым на территории РФ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965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343,9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965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245,8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965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71,5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965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367,0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965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107,0</w:t>
            </w:r>
          </w:p>
        </w:tc>
      </w:tr>
      <w:tr w:rsidR="003A63DB" w:rsidTr="003A63DB">
        <w:trPr>
          <w:trHeight w:val="578"/>
        </w:trPr>
        <w:tc>
          <w:tcPr>
            <w:tcW w:w="1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63DB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1.3. Единый сельскохозяйственный налог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965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127,1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965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127,4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965C5" w:rsidP="008965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100,2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965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127,5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965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100,3</w:t>
            </w:r>
          </w:p>
        </w:tc>
      </w:tr>
      <w:tr w:rsidR="003A63DB" w:rsidTr="003A63DB">
        <w:trPr>
          <w:trHeight w:val="578"/>
        </w:trPr>
        <w:tc>
          <w:tcPr>
            <w:tcW w:w="1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63DB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1.3. Налог на имущество физических лиц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965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27,3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965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25,1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965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91,9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965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68,0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965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249,1</w:t>
            </w:r>
          </w:p>
        </w:tc>
      </w:tr>
      <w:tr w:rsidR="003A63DB" w:rsidTr="003A63DB">
        <w:trPr>
          <w:trHeight w:val="404"/>
        </w:trPr>
        <w:tc>
          <w:tcPr>
            <w:tcW w:w="1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63DB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1.4. Земельный налог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965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155,5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965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63,9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965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41,1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965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109,1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02D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70,2</w:t>
            </w:r>
          </w:p>
        </w:tc>
      </w:tr>
      <w:tr w:rsidR="003A63DB" w:rsidTr="003A63DB">
        <w:trPr>
          <w:trHeight w:val="1230"/>
        </w:trPr>
        <w:tc>
          <w:tcPr>
            <w:tcW w:w="1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63DB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1.5.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3A63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8,9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02D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02D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12,4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02D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10,8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02D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121,3</w:t>
            </w:r>
          </w:p>
        </w:tc>
      </w:tr>
      <w:tr w:rsidR="003A63DB" w:rsidTr="003A63DB">
        <w:trPr>
          <w:trHeight w:val="300"/>
        </w:trPr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63DB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2. Безвозмездные поступления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73E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15141,6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73E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7829,8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73E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51,7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73E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15157,3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73E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100,1</w:t>
            </w:r>
          </w:p>
        </w:tc>
      </w:tr>
      <w:tr w:rsidR="003A63DB" w:rsidTr="003A63DB">
        <w:trPr>
          <w:trHeight w:val="300"/>
        </w:trPr>
        <w:tc>
          <w:tcPr>
            <w:tcW w:w="1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63DB" w:rsidRDefault="003A63D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Итого доходов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73E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15960,2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73E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8448,2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73E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52,9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873E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16014,7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Default="003A63DB" w:rsidP="00873E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100,</w:t>
            </w:r>
            <w:r w:rsidR="00873EB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</w:t>
            </w:r>
          </w:p>
        </w:tc>
      </w:tr>
    </w:tbl>
    <w:p w:rsidR="003A63DB" w:rsidRDefault="003A63DB" w:rsidP="003A63DB">
      <w:pPr>
        <w:pStyle w:val="Default"/>
        <w:ind w:firstLine="709"/>
        <w:rPr>
          <w:sz w:val="23"/>
          <w:szCs w:val="23"/>
        </w:rPr>
      </w:pPr>
    </w:p>
    <w:p w:rsidR="003A63DB" w:rsidRDefault="003A63DB" w:rsidP="003A63D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Таким образом, бюджет поселения по доходам за 9 месяцев </w:t>
      </w:r>
      <w:r w:rsidR="00E22279">
        <w:rPr>
          <w:sz w:val="26"/>
          <w:szCs w:val="26"/>
        </w:rPr>
        <w:t>2024</w:t>
      </w:r>
      <w:r>
        <w:rPr>
          <w:sz w:val="26"/>
          <w:szCs w:val="26"/>
        </w:rPr>
        <w:t xml:space="preserve"> года выполнен на </w:t>
      </w:r>
      <w:r w:rsidR="00660861">
        <w:rPr>
          <w:sz w:val="26"/>
          <w:szCs w:val="26"/>
        </w:rPr>
        <w:t>52,9</w:t>
      </w:r>
      <w:r>
        <w:rPr>
          <w:sz w:val="26"/>
          <w:szCs w:val="26"/>
        </w:rPr>
        <w:t xml:space="preserve"> %. При этом план по собственным доходам выполнен на 7</w:t>
      </w:r>
      <w:r w:rsidR="00660861">
        <w:rPr>
          <w:sz w:val="26"/>
          <w:szCs w:val="26"/>
        </w:rPr>
        <w:t>5,5</w:t>
      </w:r>
      <w:r>
        <w:rPr>
          <w:sz w:val="26"/>
          <w:szCs w:val="26"/>
        </w:rPr>
        <w:t xml:space="preserve"> %. По структуре собственных доходов можно отметить, что по всем видам прослеживается рост по сравнению с прошлым годом. </w:t>
      </w:r>
    </w:p>
    <w:p w:rsidR="003A63DB" w:rsidRDefault="003A63DB" w:rsidP="003A63DB"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Расходы бюджета ориентированы на решение вопросов местного значения.</w:t>
      </w:r>
    </w:p>
    <w:p w:rsidR="003A63DB" w:rsidRDefault="003A63DB" w:rsidP="003A63DB">
      <w:pPr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Расходы бюджета Березовского сельсовета за 9 месяцев </w:t>
      </w:r>
      <w:r w:rsidR="00E22279">
        <w:rPr>
          <w:rFonts w:ascii="Times New Roman" w:hAnsi="Times New Roman"/>
          <w:b/>
          <w:sz w:val="26"/>
          <w:szCs w:val="26"/>
        </w:rPr>
        <w:t>2024</w:t>
      </w:r>
      <w:r>
        <w:rPr>
          <w:rFonts w:ascii="Times New Roman" w:hAnsi="Times New Roman"/>
          <w:b/>
          <w:sz w:val="26"/>
          <w:szCs w:val="26"/>
        </w:rPr>
        <w:t xml:space="preserve"> года.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47"/>
        <w:gridCol w:w="1487"/>
        <w:gridCol w:w="1344"/>
        <w:gridCol w:w="925"/>
        <w:gridCol w:w="1520"/>
        <w:gridCol w:w="1748"/>
      </w:tblGrid>
      <w:tr w:rsidR="003A63DB" w:rsidRPr="001A721C" w:rsidTr="003A63DB">
        <w:trPr>
          <w:trHeight w:val="1008"/>
        </w:trPr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DB" w:rsidRPr="001A721C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color w:val="000000"/>
                <w:lang w:eastAsia="ru-RU"/>
              </w:rPr>
              <w:t>Расходы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DB" w:rsidRPr="001A721C" w:rsidRDefault="003A6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color w:val="000000"/>
                <w:lang w:eastAsia="ru-RU"/>
              </w:rPr>
              <w:t>Утверждено на год, тыс. рублей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DB" w:rsidRPr="001A721C" w:rsidRDefault="003A6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color w:val="000000"/>
                <w:lang w:eastAsia="ru-RU"/>
              </w:rPr>
              <w:t>Поступило на 01.10.</w:t>
            </w:r>
            <w:r w:rsidR="00E22279" w:rsidRPr="001A721C">
              <w:rPr>
                <w:rFonts w:ascii="Times New Roman" w:eastAsia="Times New Roman" w:hAnsi="Times New Roman"/>
                <w:color w:val="000000"/>
                <w:lang w:eastAsia="ru-RU"/>
              </w:rPr>
              <w:t>2024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DB" w:rsidRPr="001A721C" w:rsidRDefault="003A6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color w:val="000000"/>
                <w:lang w:eastAsia="ru-RU"/>
              </w:rPr>
              <w:t>% к году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DB" w:rsidRPr="001A721C" w:rsidRDefault="003A6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color w:val="000000"/>
                <w:lang w:eastAsia="ru-RU"/>
              </w:rPr>
              <w:t>Ожидаемое поступление на конец года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DB" w:rsidRPr="001A721C" w:rsidRDefault="003A6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% к </w:t>
            </w:r>
            <w:proofErr w:type="gramStart"/>
            <w:r w:rsidRPr="001A721C">
              <w:rPr>
                <w:rFonts w:ascii="Times New Roman" w:eastAsia="Times New Roman" w:hAnsi="Times New Roman"/>
                <w:color w:val="000000"/>
                <w:lang w:eastAsia="ru-RU"/>
              </w:rPr>
              <w:t>утвержденным</w:t>
            </w:r>
            <w:proofErr w:type="gramEnd"/>
            <w:r w:rsidRPr="001A721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на год</w:t>
            </w:r>
          </w:p>
        </w:tc>
      </w:tr>
      <w:tr w:rsidR="00F5306C" w:rsidRPr="001A721C" w:rsidTr="00C54E4C">
        <w:trPr>
          <w:trHeight w:val="557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6C" w:rsidRPr="001A721C" w:rsidRDefault="00F5306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5306C" w:rsidRPr="001A721C" w:rsidRDefault="00F53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lang w:eastAsia="ru-RU"/>
              </w:rPr>
              <w:t>5031,9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5306C" w:rsidRPr="001A721C" w:rsidRDefault="00F53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lang w:eastAsia="ru-RU"/>
              </w:rPr>
              <w:t>3255,3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6C" w:rsidRPr="001A721C" w:rsidRDefault="00F53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color w:val="000000"/>
                <w:lang w:eastAsia="ru-RU"/>
              </w:rPr>
              <w:t>65,0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306C" w:rsidRPr="0017258C" w:rsidRDefault="0017258C" w:rsidP="002074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lang w:eastAsia="ru-RU"/>
              </w:rPr>
              <w:t>3255,3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6C" w:rsidRPr="001A721C" w:rsidRDefault="009D4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F5306C" w:rsidRPr="001A721C" w:rsidTr="00C54E4C">
        <w:trPr>
          <w:trHeight w:val="26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6C" w:rsidRPr="001A721C" w:rsidRDefault="00F5306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lang w:eastAsia="ru-RU"/>
              </w:rPr>
              <w:t>Национальная оборона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5306C" w:rsidRPr="001A721C" w:rsidRDefault="00F53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lang w:eastAsia="ru-RU"/>
              </w:rPr>
              <w:t>154,9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5306C" w:rsidRPr="001A721C" w:rsidRDefault="00F53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lang w:eastAsia="ru-RU"/>
              </w:rPr>
              <w:t>86,3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6C" w:rsidRPr="001A721C" w:rsidRDefault="009D4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color w:val="000000"/>
                <w:lang w:eastAsia="ru-RU"/>
              </w:rPr>
              <w:t>55,7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306C" w:rsidRPr="0017258C" w:rsidRDefault="0017258C" w:rsidP="002074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lang w:eastAsia="ru-RU"/>
              </w:rPr>
              <w:t>86,3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6C" w:rsidRPr="001A721C" w:rsidRDefault="009D4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color w:val="000000"/>
                <w:lang w:eastAsia="ru-RU"/>
              </w:rPr>
              <w:t>100,1</w:t>
            </w:r>
          </w:p>
        </w:tc>
      </w:tr>
      <w:tr w:rsidR="00F5306C" w:rsidRPr="001A721C" w:rsidTr="00C54E4C">
        <w:trPr>
          <w:trHeight w:val="982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6C" w:rsidRPr="001A721C" w:rsidRDefault="00F5306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5306C" w:rsidRPr="001A721C" w:rsidRDefault="00F53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lang w:eastAsia="ru-RU"/>
              </w:rPr>
              <w:t>1746,8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5306C" w:rsidRPr="001A721C" w:rsidRDefault="00F53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lang w:eastAsia="ru-RU"/>
              </w:rPr>
              <w:t>1260,4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6C" w:rsidRPr="001A721C" w:rsidRDefault="009D4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color w:val="000000"/>
                <w:lang w:eastAsia="ru-RU"/>
              </w:rPr>
              <w:t>73,0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306C" w:rsidRPr="0017258C" w:rsidRDefault="0017258C" w:rsidP="002074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lang w:eastAsia="ru-RU"/>
              </w:rPr>
              <w:t>1260,4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6C" w:rsidRPr="001A721C" w:rsidRDefault="009D4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F5306C" w:rsidRPr="001A721C" w:rsidTr="00C54E4C">
        <w:trPr>
          <w:trHeight w:val="529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6C" w:rsidRPr="001A721C" w:rsidRDefault="00F5306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5306C" w:rsidRPr="001A721C" w:rsidRDefault="00F53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lang w:eastAsia="ru-RU"/>
              </w:rPr>
              <w:t>586,2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5306C" w:rsidRPr="001A721C" w:rsidRDefault="00F53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6C" w:rsidRPr="001A721C" w:rsidRDefault="009D4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306C" w:rsidRPr="0017258C" w:rsidRDefault="0017258C" w:rsidP="002074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6C" w:rsidRPr="001A721C" w:rsidRDefault="009D4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F5306C" w:rsidRPr="001A721C" w:rsidTr="00C54E4C">
        <w:trPr>
          <w:trHeight w:val="83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6C" w:rsidRPr="001A721C" w:rsidRDefault="00F5306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5306C" w:rsidRPr="001A721C" w:rsidRDefault="00F53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lang w:eastAsia="ru-RU"/>
              </w:rPr>
              <w:t>7798,2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5306C" w:rsidRPr="001A721C" w:rsidRDefault="00F53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lang w:eastAsia="ru-RU"/>
              </w:rPr>
              <w:t>4038,8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6C" w:rsidRPr="001A721C" w:rsidRDefault="009D4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color w:val="000000"/>
                <w:lang w:eastAsia="ru-RU"/>
              </w:rPr>
              <w:t>51,8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44EE" w:rsidRPr="0017258C" w:rsidRDefault="0017258C" w:rsidP="009D4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lang w:eastAsia="ru-RU"/>
              </w:rPr>
              <w:t>4038,8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6C" w:rsidRPr="001A721C" w:rsidRDefault="009D4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color w:val="000000"/>
                <w:lang w:eastAsia="ru-RU"/>
              </w:rPr>
              <w:t>100,7</w:t>
            </w:r>
          </w:p>
        </w:tc>
      </w:tr>
      <w:tr w:rsidR="00F5306C" w:rsidRPr="001A721C" w:rsidTr="00C54E4C">
        <w:trPr>
          <w:trHeight w:val="549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6C" w:rsidRPr="001A721C" w:rsidRDefault="00F5306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lang w:eastAsia="ru-RU"/>
              </w:rPr>
              <w:t>Здравоохранение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5306C" w:rsidRPr="001A721C" w:rsidRDefault="00F53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lang w:eastAsia="ru-RU"/>
              </w:rPr>
              <w:t>32,8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5306C" w:rsidRPr="001A721C" w:rsidRDefault="00F53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lang w:eastAsia="ru-RU"/>
              </w:rPr>
              <w:t>32,8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6C" w:rsidRPr="001A721C" w:rsidRDefault="009D4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306C" w:rsidRPr="0017258C" w:rsidRDefault="00F5306C" w:rsidP="002074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lang w:eastAsia="ru-RU"/>
              </w:rPr>
              <w:t>32,8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6C" w:rsidRPr="001A721C" w:rsidRDefault="009D4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F5306C" w:rsidRPr="001A721C" w:rsidTr="00C54E4C">
        <w:trPr>
          <w:trHeight w:val="549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6C" w:rsidRPr="001A721C" w:rsidRDefault="00F5306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5306C" w:rsidRPr="001A721C" w:rsidRDefault="00F53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lang w:eastAsia="ru-RU"/>
              </w:rPr>
              <w:t>27,8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5306C" w:rsidRPr="001A721C" w:rsidRDefault="00F53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lang w:eastAsia="ru-RU"/>
              </w:rPr>
              <w:t>27,8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6C" w:rsidRPr="001A721C" w:rsidRDefault="009D4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306C" w:rsidRPr="0017258C" w:rsidRDefault="00F5306C" w:rsidP="002074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lang w:eastAsia="ru-RU"/>
              </w:rPr>
              <w:t>27,8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6C" w:rsidRPr="001A721C" w:rsidRDefault="009D4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F5306C" w:rsidRPr="001A721C" w:rsidTr="00C54E4C">
        <w:trPr>
          <w:trHeight w:val="549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6C" w:rsidRPr="001A721C" w:rsidRDefault="00F5306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5306C" w:rsidRPr="001A721C" w:rsidRDefault="00F53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lang w:eastAsia="ru-RU"/>
              </w:rPr>
              <w:t>1163,5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5306C" w:rsidRPr="001A721C" w:rsidRDefault="00F53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lang w:eastAsia="ru-RU"/>
              </w:rPr>
              <w:t>290,9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6C" w:rsidRPr="001A721C" w:rsidRDefault="009D4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color w:val="000000"/>
                <w:lang w:eastAsia="ru-RU"/>
              </w:rPr>
              <w:t>25,0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306C" w:rsidRPr="0017258C" w:rsidRDefault="0017258C" w:rsidP="002074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lang w:eastAsia="ru-RU"/>
              </w:rPr>
              <w:t>290,8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06C" w:rsidRPr="001A721C" w:rsidRDefault="009D4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3A63DB" w:rsidRPr="001A721C" w:rsidTr="00F5306C">
        <w:trPr>
          <w:trHeight w:val="475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DB" w:rsidRPr="001A721C" w:rsidRDefault="003A63D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Pr="001A721C" w:rsidRDefault="00F53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b/>
                <w:lang w:eastAsia="ru-RU"/>
              </w:rPr>
              <w:t>16542,1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Pr="001A721C" w:rsidRDefault="00F53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b/>
                <w:lang w:eastAsia="ru-RU"/>
              </w:rPr>
              <w:t>8992,3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3DB" w:rsidRPr="001A721C" w:rsidRDefault="009D4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54,4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3DB" w:rsidRPr="0017258C" w:rsidRDefault="001725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b/>
                <w:lang w:eastAsia="ru-RU"/>
              </w:rPr>
              <w:t>8992,2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3DB" w:rsidRPr="001A721C" w:rsidRDefault="009D4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A721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100,3</w:t>
            </w:r>
          </w:p>
        </w:tc>
      </w:tr>
    </w:tbl>
    <w:p w:rsidR="003A63DB" w:rsidRDefault="003A63DB" w:rsidP="003A63DB">
      <w:pPr>
        <w:pStyle w:val="Default"/>
        <w:ind w:firstLine="709"/>
        <w:rPr>
          <w:sz w:val="26"/>
          <w:szCs w:val="26"/>
        </w:rPr>
      </w:pPr>
    </w:p>
    <w:p w:rsidR="003A63DB" w:rsidRDefault="003A63DB" w:rsidP="003A63D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счёт собственных доходов за 9 месяцев </w:t>
      </w:r>
      <w:r w:rsidR="00E22279">
        <w:rPr>
          <w:sz w:val="26"/>
          <w:szCs w:val="26"/>
        </w:rPr>
        <w:t>2024</w:t>
      </w:r>
      <w:r>
        <w:rPr>
          <w:sz w:val="26"/>
          <w:szCs w:val="26"/>
        </w:rPr>
        <w:t xml:space="preserve"> года обеспечено выполнение следующих мероприятий по решению вопросов местного значения: </w:t>
      </w:r>
    </w:p>
    <w:p w:rsidR="003A63DB" w:rsidRDefault="003A63DB" w:rsidP="003A63D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жилищно-коммунальное хозяйство – </w:t>
      </w:r>
      <w:r w:rsidR="00E24F07">
        <w:rPr>
          <w:sz w:val="26"/>
          <w:szCs w:val="26"/>
        </w:rPr>
        <w:t>2285,0</w:t>
      </w:r>
      <w:r>
        <w:rPr>
          <w:sz w:val="26"/>
          <w:szCs w:val="26"/>
        </w:rPr>
        <w:t xml:space="preserve"> тыс. руб., в том числе: </w:t>
      </w:r>
    </w:p>
    <w:p w:rsidR="003A63DB" w:rsidRDefault="003A63DB" w:rsidP="003A63D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Коммунальное хозяйство – </w:t>
      </w:r>
      <w:r w:rsidR="00044819">
        <w:rPr>
          <w:sz w:val="26"/>
          <w:szCs w:val="26"/>
        </w:rPr>
        <w:t>387,5</w:t>
      </w:r>
      <w:r>
        <w:rPr>
          <w:sz w:val="26"/>
          <w:szCs w:val="26"/>
        </w:rPr>
        <w:t xml:space="preserve"> тыс. рублей, в том числе:</w:t>
      </w:r>
    </w:p>
    <w:p w:rsidR="003A63DB" w:rsidRDefault="003A63DB" w:rsidP="003A63D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Обслуживание объектов водоснабжения – </w:t>
      </w:r>
      <w:r w:rsidR="00044819">
        <w:rPr>
          <w:sz w:val="26"/>
          <w:szCs w:val="26"/>
        </w:rPr>
        <w:t>16,1</w:t>
      </w:r>
      <w:r>
        <w:rPr>
          <w:sz w:val="26"/>
          <w:szCs w:val="26"/>
        </w:rPr>
        <w:t xml:space="preserve"> тыс. рублей;</w:t>
      </w:r>
    </w:p>
    <w:p w:rsidR="003A63DB" w:rsidRDefault="003A63DB" w:rsidP="003A63D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качеством питьевой воды на объектах водоснабжения – </w:t>
      </w:r>
      <w:r w:rsidR="00044819">
        <w:rPr>
          <w:sz w:val="26"/>
          <w:szCs w:val="26"/>
        </w:rPr>
        <w:t>371,4</w:t>
      </w:r>
      <w:r>
        <w:rPr>
          <w:sz w:val="26"/>
          <w:szCs w:val="26"/>
        </w:rPr>
        <w:t xml:space="preserve"> тыс. рублей.</w:t>
      </w:r>
    </w:p>
    <w:p w:rsidR="003A63DB" w:rsidRDefault="003A63DB" w:rsidP="003A63D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Мероприятия, направленные на благоустройство – </w:t>
      </w:r>
      <w:r w:rsidR="00E24F07">
        <w:rPr>
          <w:sz w:val="26"/>
          <w:szCs w:val="26"/>
        </w:rPr>
        <w:t>1016,7</w:t>
      </w:r>
      <w:r>
        <w:rPr>
          <w:sz w:val="26"/>
          <w:szCs w:val="26"/>
        </w:rPr>
        <w:t xml:space="preserve"> тыс. рублей, в том числе: </w:t>
      </w:r>
    </w:p>
    <w:p w:rsidR="003A63DB" w:rsidRDefault="003A63DB" w:rsidP="003A63D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Содержание уличного освещения  – </w:t>
      </w:r>
      <w:r w:rsidR="00044819">
        <w:rPr>
          <w:sz w:val="26"/>
          <w:szCs w:val="26"/>
        </w:rPr>
        <w:t>389,6</w:t>
      </w:r>
      <w:r>
        <w:rPr>
          <w:sz w:val="26"/>
          <w:szCs w:val="26"/>
        </w:rPr>
        <w:t xml:space="preserve"> тыс. рублей;</w:t>
      </w:r>
    </w:p>
    <w:p w:rsidR="003A63DB" w:rsidRDefault="003A63DB" w:rsidP="003A63D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Охрана окружающей среды  – 11,</w:t>
      </w:r>
      <w:r w:rsidR="00044819">
        <w:rPr>
          <w:sz w:val="26"/>
          <w:szCs w:val="26"/>
        </w:rPr>
        <w:t>2</w:t>
      </w:r>
      <w:r>
        <w:rPr>
          <w:sz w:val="26"/>
          <w:szCs w:val="26"/>
        </w:rPr>
        <w:t xml:space="preserve"> тыс. рублей;</w:t>
      </w:r>
    </w:p>
    <w:p w:rsidR="00044819" w:rsidRDefault="00044819" w:rsidP="003A63D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gramStart"/>
      <w:r>
        <w:rPr>
          <w:sz w:val="26"/>
          <w:szCs w:val="26"/>
        </w:rPr>
        <w:t>Мероприятия</w:t>
      </w:r>
      <w:proofErr w:type="gramEnd"/>
      <w:r>
        <w:rPr>
          <w:sz w:val="26"/>
          <w:szCs w:val="26"/>
        </w:rPr>
        <w:t xml:space="preserve"> направленные на благоустройство кладбищ – </w:t>
      </w:r>
      <w:r w:rsidR="00E24F07">
        <w:rPr>
          <w:sz w:val="26"/>
          <w:szCs w:val="26"/>
        </w:rPr>
        <w:t>89,8</w:t>
      </w:r>
      <w:r>
        <w:rPr>
          <w:sz w:val="26"/>
          <w:szCs w:val="26"/>
        </w:rPr>
        <w:t xml:space="preserve"> тыс. рублей; </w:t>
      </w:r>
    </w:p>
    <w:p w:rsidR="003A63DB" w:rsidRDefault="003A63DB" w:rsidP="003A63D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Содержание объектов муниципальной собственности – </w:t>
      </w:r>
      <w:r w:rsidR="00E24F07">
        <w:rPr>
          <w:sz w:val="26"/>
          <w:szCs w:val="26"/>
        </w:rPr>
        <w:t>41,8</w:t>
      </w:r>
      <w:r>
        <w:rPr>
          <w:sz w:val="26"/>
          <w:szCs w:val="26"/>
        </w:rPr>
        <w:t xml:space="preserve"> тыс. рублей;</w:t>
      </w:r>
    </w:p>
    <w:p w:rsidR="003A63DB" w:rsidRDefault="003A63DB" w:rsidP="003A63D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Мероприятия, направленные на реализацию поддержки местных инициатив в </w:t>
      </w:r>
      <w:r w:rsidR="00E22279">
        <w:rPr>
          <w:sz w:val="26"/>
          <w:szCs w:val="26"/>
        </w:rPr>
        <w:t>2024</w:t>
      </w:r>
      <w:r>
        <w:rPr>
          <w:sz w:val="26"/>
          <w:szCs w:val="26"/>
        </w:rPr>
        <w:t xml:space="preserve"> году за счет средств, поступивших от населения  – </w:t>
      </w:r>
      <w:r w:rsidR="00E24F07">
        <w:rPr>
          <w:sz w:val="26"/>
          <w:szCs w:val="26"/>
        </w:rPr>
        <w:t>75,3</w:t>
      </w:r>
      <w:r>
        <w:rPr>
          <w:sz w:val="26"/>
          <w:szCs w:val="26"/>
        </w:rPr>
        <w:t xml:space="preserve"> тыс. рублей;</w:t>
      </w:r>
    </w:p>
    <w:p w:rsidR="003A63DB" w:rsidRDefault="003A63DB" w:rsidP="003A63D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Мероприятия, направленные на реализацию поддержки местных инициатив в </w:t>
      </w:r>
      <w:r w:rsidR="00E22279">
        <w:rPr>
          <w:sz w:val="26"/>
          <w:szCs w:val="26"/>
        </w:rPr>
        <w:t>2024</w:t>
      </w:r>
      <w:r>
        <w:rPr>
          <w:sz w:val="26"/>
          <w:szCs w:val="26"/>
        </w:rPr>
        <w:t xml:space="preserve"> году за счет средств местного бюджета – </w:t>
      </w:r>
      <w:r w:rsidR="00E24F07">
        <w:rPr>
          <w:sz w:val="26"/>
          <w:szCs w:val="26"/>
        </w:rPr>
        <w:t>122,0</w:t>
      </w:r>
      <w:r>
        <w:rPr>
          <w:sz w:val="26"/>
          <w:szCs w:val="26"/>
        </w:rPr>
        <w:t xml:space="preserve"> тыс. рублей;</w:t>
      </w:r>
    </w:p>
    <w:p w:rsidR="003A63DB" w:rsidRDefault="003A63DB" w:rsidP="003A63D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Мероприятия, направленные на повышение </w:t>
      </w:r>
      <w:proofErr w:type="gramStart"/>
      <w:r>
        <w:rPr>
          <w:sz w:val="26"/>
          <w:szCs w:val="26"/>
        </w:rPr>
        <w:t>надежности функционирования систем жизнеобеспечения граждан сельских</w:t>
      </w:r>
      <w:proofErr w:type="gramEnd"/>
      <w:r>
        <w:rPr>
          <w:sz w:val="26"/>
          <w:szCs w:val="26"/>
        </w:rPr>
        <w:t xml:space="preserve"> поселений – </w:t>
      </w:r>
      <w:r w:rsidR="00E24F07">
        <w:rPr>
          <w:sz w:val="26"/>
          <w:szCs w:val="26"/>
        </w:rPr>
        <w:t>287,0</w:t>
      </w:r>
      <w:r>
        <w:rPr>
          <w:sz w:val="26"/>
          <w:szCs w:val="26"/>
        </w:rPr>
        <w:t xml:space="preserve"> тыс. рублей;</w:t>
      </w:r>
    </w:p>
    <w:p w:rsidR="003A63DB" w:rsidRDefault="003A63DB" w:rsidP="003A63D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Другие вопросы в области жилищно-коммунального хозяйства – </w:t>
      </w:r>
      <w:r w:rsidR="00E24F07">
        <w:rPr>
          <w:sz w:val="26"/>
          <w:szCs w:val="26"/>
        </w:rPr>
        <w:t>880,8</w:t>
      </w:r>
      <w:r>
        <w:rPr>
          <w:sz w:val="26"/>
          <w:szCs w:val="26"/>
        </w:rPr>
        <w:t xml:space="preserve"> тыс. рублей, в том числе:</w:t>
      </w:r>
    </w:p>
    <w:p w:rsidR="003A63DB" w:rsidRDefault="003A63DB" w:rsidP="003A63D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 Обслуживание объектов водоснабжения – </w:t>
      </w:r>
      <w:r w:rsidR="00E24F07">
        <w:rPr>
          <w:sz w:val="26"/>
          <w:szCs w:val="26"/>
        </w:rPr>
        <w:t>880,8</w:t>
      </w:r>
      <w:r>
        <w:rPr>
          <w:sz w:val="26"/>
          <w:szCs w:val="26"/>
        </w:rPr>
        <w:t xml:space="preserve"> тыс. рублей.</w:t>
      </w:r>
    </w:p>
    <w:p w:rsidR="003A63DB" w:rsidRDefault="003A63DB" w:rsidP="003A63D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Финансирование оплаты труда работников инфраструктуры – </w:t>
      </w:r>
      <w:r w:rsidR="00E24F07">
        <w:rPr>
          <w:sz w:val="26"/>
          <w:szCs w:val="26"/>
        </w:rPr>
        <w:t>998,1</w:t>
      </w:r>
      <w:r>
        <w:rPr>
          <w:sz w:val="26"/>
          <w:szCs w:val="26"/>
        </w:rPr>
        <w:t xml:space="preserve"> тыс. рублей.</w:t>
      </w:r>
    </w:p>
    <w:p w:rsidR="003A63DB" w:rsidRPr="0017258C" w:rsidRDefault="003A63DB" w:rsidP="003A63DB">
      <w:pPr>
        <w:pStyle w:val="Default"/>
        <w:ind w:firstLine="709"/>
        <w:jc w:val="both"/>
        <w:rPr>
          <w:sz w:val="26"/>
          <w:szCs w:val="26"/>
        </w:rPr>
      </w:pPr>
      <w:r w:rsidRPr="0017258C">
        <w:rPr>
          <w:sz w:val="26"/>
          <w:szCs w:val="26"/>
        </w:rPr>
        <w:t xml:space="preserve">Исполнение бюджета осуществляется по казначейской системе, что позволяет контролировать использование бюджетных средств. </w:t>
      </w:r>
    </w:p>
    <w:p w:rsidR="003A63DB" w:rsidRPr="0017258C" w:rsidRDefault="003A63DB" w:rsidP="003A63DB">
      <w:pPr>
        <w:pStyle w:val="Default"/>
        <w:ind w:firstLine="709"/>
        <w:jc w:val="both"/>
        <w:rPr>
          <w:color w:val="0D0D0D" w:themeColor="text1" w:themeTint="F2"/>
          <w:sz w:val="26"/>
          <w:szCs w:val="26"/>
        </w:rPr>
      </w:pPr>
      <w:r w:rsidRPr="0017258C">
        <w:rPr>
          <w:color w:val="0D0D0D" w:themeColor="text1" w:themeTint="F2"/>
          <w:sz w:val="26"/>
          <w:szCs w:val="26"/>
        </w:rPr>
        <w:t xml:space="preserve">Администрация поселения, получив доходы, смогла полностью профинансировать взятые на себя полномочия. </w:t>
      </w:r>
    </w:p>
    <w:p w:rsidR="003A63DB" w:rsidRPr="0017258C" w:rsidRDefault="003A63DB" w:rsidP="003A63DB">
      <w:pPr>
        <w:pStyle w:val="Default"/>
        <w:ind w:firstLine="709"/>
        <w:jc w:val="both"/>
        <w:rPr>
          <w:color w:val="0D0D0D" w:themeColor="text1" w:themeTint="F2"/>
          <w:sz w:val="26"/>
          <w:szCs w:val="26"/>
        </w:rPr>
      </w:pPr>
      <w:r w:rsidRPr="0017258C">
        <w:rPr>
          <w:color w:val="0D0D0D" w:themeColor="text1" w:themeTint="F2"/>
          <w:sz w:val="26"/>
          <w:szCs w:val="26"/>
        </w:rPr>
        <w:t xml:space="preserve">Просроченная кредиторская задолженность за 9 месяцев </w:t>
      </w:r>
      <w:r w:rsidR="00E22279" w:rsidRPr="0017258C">
        <w:rPr>
          <w:color w:val="0D0D0D" w:themeColor="text1" w:themeTint="F2"/>
          <w:sz w:val="26"/>
          <w:szCs w:val="26"/>
        </w:rPr>
        <w:t>2024</w:t>
      </w:r>
      <w:r w:rsidRPr="0017258C">
        <w:rPr>
          <w:color w:val="0D0D0D" w:themeColor="text1" w:themeTint="F2"/>
          <w:sz w:val="26"/>
          <w:szCs w:val="26"/>
        </w:rPr>
        <w:t xml:space="preserve"> года отсутствует. </w:t>
      </w:r>
    </w:p>
    <w:p w:rsidR="003A63DB" w:rsidRPr="0017258C" w:rsidRDefault="003A63DB" w:rsidP="003A6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 w:themeColor="text1" w:themeTint="F2"/>
          <w:sz w:val="26"/>
          <w:szCs w:val="26"/>
        </w:rPr>
      </w:pPr>
      <w:r w:rsidRPr="0017258C">
        <w:rPr>
          <w:rFonts w:ascii="Times New Roman" w:hAnsi="Times New Roman"/>
          <w:color w:val="000000"/>
          <w:sz w:val="26"/>
          <w:szCs w:val="26"/>
        </w:rPr>
        <w:t xml:space="preserve">Ежедневно администрацией поселения ведется работа с обращениями граждан. Граждане обращаются в администрацию по различным вопросам: по вопросам благоустройства, по поводу выдачи справок, оформления документов на земельные участки и жилые дома. За 9 месяцев </w:t>
      </w:r>
      <w:r w:rsidR="00E22279" w:rsidRPr="0017258C">
        <w:rPr>
          <w:rFonts w:ascii="Times New Roman" w:hAnsi="Times New Roman"/>
          <w:color w:val="000000"/>
          <w:sz w:val="26"/>
          <w:szCs w:val="26"/>
        </w:rPr>
        <w:t>2024</w:t>
      </w:r>
      <w:r w:rsidRPr="0017258C">
        <w:rPr>
          <w:rFonts w:ascii="Times New Roman" w:hAnsi="Times New Roman"/>
          <w:color w:val="000000"/>
          <w:sz w:val="26"/>
          <w:szCs w:val="26"/>
        </w:rPr>
        <w:t xml:space="preserve"> года зарегистрировано </w:t>
      </w:r>
      <w:r w:rsidRPr="0017258C">
        <w:rPr>
          <w:rFonts w:ascii="Times New Roman" w:hAnsi="Times New Roman"/>
          <w:color w:val="0D0D0D" w:themeColor="text1" w:themeTint="F2"/>
          <w:sz w:val="26"/>
          <w:szCs w:val="26"/>
        </w:rPr>
        <w:t xml:space="preserve">96 обращений граждан, выдано 698 справок. </w:t>
      </w:r>
    </w:p>
    <w:p w:rsidR="003A63DB" w:rsidRPr="0017258C" w:rsidRDefault="003A63DB" w:rsidP="003A6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 w:themeColor="text1" w:themeTint="F2"/>
          <w:sz w:val="26"/>
          <w:szCs w:val="26"/>
        </w:rPr>
      </w:pPr>
      <w:r w:rsidRPr="0017258C">
        <w:rPr>
          <w:rFonts w:ascii="Times New Roman" w:hAnsi="Times New Roman"/>
          <w:color w:val="0D0D0D" w:themeColor="text1" w:themeTint="F2"/>
          <w:sz w:val="26"/>
          <w:szCs w:val="26"/>
        </w:rPr>
        <w:t xml:space="preserve">За 9 месяцев </w:t>
      </w:r>
      <w:r w:rsidR="00E22279" w:rsidRPr="0017258C">
        <w:rPr>
          <w:rFonts w:ascii="Times New Roman" w:hAnsi="Times New Roman"/>
          <w:color w:val="0D0D0D" w:themeColor="text1" w:themeTint="F2"/>
          <w:sz w:val="26"/>
          <w:szCs w:val="26"/>
        </w:rPr>
        <w:t>2024</w:t>
      </w:r>
      <w:r w:rsidRPr="0017258C">
        <w:rPr>
          <w:rFonts w:ascii="Times New Roman" w:hAnsi="Times New Roman"/>
          <w:color w:val="0D0D0D" w:themeColor="text1" w:themeTint="F2"/>
          <w:sz w:val="26"/>
          <w:szCs w:val="26"/>
        </w:rPr>
        <w:t xml:space="preserve"> года состоялось 6 заседаний депутатов, на которых принято 28 решений  Берёзовского  сельского совета. </w:t>
      </w:r>
    </w:p>
    <w:p w:rsidR="003A63DB" w:rsidRPr="0017258C" w:rsidRDefault="003A63DB" w:rsidP="003A6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 w:themeColor="text1" w:themeTint="F2"/>
          <w:sz w:val="26"/>
          <w:szCs w:val="26"/>
        </w:rPr>
      </w:pPr>
      <w:r w:rsidRPr="0017258C">
        <w:rPr>
          <w:rFonts w:ascii="Times New Roman" w:hAnsi="Times New Roman"/>
          <w:color w:val="0D0D0D" w:themeColor="text1" w:themeTint="F2"/>
          <w:sz w:val="26"/>
          <w:szCs w:val="26"/>
        </w:rPr>
        <w:t xml:space="preserve">Главой поселения в ходе работы издано 37 постановлений, 53 распоряжения администрации Берёзовского  сельсовета по основной деятельности, 55 распоряжений по личному составу. </w:t>
      </w:r>
    </w:p>
    <w:p w:rsidR="003A63DB" w:rsidRPr="0017258C" w:rsidRDefault="003A63DB" w:rsidP="003A6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 w:themeColor="text1" w:themeTint="F2"/>
          <w:sz w:val="26"/>
          <w:szCs w:val="26"/>
        </w:rPr>
      </w:pPr>
      <w:r w:rsidRPr="0017258C">
        <w:rPr>
          <w:rFonts w:ascii="Times New Roman" w:hAnsi="Times New Roman"/>
          <w:color w:val="0D0D0D" w:themeColor="text1" w:themeTint="F2"/>
          <w:sz w:val="26"/>
          <w:szCs w:val="26"/>
        </w:rPr>
        <w:t xml:space="preserve">Администрацией поселения ведется работа с несовершеннолетними детьми, состоящими на учете в комиссии по делам несовершеннолетних, проводится обследование условий их проживания в семьях, проводятся профилактические беседы с детьми и их родителями. </w:t>
      </w:r>
    </w:p>
    <w:p w:rsidR="003A63DB" w:rsidRPr="0017258C" w:rsidRDefault="003A63DB" w:rsidP="003A6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 w:themeColor="text1" w:themeTint="F2"/>
          <w:sz w:val="26"/>
          <w:szCs w:val="26"/>
        </w:rPr>
      </w:pPr>
      <w:r w:rsidRPr="0017258C">
        <w:rPr>
          <w:rFonts w:ascii="Times New Roman" w:hAnsi="Times New Roman"/>
          <w:color w:val="0D0D0D" w:themeColor="text1" w:themeTint="F2"/>
          <w:sz w:val="26"/>
          <w:szCs w:val="26"/>
        </w:rPr>
        <w:t>В администрации поселения на учете граждан, нуждающихся в улучшении жилищных условий, не состоит  ни одной семьи.</w:t>
      </w:r>
    </w:p>
    <w:p w:rsidR="003A63DB" w:rsidRPr="0017258C" w:rsidRDefault="003A63DB" w:rsidP="003A6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 w:themeColor="text1" w:themeTint="F2"/>
          <w:sz w:val="26"/>
          <w:szCs w:val="26"/>
        </w:rPr>
      </w:pPr>
      <w:r w:rsidRPr="0017258C">
        <w:rPr>
          <w:rFonts w:ascii="Times New Roman" w:hAnsi="Times New Roman"/>
          <w:color w:val="0D0D0D" w:themeColor="text1" w:themeTint="F2"/>
          <w:sz w:val="26"/>
          <w:szCs w:val="26"/>
        </w:rPr>
        <w:t xml:space="preserve">На территории Берёзовского  сельсовета зарегистрировано 15 многодетных семей. </w:t>
      </w:r>
    </w:p>
    <w:p w:rsidR="003A63DB" w:rsidRPr="0017258C" w:rsidRDefault="003A63DB" w:rsidP="003A6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 w:themeColor="text1" w:themeTint="F2"/>
          <w:sz w:val="26"/>
          <w:szCs w:val="26"/>
        </w:rPr>
      </w:pPr>
      <w:r w:rsidRPr="0017258C">
        <w:rPr>
          <w:rFonts w:ascii="Times New Roman" w:hAnsi="Times New Roman"/>
          <w:color w:val="0D0D0D" w:themeColor="text1" w:themeTint="F2"/>
          <w:sz w:val="26"/>
          <w:szCs w:val="26"/>
        </w:rPr>
        <w:t xml:space="preserve">В  </w:t>
      </w:r>
      <w:r w:rsidR="00E22279" w:rsidRPr="0017258C">
        <w:rPr>
          <w:rFonts w:ascii="Times New Roman" w:hAnsi="Times New Roman"/>
          <w:color w:val="0D0D0D" w:themeColor="text1" w:themeTint="F2"/>
          <w:sz w:val="26"/>
          <w:szCs w:val="26"/>
        </w:rPr>
        <w:t>2024</w:t>
      </w:r>
      <w:r w:rsidRPr="0017258C">
        <w:rPr>
          <w:rFonts w:ascii="Times New Roman" w:hAnsi="Times New Roman"/>
          <w:color w:val="0D0D0D" w:themeColor="text1" w:themeTint="F2"/>
          <w:sz w:val="26"/>
          <w:szCs w:val="26"/>
        </w:rPr>
        <w:t xml:space="preserve"> году  2 человека поступили на военную  службу в Вооруженные Силы Российской Федерации по контракту. </w:t>
      </w:r>
    </w:p>
    <w:p w:rsidR="003A63DB" w:rsidRPr="0017258C" w:rsidRDefault="003A63DB" w:rsidP="003A6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 w:themeColor="text1" w:themeTint="F2"/>
          <w:sz w:val="26"/>
          <w:szCs w:val="26"/>
        </w:rPr>
      </w:pPr>
      <w:r w:rsidRPr="0017258C">
        <w:rPr>
          <w:rFonts w:ascii="Times New Roman" w:hAnsi="Times New Roman"/>
          <w:color w:val="0D0D0D" w:themeColor="text1" w:themeTint="F2"/>
          <w:sz w:val="26"/>
          <w:szCs w:val="26"/>
        </w:rPr>
        <w:t xml:space="preserve">Общая площадь Берёзовского сельсовета -21720,2 га </w:t>
      </w:r>
    </w:p>
    <w:p w:rsidR="003A63DB" w:rsidRPr="0017258C" w:rsidRDefault="003A63DB" w:rsidP="003A6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 w:themeColor="text1" w:themeTint="F2"/>
          <w:sz w:val="26"/>
          <w:szCs w:val="26"/>
        </w:rPr>
      </w:pPr>
      <w:r w:rsidRPr="0017258C">
        <w:rPr>
          <w:rFonts w:ascii="Times New Roman" w:hAnsi="Times New Roman"/>
          <w:color w:val="0D0D0D" w:themeColor="text1" w:themeTint="F2"/>
          <w:sz w:val="26"/>
          <w:szCs w:val="26"/>
        </w:rPr>
        <w:t xml:space="preserve">Пашни-7296,6 га </w:t>
      </w:r>
    </w:p>
    <w:p w:rsidR="003A63DB" w:rsidRPr="0017258C" w:rsidRDefault="003A63DB" w:rsidP="003A6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 w:themeColor="text1" w:themeTint="F2"/>
          <w:sz w:val="26"/>
          <w:szCs w:val="26"/>
        </w:rPr>
      </w:pPr>
      <w:r w:rsidRPr="0017258C">
        <w:rPr>
          <w:rFonts w:ascii="Times New Roman" w:hAnsi="Times New Roman"/>
          <w:color w:val="0D0D0D" w:themeColor="text1" w:themeTint="F2"/>
          <w:sz w:val="26"/>
          <w:szCs w:val="26"/>
        </w:rPr>
        <w:t xml:space="preserve">Пастбищ-1761,6 га </w:t>
      </w:r>
    </w:p>
    <w:p w:rsidR="003A63DB" w:rsidRPr="0017258C" w:rsidRDefault="003A63DB" w:rsidP="003A6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 w:themeColor="text1" w:themeTint="F2"/>
          <w:sz w:val="26"/>
          <w:szCs w:val="26"/>
        </w:rPr>
      </w:pPr>
      <w:r w:rsidRPr="0017258C">
        <w:rPr>
          <w:rFonts w:ascii="Times New Roman" w:hAnsi="Times New Roman"/>
          <w:color w:val="FF0000"/>
          <w:sz w:val="26"/>
          <w:szCs w:val="26"/>
        </w:rPr>
        <w:t xml:space="preserve">. </w:t>
      </w:r>
      <w:r w:rsidRPr="0017258C">
        <w:rPr>
          <w:rFonts w:ascii="Times New Roman" w:hAnsi="Times New Roman"/>
          <w:color w:val="0D0D0D" w:themeColor="text1" w:themeTint="F2"/>
          <w:sz w:val="26"/>
          <w:szCs w:val="26"/>
        </w:rPr>
        <w:t>Глав КФХ на территории сельсовета - 2 , индивидуальных предпринимателей – 2.</w:t>
      </w:r>
    </w:p>
    <w:p w:rsidR="003A63DB" w:rsidRPr="0017258C" w:rsidRDefault="003A63DB" w:rsidP="003A6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 w:themeColor="text1" w:themeTint="F2"/>
          <w:sz w:val="26"/>
          <w:szCs w:val="26"/>
        </w:rPr>
      </w:pPr>
      <w:r w:rsidRPr="0017258C">
        <w:rPr>
          <w:rFonts w:ascii="Times New Roman" w:hAnsi="Times New Roman"/>
          <w:color w:val="0D0D0D" w:themeColor="text1" w:themeTint="F2"/>
          <w:sz w:val="26"/>
          <w:szCs w:val="26"/>
        </w:rPr>
        <w:t xml:space="preserve">В целях повышения эффективности использования муниципального имущества, произведена инвентаризация, паспортизация объектов, на сегодняшний день зарегистрировано право собственности на 91 объект из них 44 земельных участка. </w:t>
      </w:r>
    </w:p>
    <w:p w:rsidR="003A63DB" w:rsidRPr="0017258C" w:rsidRDefault="003A63DB" w:rsidP="003A6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3A63DB" w:rsidRPr="0017258C" w:rsidRDefault="003A63DB" w:rsidP="003A63DB">
      <w:pPr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17258C">
        <w:rPr>
          <w:rFonts w:ascii="Times New Roman" w:hAnsi="Times New Roman"/>
          <w:b/>
          <w:bCs/>
          <w:sz w:val="26"/>
          <w:szCs w:val="26"/>
        </w:rPr>
        <w:t>Демографические показатели: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66"/>
        <w:gridCol w:w="2676"/>
        <w:gridCol w:w="1585"/>
        <w:gridCol w:w="2544"/>
      </w:tblGrid>
      <w:tr w:rsidR="003A63DB" w:rsidRPr="0017258C" w:rsidTr="003A63DB">
        <w:trPr>
          <w:trHeight w:val="600"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Pr="0017258C" w:rsidRDefault="003A6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1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Pr="0017258C" w:rsidRDefault="003A63DB" w:rsidP="004A2B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202</w:t>
            </w:r>
            <w:r w:rsidR="004A2B8E"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3DB" w:rsidRPr="0017258C" w:rsidRDefault="003A63DB" w:rsidP="004A2B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202</w:t>
            </w:r>
            <w:r w:rsidR="004A2B8E"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 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DB" w:rsidRPr="0017258C" w:rsidRDefault="003A6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на 1.10.</w:t>
            </w:r>
            <w:r w:rsidR="00E22279"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2024</w:t>
            </w: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года</w:t>
            </w:r>
          </w:p>
        </w:tc>
      </w:tr>
      <w:tr w:rsidR="003A63DB" w:rsidRPr="0017258C" w:rsidTr="003A63DB">
        <w:trPr>
          <w:trHeight w:val="300"/>
        </w:trPr>
        <w:tc>
          <w:tcPr>
            <w:tcW w:w="1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63DB" w:rsidRPr="0017258C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Родилось 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63DB" w:rsidRPr="0017258C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 1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63DB" w:rsidRPr="0017258C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63DB" w:rsidRPr="0017258C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3A63DB" w:rsidRPr="0017258C" w:rsidTr="003A63DB">
        <w:trPr>
          <w:trHeight w:val="300"/>
        </w:trPr>
        <w:tc>
          <w:tcPr>
            <w:tcW w:w="1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63DB" w:rsidRPr="0017258C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Умерло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63DB" w:rsidRPr="0017258C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 4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63DB" w:rsidRPr="0017258C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63DB" w:rsidRPr="0017258C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</w:tr>
      <w:tr w:rsidR="003A63DB" w:rsidRPr="0017258C" w:rsidTr="003A63DB">
        <w:trPr>
          <w:trHeight w:val="681"/>
        </w:trPr>
        <w:tc>
          <w:tcPr>
            <w:tcW w:w="1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63DB" w:rsidRPr="0017258C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Естественная убыль</w:t>
            </w:r>
            <w:proofErr w:type="gramStart"/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(-), </w:t>
            </w:r>
            <w:proofErr w:type="gramEnd"/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прирост (+)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63DB" w:rsidRPr="0017258C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 -3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63DB" w:rsidRPr="0017258C" w:rsidRDefault="001725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63DB" w:rsidRPr="0017258C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-3</w:t>
            </w:r>
          </w:p>
        </w:tc>
      </w:tr>
      <w:tr w:rsidR="003A63DB" w:rsidRPr="0017258C" w:rsidTr="003A63DB">
        <w:trPr>
          <w:trHeight w:val="300"/>
        </w:trPr>
        <w:tc>
          <w:tcPr>
            <w:tcW w:w="1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63DB" w:rsidRPr="0017258C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Прибыло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63DB" w:rsidRPr="0017258C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 2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63DB" w:rsidRPr="0017258C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63DB" w:rsidRPr="0017258C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3A63DB" w:rsidRPr="0017258C" w:rsidTr="003A63DB">
        <w:trPr>
          <w:trHeight w:val="300"/>
        </w:trPr>
        <w:tc>
          <w:tcPr>
            <w:tcW w:w="1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63DB" w:rsidRPr="0017258C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Выбыло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63DB" w:rsidRPr="0017258C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 2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63DB" w:rsidRPr="0017258C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63DB" w:rsidRPr="0017258C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3A63DB" w:rsidRPr="0017258C" w:rsidTr="003A63DB">
        <w:trPr>
          <w:trHeight w:val="360"/>
        </w:trPr>
        <w:tc>
          <w:tcPr>
            <w:tcW w:w="1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63DB" w:rsidRPr="0017258C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Миграционный рост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63DB" w:rsidRPr="0017258C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 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63DB" w:rsidRPr="0017258C" w:rsidRDefault="001725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 -1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63DB" w:rsidRPr="0017258C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 -1</w:t>
            </w:r>
          </w:p>
        </w:tc>
      </w:tr>
      <w:tr w:rsidR="003A63DB" w:rsidRPr="0017258C" w:rsidTr="003A63DB">
        <w:trPr>
          <w:trHeight w:val="563"/>
        </w:trPr>
        <w:tc>
          <w:tcPr>
            <w:tcW w:w="1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63DB" w:rsidRPr="0017258C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Численность постоянного населения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63DB" w:rsidRPr="0017258C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 673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63DB" w:rsidRPr="0017258C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 670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63DB" w:rsidRPr="0017258C" w:rsidRDefault="003A63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7258C">
              <w:rPr>
                <w:rFonts w:ascii="Times New Roman" w:eastAsia="Times New Roman" w:hAnsi="Times New Roman"/>
                <w:color w:val="000000"/>
                <w:lang w:eastAsia="ru-RU"/>
              </w:rPr>
              <w:t> 658</w:t>
            </w:r>
          </w:p>
        </w:tc>
      </w:tr>
    </w:tbl>
    <w:p w:rsidR="003A63DB" w:rsidRPr="0017258C" w:rsidRDefault="003A63DB" w:rsidP="003A6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3A63DB" w:rsidRPr="0017258C" w:rsidRDefault="003A63DB" w:rsidP="003A6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17258C">
        <w:rPr>
          <w:rFonts w:ascii="Times New Roman" w:hAnsi="Times New Roman"/>
          <w:color w:val="000000"/>
          <w:sz w:val="26"/>
          <w:szCs w:val="26"/>
        </w:rPr>
        <w:t xml:space="preserve">Цель нашей работы – рост благосостояния жителей нашего поселения. И от того, как мы слаженно будем работать на всех уровнях власти, во многом будет зависеть выполнение поставленных задач. </w:t>
      </w:r>
    </w:p>
    <w:p w:rsidR="003A63DB" w:rsidRPr="0017258C" w:rsidRDefault="003A63DB" w:rsidP="003A6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17258C">
        <w:rPr>
          <w:rFonts w:ascii="Times New Roman" w:hAnsi="Times New Roman"/>
          <w:color w:val="000000"/>
          <w:sz w:val="26"/>
          <w:szCs w:val="26"/>
        </w:rPr>
        <w:t xml:space="preserve">Совместными усилиями уже многое сделано, но еще больше предстоит сделать. Имеются нерешенные вопросы, неиспользованные резервы. Задача администрации – раскрыть эти резервы и с их помощью найти решение проблем, что в конечном итоге позволит повысить уровень жизни населения и каждого жителя в отдельности. </w:t>
      </w:r>
    </w:p>
    <w:p w:rsidR="003A63DB" w:rsidRDefault="003A63DB" w:rsidP="003A63DB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17258C">
        <w:rPr>
          <w:rFonts w:ascii="Times New Roman" w:hAnsi="Times New Roman"/>
          <w:sz w:val="26"/>
          <w:szCs w:val="26"/>
        </w:rPr>
        <w:t>Администрацией поселения принимаются все меры для решения поставленных задач, для решения основных вопросов жизнеобеспечения жителей нашего сельсовета. Все работы были и будут направлены на улучшение качества жизни нашего сельсовета.</w:t>
      </w:r>
    </w:p>
    <w:p w:rsidR="003A63DB" w:rsidRDefault="003A63DB" w:rsidP="003A63DB">
      <w:pPr>
        <w:pStyle w:val="Default"/>
        <w:ind w:firstLine="709"/>
        <w:jc w:val="both"/>
        <w:rPr>
          <w:sz w:val="26"/>
          <w:szCs w:val="26"/>
        </w:rPr>
      </w:pPr>
    </w:p>
    <w:p w:rsidR="00A9117B" w:rsidRDefault="00A9117B">
      <w:bookmarkStart w:id="0" w:name="_GoBack"/>
      <w:bookmarkEnd w:id="0"/>
    </w:p>
    <w:sectPr w:rsidR="00A91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813"/>
    <w:rsid w:val="00044819"/>
    <w:rsid w:val="000D3CBE"/>
    <w:rsid w:val="0017258C"/>
    <w:rsid w:val="001A721C"/>
    <w:rsid w:val="003A63DB"/>
    <w:rsid w:val="003C7813"/>
    <w:rsid w:val="004A2B8E"/>
    <w:rsid w:val="00541B92"/>
    <w:rsid w:val="00660861"/>
    <w:rsid w:val="00802DBD"/>
    <w:rsid w:val="00873EB8"/>
    <w:rsid w:val="008965C5"/>
    <w:rsid w:val="009671EB"/>
    <w:rsid w:val="00983892"/>
    <w:rsid w:val="009D44EE"/>
    <w:rsid w:val="00A86097"/>
    <w:rsid w:val="00A9117B"/>
    <w:rsid w:val="00B62D04"/>
    <w:rsid w:val="00C0059D"/>
    <w:rsid w:val="00E22279"/>
    <w:rsid w:val="00E24F07"/>
    <w:rsid w:val="00E417F4"/>
    <w:rsid w:val="00F5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3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A63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4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1B9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3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A63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4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1B9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5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38</cp:revision>
  <cp:lastPrinted>2024-11-13T03:41:00Z</cp:lastPrinted>
  <dcterms:created xsi:type="dcterms:W3CDTF">2023-11-09T04:41:00Z</dcterms:created>
  <dcterms:modified xsi:type="dcterms:W3CDTF">2024-11-13T03:43:00Z</dcterms:modified>
</cp:coreProperties>
</file>