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7F" w:rsidRPr="00AE1D7F" w:rsidRDefault="00AE1D7F" w:rsidP="00AE1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D7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E1D7F" w:rsidRPr="00A04E9E" w:rsidRDefault="00AE1D7F" w:rsidP="00AE1D7F">
      <w:pPr>
        <w:pStyle w:val="a6"/>
        <w:spacing w:after="0"/>
        <w:jc w:val="center"/>
        <w:rPr>
          <w:sz w:val="28"/>
          <w:szCs w:val="28"/>
        </w:rPr>
      </w:pPr>
      <w:r w:rsidRPr="00A04E9E">
        <w:rPr>
          <w:sz w:val="28"/>
          <w:szCs w:val="28"/>
        </w:rPr>
        <w:t xml:space="preserve">        БОЛЬШЕУЛУЙСКИЙ РАЙОН</w:t>
      </w:r>
    </w:p>
    <w:p w:rsidR="00AE1D7F" w:rsidRPr="00AE1D7F" w:rsidRDefault="00AE1D7F" w:rsidP="00AE1D7F">
      <w:pPr>
        <w:pStyle w:val="a6"/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A04E9E">
        <w:rPr>
          <w:sz w:val="28"/>
          <w:szCs w:val="28"/>
        </w:rPr>
        <w:t>КЫТАТСКИЙ СЕЛЬС</w:t>
      </w:r>
      <w:bookmarkStart w:id="0" w:name="_GoBack"/>
      <w:bookmarkEnd w:id="0"/>
      <w:r w:rsidRPr="00A04E9E">
        <w:rPr>
          <w:sz w:val="28"/>
          <w:szCs w:val="28"/>
        </w:rPr>
        <w:t>КИЙ СОВЕТ ДЕПУТАТОВ</w:t>
      </w:r>
      <w:r>
        <w:rPr>
          <w:b/>
          <w:sz w:val="28"/>
          <w:szCs w:val="28"/>
        </w:rPr>
        <w:t xml:space="preserve"> </w:t>
      </w:r>
    </w:p>
    <w:p w:rsidR="00495404" w:rsidRDefault="00495404" w:rsidP="0049540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</w:pPr>
    </w:p>
    <w:p w:rsidR="00495404" w:rsidRDefault="00956D6B" w:rsidP="0049540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  <w:t xml:space="preserve">РЕШЕНИЕ </w:t>
      </w:r>
    </w:p>
    <w:p w:rsidR="00495404" w:rsidRPr="000E2764" w:rsidRDefault="00495404" w:rsidP="004954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13131"/>
          <w:spacing w:val="-2"/>
          <w:sz w:val="28"/>
          <w:szCs w:val="28"/>
        </w:rPr>
      </w:pPr>
    </w:p>
    <w:p w:rsidR="00495404" w:rsidRPr="000E2764" w:rsidRDefault="00956D6B" w:rsidP="00956D6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</w:t>
      </w:r>
      <w:r w:rsidR="00495404" w:rsidRPr="000E2764">
        <w:rPr>
          <w:rFonts w:ascii="Times New Roman" w:hAnsi="Times New Roman" w:cs="Times New Roman"/>
          <w:sz w:val="28"/>
          <w:szCs w:val="28"/>
        </w:rPr>
        <w:t>.2023                                    п. Кытат</w:t>
      </w:r>
      <w:r w:rsidR="00495404" w:rsidRPr="000E2764">
        <w:rPr>
          <w:rFonts w:ascii="Times New Roman" w:hAnsi="Times New Roman" w:cs="Times New Roman"/>
          <w:sz w:val="28"/>
          <w:szCs w:val="28"/>
        </w:rPr>
        <w:tab/>
      </w:r>
      <w:r w:rsidR="00495404" w:rsidRPr="000E2764">
        <w:rPr>
          <w:rFonts w:ascii="Times New Roman" w:hAnsi="Times New Roman" w:cs="Times New Roman"/>
          <w:sz w:val="28"/>
          <w:szCs w:val="28"/>
        </w:rPr>
        <w:tab/>
      </w:r>
      <w:r w:rsidR="00495404" w:rsidRPr="000E276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107</w:t>
      </w:r>
    </w:p>
    <w:p w:rsidR="00956D6B" w:rsidRDefault="00956D6B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04" w:rsidRPr="000E276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764">
        <w:rPr>
          <w:rFonts w:ascii="Times New Roman" w:hAnsi="Times New Roman" w:cs="Times New Roman"/>
          <w:sz w:val="28"/>
          <w:szCs w:val="28"/>
        </w:rPr>
        <w:t>О передаче полномочий по осуществлению</w:t>
      </w:r>
    </w:p>
    <w:p w:rsidR="00495404" w:rsidRPr="000E276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764">
        <w:rPr>
          <w:rFonts w:ascii="Times New Roman" w:hAnsi="Times New Roman" w:cs="Times New Roman"/>
          <w:sz w:val="28"/>
          <w:szCs w:val="28"/>
        </w:rPr>
        <w:t>внутреннего  муниципального финансового</w:t>
      </w:r>
    </w:p>
    <w:p w:rsidR="00495404" w:rsidRPr="000E276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764">
        <w:rPr>
          <w:rFonts w:ascii="Times New Roman" w:hAnsi="Times New Roman" w:cs="Times New Roman"/>
          <w:sz w:val="28"/>
          <w:szCs w:val="28"/>
        </w:rPr>
        <w:t>контроля</w:t>
      </w:r>
    </w:p>
    <w:p w:rsidR="00495404" w:rsidRPr="000E276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04" w:rsidRPr="000E276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04" w:rsidRPr="000E2764" w:rsidRDefault="00956D6B" w:rsidP="0049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5404" w:rsidRPr="000E2764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статья 15, Федерального Закона  от 06.10.2003 № 131 – ФЗ «Об общих принципах организации местного самоуправления в Российской Федерации» и руководствуясь статьей 269.2 Бюджетного кодекса Российской Федерации, Уставом Кытатского сельсовета, Кытатский сельский Совет депутатов </w:t>
      </w:r>
    </w:p>
    <w:p w:rsidR="00495404" w:rsidRPr="00956D6B" w:rsidRDefault="00956D6B" w:rsidP="00495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404" w:rsidRPr="00956D6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5404" w:rsidRPr="000E2764" w:rsidRDefault="00495404" w:rsidP="00495404">
      <w:pPr>
        <w:pStyle w:val="a3"/>
        <w:numPr>
          <w:ilvl w:val="0"/>
          <w:numId w:val="1"/>
        </w:numPr>
        <w:spacing w:after="0"/>
        <w:ind w:left="0" w:firstLine="1485"/>
        <w:jc w:val="both"/>
        <w:rPr>
          <w:rFonts w:ascii="Times New Roman" w:hAnsi="Times New Roman" w:cs="Times New Roman"/>
          <w:sz w:val="28"/>
          <w:szCs w:val="28"/>
        </w:rPr>
      </w:pPr>
      <w:r w:rsidRPr="000E2764">
        <w:rPr>
          <w:rFonts w:ascii="Times New Roman" w:hAnsi="Times New Roman" w:cs="Times New Roman"/>
          <w:sz w:val="28"/>
          <w:szCs w:val="28"/>
        </w:rPr>
        <w:t>Передать полномочия по осуществлению внутреннего муниципального финансового контроля муниципальному образованию - Администрация Большеулуйского района в лице Финансово-экономического управления администрации Большеулуйского района.</w:t>
      </w:r>
    </w:p>
    <w:p w:rsidR="00495404" w:rsidRPr="000E2764" w:rsidRDefault="00495404" w:rsidP="00495404">
      <w:pPr>
        <w:pStyle w:val="a3"/>
        <w:numPr>
          <w:ilvl w:val="0"/>
          <w:numId w:val="1"/>
        </w:numPr>
        <w:spacing w:after="0"/>
        <w:ind w:left="0" w:firstLine="1485"/>
        <w:jc w:val="both"/>
        <w:rPr>
          <w:rFonts w:ascii="Times New Roman" w:hAnsi="Times New Roman" w:cs="Times New Roman"/>
          <w:sz w:val="28"/>
          <w:szCs w:val="28"/>
        </w:rPr>
      </w:pPr>
      <w:r w:rsidRPr="000E2764">
        <w:rPr>
          <w:rFonts w:ascii="Times New Roman" w:hAnsi="Times New Roman" w:cs="Times New Roman"/>
          <w:sz w:val="28"/>
          <w:szCs w:val="28"/>
        </w:rPr>
        <w:t>Заключить соглашение о передачи полномочий по осуществлению внутреннего муниципального финансового контроля.</w:t>
      </w:r>
    </w:p>
    <w:p w:rsidR="00495404" w:rsidRDefault="00495404" w:rsidP="00495404">
      <w:pPr>
        <w:pStyle w:val="a3"/>
        <w:numPr>
          <w:ilvl w:val="0"/>
          <w:numId w:val="1"/>
        </w:numPr>
        <w:spacing w:after="0"/>
        <w:ind w:left="0" w:firstLine="1485"/>
        <w:jc w:val="both"/>
        <w:rPr>
          <w:rFonts w:ascii="Times New Roman" w:hAnsi="Times New Roman" w:cs="Times New Roman"/>
          <w:sz w:val="28"/>
          <w:szCs w:val="28"/>
        </w:rPr>
      </w:pPr>
      <w:r w:rsidRPr="000E276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декабря 2023 года и подлежит опубликованию.</w:t>
      </w:r>
    </w:p>
    <w:p w:rsidR="00956D6B" w:rsidRDefault="00956D6B" w:rsidP="00956D6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6D6B" w:rsidRDefault="00956D6B" w:rsidP="00956D6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Кытатского </w:t>
      </w:r>
    </w:p>
    <w:p w:rsidR="00956D6B" w:rsidRPr="00956D6B" w:rsidRDefault="00956D6B" w:rsidP="00956D6B">
      <w:pPr>
        <w:pStyle w:val="a3"/>
        <w:tabs>
          <w:tab w:val="left" w:pos="763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56D6B">
        <w:rPr>
          <w:rFonts w:ascii="Times New Roman" w:hAnsi="Times New Roman" w:cs="Times New Roman"/>
          <w:sz w:val="28"/>
          <w:szCs w:val="28"/>
        </w:rPr>
        <w:t xml:space="preserve">Совета депутатов                     </w:t>
      </w:r>
      <w:r>
        <w:rPr>
          <w:rFonts w:ascii="Times New Roman" w:hAnsi="Times New Roman" w:cs="Times New Roman"/>
          <w:sz w:val="28"/>
          <w:szCs w:val="28"/>
        </w:rPr>
        <w:tab/>
        <w:t>В.А. Галетин</w:t>
      </w:r>
    </w:p>
    <w:p w:rsidR="00495404" w:rsidRPr="000E2764" w:rsidRDefault="00495404" w:rsidP="00495404">
      <w:pPr>
        <w:spacing w:after="0"/>
        <w:ind w:left="1485"/>
        <w:rPr>
          <w:rFonts w:ascii="Times New Roman" w:hAnsi="Times New Roman" w:cs="Times New Roman"/>
          <w:sz w:val="28"/>
          <w:szCs w:val="28"/>
        </w:rPr>
      </w:pPr>
      <w:r w:rsidRPr="000E2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404" w:rsidRPr="000E2764" w:rsidRDefault="00495404" w:rsidP="00495404">
      <w:pPr>
        <w:spacing w:after="0"/>
        <w:ind w:left="1485"/>
        <w:rPr>
          <w:rFonts w:ascii="Times New Roman" w:hAnsi="Times New Roman" w:cs="Times New Roman"/>
          <w:sz w:val="28"/>
          <w:szCs w:val="28"/>
        </w:rPr>
      </w:pPr>
    </w:p>
    <w:p w:rsidR="00495404" w:rsidRPr="000E2764" w:rsidRDefault="00495404" w:rsidP="00495404">
      <w:pPr>
        <w:spacing w:after="0"/>
        <w:ind w:left="1485"/>
        <w:rPr>
          <w:rFonts w:ascii="Times New Roman" w:hAnsi="Times New Roman" w:cs="Times New Roman"/>
          <w:sz w:val="28"/>
          <w:szCs w:val="28"/>
        </w:rPr>
      </w:pPr>
    </w:p>
    <w:p w:rsidR="00495404" w:rsidRPr="000E2764" w:rsidRDefault="00495404" w:rsidP="00495404">
      <w:pPr>
        <w:spacing w:after="0"/>
        <w:ind w:left="1485" w:hanging="1485"/>
        <w:rPr>
          <w:rFonts w:ascii="Times New Roman" w:hAnsi="Times New Roman" w:cs="Times New Roman"/>
          <w:sz w:val="28"/>
          <w:szCs w:val="28"/>
        </w:rPr>
      </w:pPr>
      <w:r w:rsidRPr="000E2764">
        <w:rPr>
          <w:rFonts w:ascii="Times New Roman" w:hAnsi="Times New Roman" w:cs="Times New Roman"/>
          <w:sz w:val="28"/>
          <w:szCs w:val="28"/>
        </w:rPr>
        <w:t xml:space="preserve">Глава Кытатского сельсовета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А.А. Климова</w:t>
      </w:r>
      <w:r w:rsidRPr="000E27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95404" w:rsidRPr="000E276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0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0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0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0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0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404" w:rsidRPr="000E2764" w:rsidRDefault="00495404" w:rsidP="00495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981" w:rsidRPr="00956D6B" w:rsidRDefault="00777981" w:rsidP="00956D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6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</w:t>
      </w:r>
    </w:p>
    <w:p w:rsidR="00495404" w:rsidRPr="00956D6B" w:rsidRDefault="00777981" w:rsidP="00956D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6D6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95404" w:rsidRPr="00956D6B">
        <w:rPr>
          <w:rFonts w:ascii="Times New Roman" w:hAnsi="Times New Roman" w:cs="Times New Roman"/>
          <w:sz w:val="24"/>
          <w:szCs w:val="24"/>
        </w:rPr>
        <w:t xml:space="preserve">Кытатского </w:t>
      </w:r>
      <w:proofErr w:type="gramStart"/>
      <w:r w:rsidR="00495404" w:rsidRPr="00956D6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495404" w:rsidRPr="00956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F5B" w:rsidRPr="00956D6B" w:rsidRDefault="00632F5B" w:rsidP="00956D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6D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E54D52" w:rsidRPr="00956D6B" w:rsidRDefault="00956D6B" w:rsidP="00956D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6D6B">
        <w:rPr>
          <w:rFonts w:ascii="Times New Roman" w:hAnsi="Times New Roman" w:cs="Times New Roman"/>
          <w:sz w:val="24"/>
          <w:szCs w:val="24"/>
        </w:rPr>
        <w:t>от 17.11.</w:t>
      </w:r>
      <w:r w:rsidR="00632F5B" w:rsidRPr="00956D6B">
        <w:rPr>
          <w:rFonts w:ascii="Times New Roman" w:hAnsi="Times New Roman" w:cs="Times New Roman"/>
          <w:sz w:val="24"/>
          <w:szCs w:val="24"/>
        </w:rPr>
        <w:t>20</w:t>
      </w:r>
      <w:r w:rsidR="00DF50F3" w:rsidRPr="00956D6B">
        <w:rPr>
          <w:rFonts w:ascii="Times New Roman" w:hAnsi="Times New Roman" w:cs="Times New Roman"/>
          <w:sz w:val="24"/>
          <w:szCs w:val="24"/>
        </w:rPr>
        <w:t>23</w:t>
      </w:r>
      <w:r w:rsidRPr="00956D6B">
        <w:rPr>
          <w:rFonts w:ascii="Times New Roman" w:hAnsi="Times New Roman" w:cs="Times New Roman"/>
          <w:sz w:val="24"/>
          <w:szCs w:val="24"/>
        </w:rPr>
        <w:t xml:space="preserve">  № 107</w:t>
      </w:r>
      <w:r w:rsidR="00632F5B" w:rsidRPr="00956D6B">
        <w:rPr>
          <w:rFonts w:ascii="Times New Roman" w:hAnsi="Times New Roman" w:cs="Times New Roman"/>
          <w:sz w:val="24"/>
          <w:szCs w:val="24"/>
        </w:rPr>
        <w:t xml:space="preserve"> </w:t>
      </w:r>
      <w:r w:rsidR="00777981" w:rsidRPr="00956D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36E2" w:rsidRDefault="001836E2" w:rsidP="00632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D52" w:rsidRPr="00632F5B" w:rsidRDefault="00E54D52" w:rsidP="00632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5B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632F5B" w:rsidRPr="00632F5B">
        <w:rPr>
          <w:rFonts w:ascii="Times New Roman" w:hAnsi="Times New Roman" w:cs="Times New Roman"/>
          <w:b/>
          <w:sz w:val="24"/>
          <w:szCs w:val="24"/>
        </w:rPr>
        <w:t xml:space="preserve"> №___</w:t>
      </w:r>
    </w:p>
    <w:p w:rsidR="00E54D52" w:rsidRPr="00DE4A83" w:rsidRDefault="00E54D52" w:rsidP="00DE4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5B">
        <w:rPr>
          <w:rFonts w:ascii="Times New Roman" w:hAnsi="Times New Roman" w:cs="Times New Roman"/>
          <w:b/>
          <w:sz w:val="24"/>
          <w:szCs w:val="24"/>
        </w:rPr>
        <w:t>о передаче полномочий по осуществлению внутреннего мун</w:t>
      </w:r>
      <w:r w:rsidR="00DE4A83">
        <w:rPr>
          <w:rFonts w:ascii="Times New Roman" w:hAnsi="Times New Roman" w:cs="Times New Roman"/>
          <w:b/>
          <w:sz w:val="24"/>
          <w:szCs w:val="24"/>
        </w:rPr>
        <w:t>иципального финансового контроля</w:t>
      </w:r>
    </w:p>
    <w:p w:rsidR="00E54D52" w:rsidRPr="00777981" w:rsidRDefault="00495404" w:rsidP="00E5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Кытат                                                                                          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«</w:t>
      </w:r>
      <w:r w:rsidR="00632F5B">
        <w:rPr>
          <w:rFonts w:ascii="Times New Roman" w:hAnsi="Times New Roman" w:cs="Times New Roman"/>
          <w:sz w:val="24"/>
          <w:szCs w:val="24"/>
        </w:rPr>
        <w:t>___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» </w:t>
      </w:r>
      <w:r w:rsidR="00632F5B">
        <w:rPr>
          <w:rFonts w:ascii="Times New Roman" w:hAnsi="Times New Roman" w:cs="Times New Roman"/>
          <w:sz w:val="24"/>
          <w:szCs w:val="24"/>
        </w:rPr>
        <w:t>______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 20</w:t>
      </w:r>
      <w:r w:rsidR="00DF50F3">
        <w:rPr>
          <w:rFonts w:ascii="Times New Roman" w:hAnsi="Times New Roman" w:cs="Times New Roman"/>
          <w:sz w:val="24"/>
          <w:szCs w:val="24"/>
        </w:rPr>
        <w:t>23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г.    </w:t>
      </w:r>
    </w:p>
    <w:p w:rsidR="00E54D52" w:rsidRPr="00777981" w:rsidRDefault="00E54D52" w:rsidP="00E54D52">
      <w:pPr>
        <w:rPr>
          <w:rFonts w:ascii="Times New Roman" w:hAnsi="Times New Roman" w:cs="Times New Roman"/>
          <w:sz w:val="24"/>
          <w:szCs w:val="24"/>
        </w:rPr>
      </w:pPr>
      <w:r w:rsidRPr="0077798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836E2" w:rsidRPr="00956D6B" w:rsidRDefault="00632F5B" w:rsidP="00956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54D52" w:rsidRPr="00777981">
        <w:rPr>
          <w:rFonts w:ascii="Times New Roman" w:hAnsi="Times New Roman" w:cs="Times New Roman"/>
          <w:sz w:val="24"/>
          <w:szCs w:val="24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 </w:t>
      </w:r>
      <w:r w:rsidR="00495404">
        <w:rPr>
          <w:rFonts w:ascii="Times New Roman" w:hAnsi="Times New Roman" w:cs="Times New Roman"/>
          <w:sz w:val="24"/>
          <w:szCs w:val="24"/>
        </w:rPr>
        <w:t>Кытатский сельский Совет депутатов</w:t>
      </w:r>
      <w:r w:rsidR="002365BE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(далее - представительный орган поселения) в лице главы </w:t>
      </w:r>
      <w:r w:rsidR="00495404">
        <w:rPr>
          <w:rFonts w:ascii="Times New Roman" w:hAnsi="Times New Roman" w:cs="Times New Roman"/>
          <w:sz w:val="24"/>
          <w:szCs w:val="24"/>
        </w:rPr>
        <w:t xml:space="preserve">Кытатского </w:t>
      </w:r>
      <w:r w:rsidR="00E54D52" w:rsidRPr="00777981">
        <w:rPr>
          <w:rFonts w:ascii="Times New Roman" w:hAnsi="Times New Roman" w:cs="Times New Roman"/>
          <w:sz w:val="24"/>
          <w:szCs w:val="24"/>
        </w:rPr>
        <w:t>сельсо</w:t>
      </w:r>
      <w:r w:rsidR="002365BE">
        <w:rPr>
          <w:rFonts w:ascii="Times New Roman" w:hAnsi="Times New Roman" w:cs="Times New Roman"/>
          <w:sz w:val="24"/>
          <w:szCs w:val="24"/>
        </w:rPr>
        <w:t>вета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</w:t>
      </w:r>
      <w:r w:rsidR="00495404">
        <w:rPr>
          <w:rFonts w:ascii="Times New Roman" w:hAnsi="Times New Roman" w:cs="Times New Roman"/>
          <w:sz w:val="24"/>
          <w:szCs w:val="24"/>
        </w:rPr>
        <w:t>Климовой Алены Анатольевны</w:t>
      </w:r>
      <w:r w:rsidR="00DE4A83">
        <w:rPr>
          <w:rFonts w:ascii="Times New Roman" w:hAnsi="Times New Roman" w:cs="Times New Roman"/>
          <w:sz w:val="24"/>
          <w:szCs w:val="24"/>
        </w:rPr>
        <w:t>, действующей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495404">
        <w:rPr>
          <w:rFonts w:ascii="Times New Roman" w:hAnsi="Times New Roman" w:cs="Times New Roman"/>
          <w:sz w:val="24"/>
          <w:szCs w:val="24"/>
        </w:rPr>
        <w:t xml:space="preserve">Кытатского </w:t>
      </w:r>
      <w:r w:rsidR="00E54D52" w:rsidRPr="00777981">
        <w:rPr>
          <w:rFonts w:ascii="Times New Roman" w:hAnsi="Times New Roman" w:cs="Times New Roman"/>
          <w:sz w:val="24"/>
          <w:szCs w:val="24"/>
        </w:rPr>
        <w:t>сельсо</w:t>
      </w:r>
      <w:r w:rsidR="00B400BC">
        <w:rPr>
          <w:rFonts w:ascii="Times New Roman" w:hAnsi="Times New Roman" w:cs="Times New Roman"/>
          <w:sz w:val="24"/>
          <w:szCs w:val="24"/>
        </w:rPr>
        <w:t>вета</w:t>
      </w:r>
      <w:r w:rsidR="00E54D52" w:rsidRPr="00777981">
        <w:rPr>
          <w:rFonts w:ascii="Times New Roman" w:hAnsi="Times New Roman" w:cs="Times New Roman"/>
          <w:sz w:val="24"/>
          <w:szCs w:val="24"/>
        </w:rPr>
        <w:t>, и</w:t>
      </w:r>
      <w:proofErr w:type="gramEnd"/>
      <w:r w:rsidR="00E54D52" w:rsidRPr="00777981">
        <w:rPr>
          <w:rFonts w:ascii="Times New Roman" w:hAnsi="Times New Roman" w:cs="Times New Roman"/>
          <w:sz w:val="24"/>
          <w:szCs w:val="24"/>
        </w:rPr>
        <w:t xml:space="preserve"> Финансо</w:t>
      </w:r>
      <w:r w:rsidR="00956D6B">
        <w:rPr>
          <w:rFonts w:ascii="Times New Roman" w:hAnsi="Times New Roman" w:cs="Times New Roman"/>
          <w:sz w:val="24"/>
          <w:szCs w:val="24"/>
        </w:rPr>
        <w:t xml:space="preserve">во </w:t>
      </w:r>
      <w:r w:rsidR="002365BE">
        <w:rPr>
          <w:rFonts w:ascii="Times New Roman" w:hAnsi="Times New Roman" w:cs="Times New Roman"/>
          <w:sz w:val="24"/>
          <w:szCs w:val="24"/>
        </w:rPr>
        <w:t>-</w:t>
      </w:r>
      <w:r w:rsidR="00956D6B">
        <w:rPr>
          <w:rFonts w:ascii="Times New Roman" w:hAnsi="Times New Roman" w:cs="Times New Roman"/>
          <w:sz w:val="24"/>
          <w:szCs w:val="24"/>
        </w:rPr>
        <w:t xml:space="preserve"> </w:t>
      </w:r>
      <w:r w:rsidR="002365BE"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65BE">
        <w:rPr>
          <w:rFonts w:ascii="Times New Roman" w:hAnsi="Times New Roman" w:cs="Times New Roman"/>
          <w:sz w:val="24"/>
          <w:szCs w:val="24"/>
        </w:rPr>
        <w:t>Большеулуйского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365BE">
        <w:rPr>
          <w:rFonts w:ascii="Times New Roman" w:hAnsi="Times New Roman" w:cs="Times New Roman"/>
          <w:sz w:val="24"/>
          <w:szCs w:val="24"/>
        </w:rPr>
        <w:t>руководителя Ф</w:t>
      </w:r>
      <w:r w:rsidR="00E54D52" w:rsidRPr="00777981">
        <w:rPr>
          <w:rFonts w:ascii="Times New Roman" w:hAnsi="Times New Roman" w:cs="Times New Roman"/>
          <w:sz w:val="24"/>
          <w:szCs w:val="24"/>
        </w:rPr>
        <w:t>инансово</w:t>
      </w:r>
      <w:r w:rsidR="002365BE">
        <w:rPr>
          <w:rFonts w:ascii="Times New Roman" w:hAnsi="Times New Roman" w:cs="Times New Roman"/>
          <w:sz w:val="24"/>
          <w:szCs w:val="24"/>
        </w:rPr>
        <w:t>-экономического управления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</w:t>
      </w:r>
      <w:r w:rsidR="001836E2">
        <w:rPr>
          <w:rFonts w:ascii="Times New Roman" w:hAnsi="Times New Roman" w:cs="Times New Roman"/>
          <w:sz w:val="24"/>
          <w:szCs w:val="24"/>
        </w:rPr>
        <w:t>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65BE">
        <w:rPr>
          <w:rFonts w:ascii="Times New Roman" w:hAnsi="Times New Roman" w:cs="Times New Roman"/>
          <w:sz w:val="24"/>
          <w:szCs w:val="24"/>
        </w:rPr>
        <w:t>Большеулуйского района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</w:t>
      </w:r>
      <w:r w:rsidR="00B400BC">
        <w:rPr>
          <w:rFonts w:ascii="Times New Roman" w:hAnsi="Times New Roman" w:cs="Times New Roman"/>
          <w:sz w:val="24"/>
          <w:szCs w:val="24"/>
        </w:rPr>
        <w:t>Веретенниковой Ирины Олеговны</w:t>
      </w:r>
      <w:r w:rsidR="00E54D52" w:rsidRPr="00777981">
        <w:rPr>
          <w:rFonts w:ascii="Times New Roman" w:hAnsi="Times New Roman" w:cs="Times New Roman"/>
          <w:sz w:val="24"/>
          <w:szCs w:val="24"/>
        </w:rPr>
        <w:t>, действующего на основании Положения о финансово</w:t>
      </w:r>
      <w:r w:rsidR="00B400BC">
        <w:rPr>
          <w:rFonts w:ascii="Times New Roman" w:hAnsi="Times New Roman" w:cs="Times New Roman"/>
          <w:sz w:val="24"/>
          <w:szCs w:val="24"/>
        </w:rPr>
        <w:t>-экономическом управлении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400BC">
        <w:rPr>
          <w:rFonts w:ascii="Times New Roman" w:hAnsi="Times New Roman" w:cs="Times New Roman"/>
          <w:sz w:val="24"/>
          <w:szCs w:val="24"/>
        </w:rPr>
        <w:t>Большеулуйского района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, далее именуемые «Стороны», заключили настоящее Соглашение во исполнение решения представительного органа поселения от </w:t>
      </w:r>
      <w:r w:rsidR="00956D6B">
        <w:rPr>
          <w:rFonts w:ascii="Times New Roman" w:hAnsi="Times New Roman" w:cs="Times New Roman"/>
          <w:sz w:val="24"/>
          <w:szCs w:val="24"/>
        </w:rPr>
        <w:t>17.11.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20</w:t>
      </w:r>
      <w:r w:rsidR="00DF50F3">
        <w:rPr>
          <w:rFonts w:ascii="Times New Roman" w:hAnsi="Times New Roman" w:cs="Times New Roman"/>
          <w:sz w:val="24"/>
          <w:szCs w:val="24"/>
        </w:rPr>
        <w:t>23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56D6B">
        <w:rPr>
          <w:rFonts w:ascii="Times New Roman" w:hAnsi="Times New Roman" w:cs="Times New Roman"/>
          <w:sz w:val="24"/>
          <w:szCs w:val="24"/>
        </w:rPr>
        <w:t>107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E54D52" w:rsidRPr="00B400BC" w:rsidRDefault="00E54D52" w:rsidP="00B40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0BC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E54D52" w:rsidRDefault="00B400BC" w:rsidP="00D26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1.1. По настоящему соглашению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95404">
        <w:rPr>
          <w:rFonts w:ascii="Times New Roman" w:hAnsi="Times New Roman" w:cs="Times New Roman"/>
          <w:sz w:val="24"/>
          <w:szCs w:val="24"/>
        </w:rPr>
        <w:t>Кытатского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сельсо</w:t>
      </w:r>
      <w:r>
        <w:rPr>
          <w:rFonts w:ascii="Times New Roman" w:hAnsi="Times New Roman" w:cs="Times New Roman"/>
          <w:sz w:val="24"/>
          <w:szCs w:val="24"/>
        </w:rPr>
        <w:t>вета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передаёт, 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Большеулуйского района</w:t>
      </w:r>
      <w:r w:rsidR="00E54D52" w:rsidRPr="00777981">
        <w:rPr>
          <w:rFonts w:ascii="Times New Roman" w:hAnsi="Times New Roman" w:cs="Times New Roman"/>
          <w:sz w:val="24"/>
          <w:szCs w:val="24"/>
        </w:rPr>
        <w:t>, в лице его структурного подразделения – Финансово</w:t>
      </w:r>
      <w:r>
        <w:rPr>
          <w:rFonts w:ascii="Times New Roman" w:hAnsi="Times New Roman" w:cs="Times New Roman"/>
          <w:sz w:val="24"/>
          <w:szCs w:val="24"/>
        </w:rPr>
        <w:t>-экономического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Большеулуйского района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(далее – Финансов</w:t>
      </w:r>
      <w:r>
        <w:rPr>
          <w:rFonts w:ascii="Times New Roman" w:hAnsi="Times New Roman" w:cs="Times New Roman"/>
          <w:sz w:val="24"/>
          <w:szCs w:val="24"/>
        </w:rPr>
        <w:t>о-экономическое управление)</w:t>
      </w:r>
      <w:r w:rsidR="00E54D52" w:rsidRPr="00777981">
        <w:rPr>
          <w:rFonts w:ascii="Times New Roman" w:hAnsi="Times New Roman" w:cs="Times New Roman"/>
          <w:sz w:val="24"/>
          <w:szCs w:val="24"/>
        </w:rPr>
        <w:t>, принимает полномочия по осуществлению внутреннего муниципального финансового контроля.</w:t>
      </w:r>
    </w:p>
    <w:p w:rsidR="00B400BC" w:rsidRDefault="00B400BC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1.2. Финансово</w:t>
      </w:r>
      <w:r w:rsidR="001836E2">
        <w:rPr>
          <w:rFonts w:ascii="Times New Roman" w:hAnsi="Times New Roman" w:cs="Times New Roman"/>
          <w:sz w:val="24"/>
          <w:szCs w:val="24"/>
        </w:rPr>
        <w:t>-экономическому управлению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передаются следующие полномочия по осуществлению внутреннего муниципального финансового контроля</w:t>
      </w:r>
      <w:r w:rsidR="00B92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E7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54D52" w:rsidRPr="00777981">
        <w:rPr>
          <w:rFonts w:ascii="Times New Roman" w:hAnsi="Times New Roman" w:cs="Times New Roman"/>
          <w:sz w:val="24"/>
          <w:szCs w:val="24"/>
        </w:rPr>
        <w:t>:</w:t>
      </w:r>
    </w:p>
    <w:p w:rsidR="00E54D52" w:rsidRPr="00777981" w:rsidRDefault="00B400BC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соблюдение</w:t>
      </w:r>
      <w:r w:rsidR="00B92E78">
        <w:rPr>
          <w:rFonts w:ascii="Times New Roman" w:hAnsi="Times New Roman" w:cs="Times New Roman"/>
          <w:sz w:val="24"/>
          <w:szCs w:val="24"/>
        </w:rPr>
        <w:t>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54D52" w:rsidRPr="00777981" w:rsidRDefault="00B400BC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2E78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полнотой и достоверностью отчетности о реализации муниципальных программ;</w:t>
      </w:r>
    </w:p>
    <w:p w:rsidR="00E54D52" w:rsidRPr="00777981" w:rsidRDefault="00B400BC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2E78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345B02">
        <w:rPr>
          <w:rFonts w:ascii="Times New Roman" w:hAnsi="Times New Roman" w:cs="Times New Roman"/>
          <w:sz w:val="24"/>
          <w:szCs w:val="24"/>
        </w:rPr>
        <w:t>- соблюдение</w:t>
      </w:r>
      <w:r w:rsidR="00B92E78" w:rsidRPr="00345B02">
        <w:rPr>
          <w:rFonts w:ascii="Times New Roman" w:hAnsi="Times New Roman" w:cs="Times New Roman"/>
          <w:sz w:val="24"/>
          <w:szCs w:val="24"/>
        </w:rPr>
        <w:t>м</w:t>
      </w:r>
      <w:r w:rsidR="00E54D52" w:rsidRPr="00345B02">
        <w:rPr>
          <w:rFonts w:ascii="Times New Roman" w:hAnsi="Times New Roman" w:cs="Times New Roman"/>
          <w:sz w:val="24"/>
          <w:szCs w:val="24"/>
        </w:rPr>
        <w:t xml:space="preserve"> федерального, </w:t>
      </w:r>
      <w:r w:rsidR="004C20E0" w:rsidRPr="00345B02">
        <w:rPr>
          <w:rFonts w:ascii="Times New Roman" w:hAnsi="Times New Roman" w:cs="Times New Roman"/>
          <w:sz w:val="24"/>
          <w:szCs w:val="24"/>
        </w:rPr>
        <w:t>краевого</w:t>
      </w:r>
      <w:r w:rsidR="00E54D52" w:rsidRPr="00345B02">
        <w:rPr>
          <w:rFonts w:ascii="Times New Roman" w:hAnsi="Times New Roman" w:cs="Times New Roman"/>
          <w:sz w:val="24"/>
          <w:szCs w:val="24"/>
        </w:rPr>
        <w:t xml:space="preserve">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4D4C9F" w:rsidRDefault="004D4C9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2E78">
        <w:rPr>
          <w:rFonts w:ascii="Times New Roman" w:hAnsi="Times New Roman" w:cs="Times New Roman"/>
          <w:sz w:val="24"/>
          <w:szCs w:val="24"/>
        </w:rPr>
        <w:t xml:space="preserve">   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- использованием материальных ценностей, находящихся в собственности </w:t>
      </w:r>
      <w:r w:rsidR="004C20E0">
        <w:rPr>
          <w:rFonts w:ascii="Times New Roman" w:hAnsi="Times New Roman" w:cs="Times New Roman"/>
          <w:sz w:val="24"/>
          <w:szCs w:val="24"/>
        </w:rPr>
        <w:t>п</w:t>
      </w:r>
      <w:r w:rsidR="00E54D52" w:rsidRPr="00777981">
        <w:rPr>
          <w:rFonts w:ascii="Times New Roman" w:hAnsi="Times New Roman" w:cs="Times New Roman"/>
          <w:sz w:val="24"/>
          <w:szCs w:val="24"/>
        </w:rPr>
        <w:t>оселения;</w:t>
      </w:r>
    </w:p>
    <w:p w:rsidR="00E54D52" w:rsidRPr="00777981" w:rsidRDefault="004D4C9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E78">
        <w:rPr>
          <w:rFonts w:ascii="Times New Roman" w:hAnsi="Times New Roman" w:cs="Times New Roman"/>
          <w:sz w:val="24"/>
          <w:szCs w:val="24"/>
        </w:rPr>
        <w:t xml:space="preserve">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определение</w:t>
      </w:r>
      <w:r w:rsidR="00B92E78">
        <w:rPr>
          <w:rFonts w:ascii="Times New Roman" w:hAnsi="Times New Roman" w:cs="Times New Roman"/>
          <w:sz w:val="24"/>
          <w:szCs w:val="24"/>
        </w:rPr>
        <w:t>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E54D52" w:rsidRPr="00777981" w:rsidRDefault="004D4C9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2E78">
        <w:rPr>
          <w:rFonts w:ascii="Times New Roman" w:hAnsi="Times New Roman" w:cs="Times New Roman"/>
          <w:sz w:val="24"/>
          <w:szCs w:val="24"/>
        </w:rPr>
        <w:t xml:space="preserve">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ведение</w:t>
      </w:r>
      <w:r w:rsidR="001836E2">
        <w:rPr>
          <w:rFonts w:ascii="Times New Roman" w:hAnsi="Times New Roman" w:cs="Times New Roman"/>
          <w:sz w:val="24"/>
          <w:szCs w:val="24"/>
        </w:rPr>
        <w:t>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бюджетного и бухгалтерского учета, составлени</w:t>
      </w:r>
      <w:r w:rsidR="001836E2">
        <w:rPr>
          <w:rFonts w:ascii="Times New Roman" w:hAnsi="Times New Roman" w:cs="Times New Roman"/>
          <w:sz w:val="24"/>
          <w:szCs w:val="24"/>
        </w:rPr>
        <w:t>ем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бюджетной и бухгалтерской отчетности об исполнении бюджета;</w:t>
      </w:r>
    </w:p>
    <w:p w:rsidR="00E54D52" w:rsidRPr="00777981" w:rsidRDefault="004D4C9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2E7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целев</w:t>
      </w:r>
      <w:r w:rsidR="00B92E78">
        <w:rPr>
          <w:rFonts w:ascii="Times New Roman" w:hAnsi="Times New Roman" w:cs="Times New Roman"/>
          <w:sz w:val="24"/>
          <w:szCs w:val="24"/>
        </w:rPr>
        <w:t>ым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и эффективн</w:t>
      </w:r>
      <w:r w:rsidR="00B92E78">
        <w:rPr>
          <w:rFonts w:ascii="Times New Roman" w:hAnsi="Times New Roman" w:cs="Times New Roman"/>
          <w:sz w:val="24"/>
          <w:szCs w:val="24"/>
        </w:rPr>
        <w:t>ым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B92E78">
        <w:rPr>
          <w:rFonts w:ascii="Times New Roman" w:hAnsi="Times New Roman" w:cs="Times New Roman"/>
          <w:sz w:val="24"/>
          <w:szCs w:val="24"/>
        </w:rPr>
        <w:t>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финансовых и материальных средств, при осуществлении деятельности;</w:t>
      </w:r>
    </w:p>
    <w:p w:rsidR="00E54D52" w:rsidRPr="00777981" w:rsidRDefault="004C20E0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2E7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эффективн</w:t>
      </w:r>
      <w:r w:rsidR="00B92E78">
        <w:rPr>
          <w:rFonts w:ascii="Times New Roman" w:hAnsi="Times New Roman" w:cs="Times New Roman"/>
          <w:sz w:val="24"/>
          <w:szCs w:val="24"/>
        </w:rPr>
        <w:t>ым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B92E78">
        <w:rPr>
          <w:rFonts w:ascii="Times New Roman" w:hAnsi="Times New Roman" w:cs="Times New Roman"/>
          <w:sz w:val="24"/>
          <w:szCs w:val="24"/>
        </w:rPr>
        <w:t>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и распоряжение</w:t>
      </w:r>
      <w:r w:rsidR="00B92E78">
        <w:rPr>
          <w:rFonts w:ascii="Times New Roman" w:hAnsi="Times New Roman" w:cs="Times New Roman"/>
          <w:sz w:val="24"/>
          <w:szCs w:val="24"/>
        </w:rPr>
        <w:t>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муниципальным имуществом, находящимся в собственности сельского поселения (в том числе имущество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E54D52" w:rsidRPr="00777981" w:rsidRDefault="004C20E0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648D">
        <w:rPr>
          <w:rFonts w:ascii="Times New Roman" w:hAnsi="Times New Roman" w:cs="Times New Roman"/>
          <w:sz w:val="24"/>
          <w:szCs w:val="24"/>
        </w:rPr>
        <w:t xml:space="preserve">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4D4C9F" w:rsidRDefault="004C20E0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648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выполнение</w:t>
      </w:r>
      <w:r w:rsidR="00B92E78">
        <w:rPr>
          <w:rFonts w:ascii="Times New Roman" w:hAnsi="Times New Roman" w:cs="Times New Roman"/>
          <w:sz w:val="24"/>
          <w:szCs w:val="24"/>
        </w:rPr>
        <w:t>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 условий исполнения муниципальных контрактов и гражданско-правовых договоров.</w:t>
      </w:r>
    </w:p>
    <w:p w:rsidR="00B92E78" w:rsidRDefault="004C20E0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648D">
        <w:rPr>
          <w:rFonts w:ascii="Times New Roman" w:hAnsi="Times New Roman" w:cs="Times New Roman"/>
          <w:sz w:val="24"/>
          <w:szCs w:val="24"/>
        </w:rPr>
        <w:t xml:space="preserve">        </w:t>
      </w:r>
      <w:r w:rsidR="004D4C9F">
        <w:rPr>
          <w:rFonts w:ascii="Times New Roman" w:hAnsi="Times New Roman" w:cs="Times New Roman"/>
          <w:sz w:val="24"/>
          <w:szCs w:val="24"/>
        </w:rPr>
        <w:t xml:space="preserve">-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</w:t>
      </w:r>
      <w:r w:rsidR="00B92E7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поселениями условий получения и использования межбюджетных трансфертов, предусмотренных бюджетным законодательством Российской Федерации, Красноярского края, </w:t>
      </w:r>
      <w:r w:rsidR="00B92E78">
        <w:rPr>
          <w:rFonts w:ascii="Times New Roman" w:hAnsi="Times New Roman" w:cs="Times New Roman"/>
          <w:sz w:val="24"/>
          <w:szCs w:val="24"/>
        </w:rPr>
        <w:t>Большеулуйского района и иными нормативными правовыми актами;</w:t>
      </w:r>
    </w:p>
    <w:p w:rsidR="00E54D52" w:rsidRPr="00777981" w:rsidRDefault="00B92E7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64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 состоянием дебиторской и кредиторской задолженности, превышением предельно допустимого  значения просроченной кредиторской и дебиторской задолженности.</w:t>
      </w:r>
      <w:r w:rsidR="004C2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D52" w:rsidRPr="00956D6B" w:rsidRDefault="00E54D52" w:rsidP="00956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8D">
        <w:rPr>
          <w:rFonts w:ascii="Times New Roman" w:hAnsi="Times New Roman" w:cs="Times New Roman"/>
          <w:b/>
          <w:sz w:val="24"/>
          <w:szCs w:val="24"/>
        </w:rPr>
        <w:t>2.Виды и методы осуществления финансового контроля</w:t>
      </w:r>
    </w:p>
    <w:p w:rsidR="00E54D52" w:rsidRPr="00777981" w:rsidRDefault="00E54D52" w:rsidP="00956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981">
        <w:rPr>
          <w:rFonts w:ascii="Times New Roman" w:hAnsi="Times New Roman" w:cs="Times New Roman"/>
          <w:sz w:val="24"/>
          <w:szCs w:val="24"/>
        </w:rPr>
        <w:t xml:space="preserve"> </w:t>
      </w:r>
      <w:r w:rsidR="00D26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7981">
        <w:rPr>
          <w:rFonts w:ascii="Times New Roman" w:hAnsi="Times New Roman" w:cs="Times New Roman"/>
          <w:sz w:val="24"/>
          <w:szCs w:val="24"/>
        </w:rPr>
        <w:t xml:space="preserve">2.1. Контрольная деятельность делится </w:t>
      </w:r>
      <w:proofErr w:type="gramStart"/>
      <w:r w:rsidRPr="0077798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7981">
        <w:rPr>
          <w:rFonts w:ascii="Times New Roman" w:hAnsi="Times New Roman" w:cs="Times New Roman"/>
          <w:sz w:val="24"/>
          <w:szCs w:val="24"/>
        </w:rPr>
        <w:t xml:space="preserve"> плановую и внеплановую.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Плановая контрольная деятельность осуществляется в соответствии с ежегодно утвержденным планом.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Внеплановая контрольная деятельность осуществляется на основании поручения Главы </w:t>
      </w:r>
      <w:r>
        <w:rPr>
          <w:rFonts w:ascii="Times New Roman" w:hAnsi="Times New Roman" w:cs="Times New Roman"/>
          <w:sz w:val="24"/>
          <w:szCs w:val="24"/>
        </w:rPr>
        <w:t>Большеулуйского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района в связи со следующими обстоятельствами: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- поступление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Большеулуйского района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2.3. При осуществлении полномочий по внутреннему муниципальному финансовому контролю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="00E54D52" w:rsidRPr="00777981">
        <w:rPr>
          <w:rFonts w:ascii="Times New Roman" w:hAnsi="Times New Roman" w:cs="Times New Roman"/>
          <w:sz w:val="24"/>
          <w:szCs w:val="24"/>
        </w:rPr>
        <w:t>района: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проводятся проверки, ревизии, обследования;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направляются объектам контроля акты, заключения, представления и (или) предписания.</w:t>
      </w:r>
    </w:p>
    <w:p w:rsidR="00E54D52" w:rsidRPr="00956D6B" w:rsidRDefault="00E54D52" w:rsidP="00956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4F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E54D52" w:rsidRPr="00777981" w:rsidRDefault="00E54D52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981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D2648D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3.1. Финансов</w:t>
      </w:r>
      <w:r w:rsidR="000F2ED9">
        <w:rPr>
          <w:rFonts w:ascii="Times New Roman" w:hAnsi="Times New Roman" w:cs="Times New Roman"/>
          <w:sz w:val="24"/>
          <w:szCs w:val="24"/>
        </w:rPr>
        <w:t>о-экономическое управление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0F2ED9">
        <w:rPr>
          <w:rFonts w:ascii="Times New Roman" w:hAnsi="Times New Roman" w:cs="Times New Roman"/>
          <w:sz w:val="24"/>
          <w:szCs w:val="24"/>
        </w:rPr>
        <w:t>о</w:t>
      </w:r>
      <w:r w:rsidR="00E54D52" w:rsidRPr="00777981">
        <w:rPr>
          <w:rFonts w:ascii="Times New Roman" w:hAnsi="Times New Roman" w:cs="Times New Roman"/>
          <w:sz w:val="24"/>
          <w:szCs w:val="24"/>
        </w:rPr>
        <w:t>: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знакомить руководителя или иное уполномоченное  должностное лицо с результатами контрольного мероприятия;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3.2. Финансо</w:t>
      </w:r>
      <w:r w:rsidR="000F2ED9">
        <w:rPr>
          <w:rFonts w:ascii="Times New Roman" w:hAnsi="Times New Roman" w:cs="Times New Roman"/>
          <w:sz w:val="24"/>
          <w:szCs w:val="24"/>
        </w:rPr>
        <w:t>во-экономическое управление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посещать территорию и помещения объекта контроля;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получать объяснения должностных лиц объекта контроля;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учитывать предложения Со</w:t>
      </w:r>
      <w:r w:rsidR="000F2ED9">
        <w:rPr>
          <w:rFonts w:ascii="Times New Roman" w:hAnsi="Times New Roman" w:cs="Times New Roman"/>
          <w:sz w:val="24"/>
          <w:szCs w:val="24"/>
        </w:rPr>
        <w:t>вета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1B4F">
        <w:rPr>
          <w:rFonts w:ascii="Times New Roman" w:hAnsi="Times New Roman" w:cs="Times New Roman"/>
          <w:sz w:val="24"/>
          <w:szCs w:val="24"/>
        </w:rPr>
        <w:t xml:space="preserve">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направлять представления и предписания объекту контроля, принимать  предусмотренные законодательством меры по устранению и предотвращению выявленных нарушений;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1B4F">
        <w:rPr>
          <w:rFonts w:ascii="Times New Roman" w:hAnsi="Times New Roman" w:cs="Times New Roman"/>
          <w:sz w:val="24"/>
          <w:szCs w:val="24"/>
        </w:rPr>
        <w:t xml:space="preserve">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обращаться в Со</w:t>
      </w:r>
      <w:r w:rsidR="000F2ED9">
        <w:rPr>
          <w:rFonts w:ascii="Times New Roman" w:hAnsi="Times New Roman" w:cs="Times New Roman"/>
          <w:sz w:val="24"/>
          <w:szCs w:val="24"/>
        </w:rPr>
        <w:t>вет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депутатов 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приостановить в случае невыполнения Со</w:t>
      </w:r>
      <w:r w:rsidR="000F2ED9">
        <w:rPr>
          <w:rFonts w:ascii="Times New Roman" w:hAnsi="Times New Roman" w:cs="Times New Roman"/>
          <w:sz w:val="24"/>
          <w:szCs w:val="24"/>
        </w:rPr>
        <w:t>вета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депутатов  </w:t>
      </w:r>
      <w:r w:rsidR="00956D6B">
        <w:rPr>
          <w:rFonts w:ascii="Times New Roman" w:hAnsi="Times New Roman" w:cs="Times New Roman"/>
          <w:sz w:val="24"/>
          <w:szCs w:val="24"/>
        </w:rPr>
        <w:t xml:space="preserve">Кытатского </w:t>
      </w:r>
      <w:r w:rsidR="00E54D52" w:rsidRPr="00777981">
        <w:rPr>
          <w:rFonts w:ascii="Times New Roman" w:hAnsi="Times New Roman" w:cs="Times New Roman"/>
          <w:sz w:val="24"/>
          <w:szCs w:val="24"/>
        </w:rPr>
        <w:t>сельсо</w:t>
      </w:r>
      <w:r w:rsidR="00051B4F">
        <w:rPr>
          <w:rFonts w:ascii="Times New Roman" w:hAnsi="Times New Roman" w:cs="Times New Roman"/>
          <w:sz w:val="24"/>
          <w:szCs w:val="24"/>
        </w:rPr>
        <w:t>вета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п.3,  осуществление полномочий, предусмотренных настоящим Соглашением.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E54D52" w:rsidRPr="00777981" w:rsidRDefault="00D2648D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размещать информацию о проведенных мероприятиях на своем официальном сайте в сети «Интернет».</w:t>
      </w:r>
    </w:p>
    <w:p w:rsidR="00E54D52" w:rsidRPr="00777981" w:rsidRDefault="00051B4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3.3. Представительный орган поселения обязан:</w:t>
      </w:r>
    </w:p>
    <w:p w:rsidR="00E54D52" w:rsidRPr="00777981" w:rsidRDefault="00051B4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E54D52" w:rsidRPr="00777981" w:rsidRDefault="00051B4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рассматривать обращения Финансово</w:t>
      </w:r>
      <w:r>
        <w:rPr>
          <w:rFonts w:ascii="Times New Roman" w:hAnsi="Times New Roman" w:cs="Times New Roman"/>
          <w:sz w:val="24"/>
          <w:szCs w:val="24"/>
        </w:rPr>
        <w:t>-экономического управления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E54D52" w:rsidRPr="00777981" w:rsidRDefault="00051B4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- рассматривать заключения и представления (предписания) Финансово</w:t>
      </w:r>
      <w:r>
        <w:rPr>
          <w:rFonts w:ascii="Times New Roman" w:hAnsi="Times New Roman" w:cs="Times New Roman"/>
          <w:sz w:val="24"/>
          <w:szCs w:val="24"/>
        </w:rPr>
        <w:t>-экономического управления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по результатам проведения контрольных мероприятий.</w:t>
      </w:r>
    </w:p>
    <w:p w:rsidR="00E54D52" w:rsidRPr="00777981" w:rsidRDefault="00051B4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2ED9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777981">
        <w:rPr>
          <w:rFonts w:ascii="Times New Roman" w:hAnsi="Times New Roman" w:cs="Times New Roman"/>
          <w:sz w:val="24"/>
          <w:szCs w:val="24"/>
        </w:rPr>
        <w:t>3.4. Представительный орган поселения имеет право направлять в  Финансов</w:t>
      </w:r>
      <w:r>
        <w:rPr>
          <w:rFonts w:ascii="Times New Roman" w:hAnsi="Times New Roman" w:cs="Times New Roman"/>
          <w:sz w:val="24"/>
          <w:szCs w:val="24"/>
        </w:rPr>
        <w:t xml:space="preserve">о-экономическое управление </w:t>
      </w:r>
      <w:r w:rsidR="00E54D52" w:rsidRPr="00777981">
        <w:rPr>
          <w:rFonts w:ascii="Times New Roman" w:hAnsi="Times New Roman" w:cs="Times New Roman"/>
          <w:sz w:val="24"/>
          <w:szCs w:val="24"/>
        </w:rPr>
        <w:t>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E54D52" w:rsidRPr="00051B4F" w:rsidRDefault="00E54D52" w:rsidP="00956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4F">
        <w:rPr>
          <w:rFonts w:ascii="Times New Roman" w:hAnsi="Times New Roman" w:cs="Times New Roman"/>
          <w:b/>
          <w:sz w:val="24"/>
          <w:szCs w:val="24"/>
        </w:rPr>
        <w:t>4. Финансовое обеспечение полномочий</w:t>
      </w:r>
    </w:p>
    <w:p w:rsidR="00E54D52" w:rsidRPr="00777981" w:rsidRDefault="00051B4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Управление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при осуществлении полномочий, переданных согласно пункту 1.2. настоящего Соглашения, полностью финансируются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Большеулуйского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района, предусмотренных на 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E54D52" w:rsidRPr="00777981">
        <w:rPr>
          <w:rFonts w:ascii="Times New Roman" w:hAnsi="Times New Roman" w:cs="Times New Roman"/>
          <w:sz w:val="24"/>
          <w:szCs w:val="24"/>
        </w:rPr>
        <w:t>.</w:t>
      </w:r>
    </w:p>
    <w:p w:rsidR="00E54D52" w:rsidRPr="00051B4F" w:rsidRDefault="00E54D52" w:rsidP="00956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B4F">
        <w:rPr>
          <w:rFonts w:ascii="Times New Roman" w:hAnsi="Times New Roman" w:cs="Times New Roman"/>
          <w:b/>
          <w:sz w:val="24"/>
          <w:szCs w:val="24"/>
        </w:rPr>
        <w:t>5. Срок действия Соглашения</w:t>
      </w:r>
    </w:p>
    <w:p w:rsidR="00E54D52" w:rsidRPr="006135DE" w:rsidRDefault="00051B4F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4188">
        <w:rPr>
          <w:rFonts w:ascii="Times New Roman" w:hAnsi="Times New Roman" w:cs="Times New Roman"/>
          <w:sz w:val="24"/>
          <w:szCs w:val="24"/>
        </w:rPr>
        <w:t xml:space="preserve"> </w:t>
      </w:r>
      <w:r w:rsidR="00E54D52" w:rsidRPr="006135DE">
        <w:rPr>
          <w:rFonts w:ascii="Times New Roman" w:hAnsi="Times New Roman" w:cs="Times New Roman"/>
          <w:sz w:val="24"/>
          <w:szCs w:val="24"/>
        </w:rPr>
        <w:t xml:space="preserve">5.1. Настоящее Соглашение заключено на срок 3 года и действует в период </w:t>
      </w:r>
      <w:proofErr w:type="gramStart"/>
      <w:r w:rsidR="00E54D52" w:rsidRPr="006135D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84188" w:rsidRDefault="00E54D52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5DE">
        <w:rPr>
          <w:rFonts w:ascii="Times New Roman" w:hAnsi="Times New Roman" w:cs="Times New Roman"/>
          <w:sz w:val="24"/>
          <w:szCs w:val="24"/>
        </w:rPr>
        <w:t xml:space="preserve">1 </w:t>
      </w:r>
      <w:r w:rsidR="00F17935">
        <w:rPr>
          <w:rFonts w:ascii="Times New Roman" w:hAnsi="Times New Roman" w:cs="Times New Roman"/>
          <w:sz w:val="24"/>
          <w:szCs w:val="24"/>
        </w:rPr>
        <w:t>декабря</w:t>
      </w:r>
      <w:r w:rsidRPr="006135DE">
        <w:rPr>
          <w:rFonts w:ascii="Times New Roman" w:hAnsi="Times New Roman" w:cs="Times New Roman"/>
          <w:sz w:val="24"/>
          <w:szCs w:val="24"/>
        </w:rPr>
        <w:t xml:space="preserve"> 20</w:t>
      </w:r>
      <w:r w:rsidR="00DF50F3">
        <w:rPr>
          <w:rFonts w:ascii="Times New Roman" w:hAnsi="Times New Roman" w:cs="Times New Roman"/>
          <w:sz w:val="24"/>
          <w:szCs w:val="24"/>
        </w:rPr>
        <w:t>23</w:t>
      </w:r>
      <w:r w:rsidRPr="006135DE">
        <w:rPr>
          <w:rFonts w:ascii="Times New Roman" w:hAnsi="Times New Roman" w:cs="Times New Roman"/>
          <w:sz w:val="24"/>
          <w:szCs w:val="24"/>
        </w:rPr>
        <w:t xml:space="preserve">  года по 3</w:t>
      </w:r>
      <w:r w:rsidR="00F17935">
        <w:rPr>
          <w:rFonts w:ascii="Times New Roman" w:hAnsi="Times New Roman" w:cs="Times New Roman"/>
          <w:sz w:val="24"/>
          <w:szCs w:val="24"/>
        </w:rPr>
        <w:t>0 ноября</w:t>
      </w:r>
      <w:r w:rsidRPr="006135DE">
        <w:rPr>
          <w:rFonts w:ascii="Times New Roman" w:hAnsi="Times New Roman" w:cs="Times New Roman"/>
          <w:sz w:val="24"/>
          <w:szCs w:val="24"/>
        </w:rPr>
        <w:t xml:space="preserve"> 20</w:t>
      </w:r>
      <w:r w:rsidR="006135DE" w:rsidRPr="006135DE">
        <w:rPr>
          <w:rFonts w:ascii="Times New Roman" w:hAnsi="Times New Roman" w:cs="Times New Roman"/>
          <w:sz w:val="24"/>
          <w:szCs w:val="24"/>
        </w:rPr>
        <w:t>2</w:t>
      </w:r>
      <w:r w:rsidR="00DF50F3">
        <w:rPr>
          <w:rFonts w:ascii="Times New Roman" w:hAnsi="Times New Roman" w:cs="Times New Roman"/>
          <w:sz w:val="24"/>
          <w:szCs w:val="24"/>
        </w:rPr>
        <w:t>6</w:t>
      </w:r>
      <w:r w:rsidRPr="006135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="00E54D52" w:rsidRPr="00777981">
        <w:rPr>
          <w:rFonts w:ascii="Times New Roman" w:hAnsi="Times New Roman" w:cs="Times New Roman"/>
          <w:sz w:val="24"/>
          <w:szCs w:val="24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3 года.</w:t>
      </w:r>
      <w:proofErr w:type="gramEnd"/>
    </w:p>
    <w:p w:rsidR="00E54D52" w:rsidRPr="00A84188" w:rsidRDefault="00E54D52" w:rsidP="00956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88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6.2. Финансов</w:t>
      </w:r>
      <w:r w:rsidR="000F2ED9">
        <w:rPr>
          <w:rFonts w:ascii="Times New Roman" w:hAnsi="Times New Roman" w:cs="Times New Roman"/>
          <w:sz w:val="24"/>
          <w:szCs w:val="24"/>
        </w:rPr>
        <w:t>о-экономическое управление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представительным органом поселения (или уполномоченным им органом) принятых настоящим Соглашением обязанностей.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6.3. Представительный орган поселения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Финансов</w:t>
      </w:r>
      <w:r w:rsidR="000F2ED9">
        <w:rPr>
          <w:rFonts w:ascii="Times New Roman" w:hAnsi="Times New Roman" w:cs="Times New Roman"/>
          <w:sz w:val="24"/>
          <w:szCs w:val="24"/>
        </w:rPr>
        <w:t>о-экономическим управлением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  принятых настоящим Соглашением обязанностей.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6.4. К обстоятельствам непреодолимой силы при реализации положений настоящего Соглашения относятся события, признанные таковыми судебными органами по обращению одной из Сторон.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 xml:space="preserve">6.5. Споры и разногласия, возникающие в ходе реализации настоящего Соглашения, разрешаются с использованием согласительных процедур. В случае не достижения согласия по спорным вопросам указанные вопросы решаются </w:t>
      </w:r>
      <w:proofErr w:type="gramStart"/>
      <w:r w:rsidR="00E54D52" w:rsidRPr="007779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4D52" w:rsidRPr="00777981">
        <w:rPr>
          <w:rFonts w:ascii="Times New Roman" w:hAnsi="Times New Roman" w:cs="Times New Roman"/>
          <w:sz w:val="24"/>
          <w:szCs w:val="24"/>
        </w:rPr>
        <w:t xml:space="preserve"> судебном порядке.</w:t>
      </w:r>
    </w:p>
    <w:p w:rsidR="00E54D52" w:rsidRPr="00A84188" w:rsidRDefault="00E54D52" w:rsidP="00956D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88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B4628E">
        <w:rPr>
          <w:rFonts w:ascii="Times New Roman" w:hAnsi="Times New Roman" w:cs="Times New Roman"/>
          <w:sz w:val="24"/>
          <w:szCs w:val="24"/>
        </w:rPr>
        <w:t xml:space="preserve">7.1. Настоящее Соглашение вступает в силу с 1 </w:t>
      </w:r>
      <w:r w:rsidR="00F17935">
        <w:rPr>
          <w:rFonts w:ascii="Times New Roman" w:hAnsi="Times New Roman" w:cs="Times New Roman"/>
          <w:sz w:val="24"/>
          <w:szCs w:val="24"/>
        </w:rPr>
        <w:t>декабря</w:t>
      </w:r>
      <w:r w:rsidR="00E54D52" w:rsidRPr="00B4628E">
        <w:rPr>
          <w:rFonts w:ascii="Times New Roman" w:hAnsi="Times New Roman" w:cs="Times New Roman"/>
          <w:sz w:val="24"/>
          <w:szCs w:val="24"/>
        </w:rPr>
        <w:t xml:space="preserve"> 20</w:t>
      </w:r>
      <w:r w:rsidR="00DF50F3">
        <w:rPr>
          <w:rFonts w:ascii="Times New Roman" w:hAnsi="Times New Roman" w:cs="Times New Roman"/>
          <w:sz w:val="24"/>
          <w:szCs w:val="24"/>
        </w:rPr>
        <w:t>23</w:t>
      </w:r>
      <w:r w:rsidR="00E54D52" w:rsidRPr="00B4628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7.3.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7.4.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E54D52" w:rsidRPr="00777981" w:rsidRDefault="00A84188" w:rsidP="0095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D52" w:rsidRPr="00777981">
        <w:rPr>
          <w:rFonts w:ascii="Times New Roman" w:hAnsi="Times New Roman" w:cs="Times New Roman"/>
          <w:sz w:val="24"/>
          <w:szCs w:val="24"/>
        </w:rPr>
        <w:t>7.5.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83B0F" w:rsidRDefault="00C83B0F" w:rsidP="00956D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B0F" w:rsidRDefault="00E54D52" w:rsidP="00956D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98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93E8C">
        <w:rPr>
          <w:rFonts w:ascii="Times New Roman" w:hAnsi="Times New Roman" w:cs="Times New Roman"/>
          <w:sz w:val="24"/>
          <w:szCs w:val="24"/>
        </w:rPr>
        <w:t xml:space="preserve">Кытатского </w:t>
      </w:r>
      <w:r w:rsidRPr="00777981">
        <w:rPr>
          <w:rFonts w:ascii="Times New Roman" w:hAnsi="Times New Roman" w:cs="Times New Roman"/>
          <w:sz w:val="24"/>
          <w:szCs w:val="24"/>
        </w:rPr>
        <w:t>сельсо</w:t>
      </w:r>
      <w:r w:rsidR="00A84188">
        <w:rPr>
          <w:rFonts w:ascii="Times New Roman" w:hAnsi="Times New Roman" w:cs="Times New Roman"/>
          <w:sz w:val="24"/>
          <w:szCs w:val="24"/>
        </w:rPr>
        <w:t xml:space="preserve">вета                      Руководитель финансово-экономического </w:t>
      </w:r>
    </w:p>
    <w:p w:rsidR="00E54D52" w:rsidRPr="00777981" w:rsidRDefault="00C83B0F" w:rsidP="00956D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управления  </w:t>
      </w:r>
      <w:r w:rsidR="005E71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____________ </w:t>
      </w:r>
      <w:r w:rsidR="00495404">
        <w:rPr>
          <w:rFonts w:ascii="Times New Roman" w:hAnsi="Times New Roman" w:cs="Times New Roman"/>
          <w:sz w:val="24"/>
          <w:szCs w:val="24"/>
        </w:rPr>
        <w:t xml:space="preserve">А.А. Климова             </w:t>
      </w:r>
      <w:r w:rsidR="005E712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Большеулуйского р</w:t>
      </w:r>
      <w:r w:rsidR="005E7120">
        <w:rPr>
          <w:rFonts w:ascii="Times New Roman" w:hAnsi="Times New Roman" w:cs="Times New Roman"/>
          <w:sz w:val="24"/>
          <w:szCs w:val="24"/>
        </w:rPr>
        <w:t xml:space="preserve">айона                                                                   </w:t>
      </w:r>
    </w:p>
    <w:p w:rsidR="00DD6803" w:rsidRPr="00777981" w:rsidRDefault="00E54D52" w:rsidP="00956D6B">
      <w:pPr>
        <w:spacing w:after="0"/>
        <w:jc w:val="both"/>
        <w:rPr>
          <w:rFonts w:ascii="Times New Roman" w:hAnsi="Times New Roman" w:cs="Times New Roman"/>
        </w:rPr>
      </w:pPr>
      <w:r w:rsidRPr="00777981">
        <w:rPr>
          <w:rFonts w:ascii="Times New Roman" w:hAnsi="Times New Roman" w:cs="Times New Roman"/>
          <w:sz w:val="24"/>
          <w:szCs w:val="24"/>
        </w:rPr>
        <w:t xml:space="preserve"> «____»__________20</w:t>
      </w:r>
      <w:r w:rsidR="00DF50F3">
        <w:rPr>
          <w:rFonts w:ascii="Times New Roman" w:hAnsi="Times New Roman" w:cs="Times New Roman"/>
          <w:sz w:val="24"/>
          <w:szCs w:val="24"/>
        </w:rPr>
        <w:t>23</w:t>
      </w:r>
      <w:r w:rsidRPr="00777981">
        <w:rPr>
          <w:rFonts w:ascii="Times New Roman" w:hAnsi="Times New Roman" w:cs="Times New Roman"/>
          <w:sz w:val="24"/>
          <w:szCs w:val="24"/>
        </w:rPr>
        <w:t>г.</w:t>
      </w:r>
      <w:r w:rsidR="00C83B0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 И.О.</w:t>
      </w:r>
      <w:r w:rsidR="00956D6B">
        <w:rPr>
          <w:rFonts w:ascii="Times New Roman" w:hAnsi="Times New Roman" w:cs="Times New Roman"/>
          <w:sz w:val="24"/>
          <w:szCs w:val="24"/>
        </w:rPr>
        <w:t xml:space="preserve"> </w:t>
      </w:r>
      <w:r w:rsidR="00C83B0F">
        <w:rPr>
          <w:rFonts w:ascii="Times New Roman" w:hAnsi="Times New Roman" w:cs="Times New Roman"/>
          <w:sz w:val="24"/>
          <w:szCs w:val="24"/>
        </w:rPr>
        <w:t>Веретенникова</w:t>
      </w:r>
    </w:p>
    <w:sectPr w:rsidR="00DD6803" w:rsidRPr="0077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5BEA"/>
    <w:multiLevelType w:val="hybridMultilevel"/>
    <w:tmpl w:val="3CCE35F2"/>
    <w:lvl w:ilvl="0" w:tplc="067E873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1"/>
    <w:rsid w:val="00051B4F"/>
    <w:rsid w:val="000F2ED9"/>
    <w:rsid w:val="001836E2"/>
    <w:rsid w:val="002365BE"/>
    <w:rsid w:val="00345B02"/>
    <w:rsid w:val="00495404"/>
    <w:rsid w:val="004C20E0"/>
    <w:rsid w:val="004D4C9F"/>
    <w:rsid w:val="005E7120"/>
    <w:rsid w:val="006135DE"/>
    <w:rsid w:val="00632F5B"/>
    <w:rsid w:val="00777981"/>
    <w:rsid w:val="00893E8C"/>
    <w:rsid w:val="00956D6B"/>
    <w:rsid w:val="00A84188"/>
    <w:rsid w:val="00AE1D7F"/>
    <w:rsid w:val="00B400BC"/>
    <w:rsid w:val="00B4628E"/>
    <w:rsid w:val="00B92E78"/>
    <w:rsid w:val="00C83B0F"/>
    <w:rsid w:val="00D2648D"/>
    <w:rsid w:val="00DD6803"/>
    <w:rsid w:val="00DE4A83"/>
    <w:rsid w:val="00DF50F3"/>
    <w:rsid w:val="00E54D52"/>
    <w:rsid w:val="00F17935"/>
    <w:rsid w:val="00F6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A8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E1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1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A8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E1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1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0A43-E8FC-41F0-BB61-82272547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2023-11-16T04:05:00Z</cp:lastPrinted>
  <dcterms:created xsi:type="dcterms:W3CDTF">2017-10-31T04:13:00Z</dcterms:created>
  <dcterms:modified xsi:type="dcterms:W3CDTF">2023-11-16T04:06:00Z</dcterms:modified>
</cp:coreProperties>
</file>