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601" w:rsidRPr="006441D5" w:rsidRDefault="00BB3601" w:rsidP="00BB3601">
      <w:pPr>
        <w:jc w:val="center"/>
        <w:rPr>
          <w:rFonts w:ascii="Times New Roman" w:hAnsi="Times New Roman" w:cs="Times New Roman"/>
        </w:rPr>
      </w:pPr>
      <w:r w:rsidRPr="006441D5">
        <w:rPr>
          <w:rFonts w:ascii="Times New Roman" w:eastAsia="Times New Roman" w:hAnsi="Times New Roman" w:cs="Times New Roman"/>
          <w:color w:val="000000"/>
          <w:sz w:val="28"/>
          <w:szCs w:val="28"/>
          <w:lang w:eastAsia="ru-RU" w:bidi="ru-RU"/>
        </w:rPr>
        <w:t xml:space="preserve">    </w:t>
      </w:r>
      <w:r w:rsidRPr="006441D5">
        <w:rPr>
          <w:rFonts w:ascii="Times New Roman" w:hAnsi="Times New Roman" w:cs="Times New Roman"/>
          <w:noProof/>
          <w:sz w:val="28"/>
          <w:szCs w:val="28"/>
          <w:lang w:eastAsia="ru-RU"/>
        </w:rPr>
        <w:drawing>
          <wp:inline distT="0" distB="0" distL="0" distR="0" wp14:anchorId="6D0A909F" wp14:editId="495B14AE">
            <wp:extent cx="584200" cy="688340"/>
            <wp:effectExtent l="1905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84200" cy="688340"/>
                    </a:xfrm>
                    <a:prstGeom prst="rect">
                      <a:avLst/>
                    </a:prstGeom>
                    <a:noFill/>
                    <a:ln w="9525">
                      <a:noFill/>
                      <a:miter lim="800000"/>
                      <a:headEnd/>
                      <a:tailEnd/>
                    </a:ln>
                  </pic:spPr>
                </pic:pic>
              </a:graphicData>
            </a:graphic>
          </wp:inline>
        </w:drawing>
      </w:r>
    </w:p>
    <w:p w:rsidR="00BB3601" w:rsidRPr="006441D5" w:rsidRDefault="00BB3601" w:rsidP="00BB3601">
      <w:pPr>
        <w:spacing w:after="0" w:line="240" w:lineRule="auto"/>
        <w:jc w:val="center"/>
        <w:rPr>
          <w:rFonts w:ascii="Times New Roman" w:hAnsi="Times New Roman" w:cs="Times New Roman"/>
          <w:b/>
          <w:sz w:val="28"/>
          <w:szCs w:val="28"/>
        </w:rPr>
      </w:pPr>
      <w:r w:rsidRPr="006441D5">
        <w:rPr>
          <w:rFonts w:ascii="Times New Roman" w:hAnsi="Times New Roman" w:cs="Times New Roman"/>
          <w:b/>
          <w:sz w:val="28"/>
          <w:szCs w:val="28"/>
        </w:rPr>
        <w:t>КРАСНОЯРСКИЙ КРАЙ</w:t>
      </w:r>
    </w:p>
    <w:p w:rsidR="00BB3601" w:rsidRPr="006441D5" w:rsidRDefault="00BB3601" w:rsidP="00BB3601">
      <w:pPr>
        <w:spacing w:after="0" w:line="240" w:lineRule="auto"/>
        <w:jc w:val="center"/>
        <w:rPr>
          <w:rFonts w:ascii="Times New Roman" w:hAnsi="Times New Roman" w:cs="Times New Roman"/>
          <w:b/>
          <w:sz w:val="28"/>
          <w:szCs w:val="28"/>
        </w:rPr>
      </w:pPr>
      <w:r w:rsidRPr="006441D5">
        <w:rPr>
          <w:rFonts w:ascii="Times New Roman" w:hAnsi="Times New Roman" w:cs="Times New Roman"/>
          <w:b/>
          <w:sz w:val="28"/>
          <w:szCs w:val="28"/>
        </w:rPr>
        <w:t>АДМИНИСТРАЦИЯ  БОЛЬШЕУЛУЙСКОГО  РАЙОНА</w:t>
      </w:r>
    </w:p>
    <w:p w:rsidR="00BB3601" w:rsidRPr="006441D5" w:rsidRDefault="00BB3601" w:rsidP="00BB3601">
      <w:pPr>
        <w:spacing w:after="0" w:line="240" w:lineRule="auto"/>
        <w:jc w:val="both"/>
        <w:rPr>
          <w:rFonts w:ascii="Times New Roman" w:hAnsi="Times New Roman" w:cs="Times New Roman"/>
          <w:sz w:val="28"/>
          <w:szCs w:val="28"/>
        </w:rPr>
      </w:pPr>
      <w:r w:rsidRPr="006441D5">
        <w:rPr>
          <w:rFonts w:ascii="Times New Roman" w:hAnsi="Times New Roman" w:cs="Times New Roman"/>
          <w:color w:val="FFFFFF"/>
          <w:sz w:val="28"/>
          <w:szCs w:val="28"/>
        </w:rPr>
        <w:t xml:space="preserve">                                              ПОППР19.11.2009№ 1039-п</w:t>
      </w:r>
    </w:p>
    <w:p w:rsidR="00BB3601" w:rsidRPr="006441D5" w:rsidRDefault="00BB3601" w:rsidP="00BB3601">
      <w:pPr>
        <w:tabs>
          <w:tab w:val="left" w:pos="3675"/>
        </w:tabs>
        <w:spacing w:after="0" w:line="240" w:lineRule="auto"/>
        <w:jc w:val="center"/>
        <w:rPr>
          <w:rFonts w:ascii="Times New Roman" w:hAnsi="Times New Roman" w:cs="Times New Roman"/>
          <w:b/>
          <w:sz w:val="28"/>
          <w:szCs w:val="28"/>
        </w:rPr>
      </w:pPr>
      <w:r w:rsidRPr="006441D5">
        <w:rPr>
          <w:rFonts w:ascii="Times New Roman" w:hAnsi="Times New Roman" w:cs="Times New Roman"/>
          <w:b/>
          <w:sz w:val="28"/>
          <w:szCs w:val="28"/>
        </w:rPr>
        <w:t xml:space="preserve">ПОСТАНОВЛЕНИЕ </w:t>
      </w:r>
    </w:p>
    <w:p w:rsidR="00BB3601" w:rsidRPr="006441D5" w:rsidRDefault="0008006B" w:rsidP="00037463">
      <w:pPr>
        <w:pStyle w:val="1"/>
        <w:shd w:val="clear" w:color="auto" w:fill="auto"/>
        <w:spacing w:after="596"/>
        <w:ind w:right="-1"/>
        <w:rPr>
          <w:spacing w:val="0"/>
          <w:sz w:val="28"/>
          <w:szCs w:val="28"/>
        </w:rPr>
      </w:pPr>
      <w:r w:rsidRPr="006441D5">
        <w:rPr>
          <w:spacing w:val="0"/>
          <w:sz w:val="28"/>
          <w:szCs w:val="28"/>
        </w:rPr>
        <w:t xml:space="preserve">29.09.2022     </w:t>
      </w:r>
      <w:r w:rsidR="00037463" w:rsidRPr="006441D5">
        <w:rPr>
          <w:spacing w:val="0"/>
          <w:sz w:val="28"/>
          <w:szCs w:val="28"/>
        </w:rPr>
        <w:t xml:space="preserve">   </w:t>
      </w:r>
      <w:r w:rsidR="00037463" w:rsidRPr="006441D5">
        <w:rPr>
          <w:spacing w:val="0"/>
          <w:sz w:val="28"/>
          <w:szCs w:val="28"/>
        </w:rPr>
        <w:tab/>
      </w:r>
      <w:r w:rsidR="00037463" w:rsidRPr="006441D5">
        <w:rPr>
          <w:spacing w:val="0"/>
          <w:sz w:val="28"/>
          <w:szCs w:val="28"/>
        </w:rPr>
        <w:tab/>
      </w:r>
      <w:r w:rsidR="00037463" w:rsidRPr="006441D5">
        <w:rPr>
          <w:spacing w:val="0"/>
          <w:sz w:val="28"/>
          <w:szCs w:val="28"/>
        </w:rPr>
        <w:tab/>
      </w:r>
      <w:r w:rsidR="00037463" w:rsidRPr="006441D5">
        <w:rPr>
          <w:spacing w:val="0"/>
          <w:sz w:val="28"/>
          <w:szCs w:val="28"/>
        </w:rPr>
        <w:tab/>
      </w:r>
      <w:r w:rsidR="00037463" w:rsidRPr="006441D5">
        <w:rPr>
          <w:spacing w:val="0"/>
          <w:sz w:val="28"/>
          <w:szCs w:val="28"/>
        </w:rPr>
        <w:tab/>
      </w:r>
      <w:r w:rsidR="00037463" w:rsidRPr="006441D5">
        <w:rPr>
          <w:spacing w:val="0"/>
          <w:sz w:val="28"/>
          <w:szCs w:val="28"/>
        </w:rPr>
        <w:tab/>
      </w:r>
      <w:r w:rsidR="00037463" w:rsidRPr="006441D5">
        <w:rPr>
          <w:spacing w:val="0"/>
          <w:sz w:val="28"/>
          <w:szCs w:val="28"/>
        </w:rPr>
        <w:tab/>
      </w:r>
      <w:r w:rsidR="00037463" w:rsidRPr="006441D5">
        <w:rPr>
          <w:spacing w:val="0"/>
          <w:sz w:val="28"/>
          <w:szCs w:val="28"/>
        </w:rPr>
        <w:tab/>
      </w:r>
      <w:r w:rsidR="00037463" w:rsidRPr="006441D5">
        <w:rPr>
          <w:spacing w:val="0"/>
          <w:sz w:val="28"/>
          <w:szCs w:val="28"/>
        </w:rPr>
        <w:tab/>
        <w:t xml:space="preserve">       </w:t>
      </w:r>
      <w:r w:rsidRPr="006441D5">
        <w:rPr>
          <w:spacing w:val="0"/>
          <w:sz w:val="28"/>
          <w:szCs w:val="28"/>
        </w:rPr>
        <w:t>№ 222-п</w:t>
      </w:r>
    </w:p>
    <w:p w:rsidR="00340020" w:rsidRPr="006441D5" w:rsidRDefault="00340020" w:rsidP="00340020">
      <w:pPr>
        <w:pStyle w:val="a4"/>
        <w:jc w:val="both"/>
        <w:rPr>
          <w:rFonts w:ascii="Times New Roman" w:hAnsi="Times New Roman" w:cs="Times New Roman"/>
          <w:sz w:val="28"/>
          <w:szCs w:val="28"/>
        </w:rPr>
      </w:pPr>
      <w:r w:rsidRPr="006441D5">
        <w:rPr>
          <w:rFonts w:ascii="Times New Roman" w:hAnsi="Times New Roman" w:cs="Times New Roman"/>
          <w:sz w:val="28"/>
          <w:szCs w:val="28"/>
        </w:rPr>
        <w:t xml:space="preserve">О внесении </w:t>
      </w:r>
      <w:r w:rsidR="00A70898" w:rsidRPr="006441D5">
        <w:rPr>
          <w:rFonts w:ascii="Times New Roman" w:hAnsi="Times New Roman" w:cs="Times New Roman"/>
          <w:sz w:val="28"/>
          <w:szCs w:val="28"/>
        </w:rPr>
        <w:t xml:space="preserve">изменений </w:t>
      </w:r>
      <w:r w:rsidRPr="006441D5">
        <w:rPr>
          <w:rFonts w:ascii="Times New Roman" w:hAnsi="Times New Roman" w:cs="Times New Roman"/>
          <w:sz w:val="28"/>
          <w:szCs w:val="28"/>
        </w:rPr>
        <w:t xml:space="preserve"> в постановление Администрации Большеулу</w:t>
      </w:r>
      <w:r w:rsidR="006D5258" w:rsidRPr="006441D5">
        <w:rPr>
          <w:rFonts w:ascii="Times New Roman" w:hAnsi="Times New Roman" w:cs="Times New Roman"/>
          <w:sz w:val="28"/>
          <w:szCs w:val="28"/>
        </w:rPr>
        <w:t>йского района от 02.08.2022 №170</w:t>
      </w:r>
      <w:r w:rsidRPr="006441D5">
        <w:rPr>
          <w:rFonts w:ascii="Times New Roman" w:hAnsi="Times New Roman" w:cs="Times New Roman"/>
          <w:sz w:val="28"/>
          <w:szCs w:val="28"/>
        </w:rPr>
        <w:t xml:space="preserve">-п </w:t>
      </w:r>
      <w:r w:rsidR="00A70898" w:rsidRPr="006441D5">
        <w:rPr>
          <w:rFonts w:ascii="Times New Roman" w:hAnsi="Times New Roman" w:cs="Times New Roman"/>
          <w:sz w:val="28"/>
          <w:szCs w:val="28"/>
        </w:rPr>
        <w:t>«</w:t>
      </w:r>
      <w:r w:rsidRPr="006441D5">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A70898" w:rsidRPr="006441D5">
        <w:rPr>
          <w:rFonts w:ascii="Times New Roman" w:hAnsi="Times New Roman" w:cs="Times New Roman"/>
          <w:sz w:val="28"/>
          <w:szCs w:val="28"/>
        </w:rPr>
        <w:t xml:space="preserve"> </w:t>
      </w:r>
      <w:r w:rsidR="006D5258" w:rsidRPr="006441D5">
        <w:rPr>
          <w:rFonts w:ascii="Times New Roman" w:hAnsi="Times New Roman" w:cs="Times New Roman"/>
          <w:sz w:val="28"/>
          <w:szCs w:val="28"/>
        </w:rPr>
        <w:t xml:space="preserve"> </w:t>
      </w:r>
      <w:r w:rsidR="006D5258" w:rsidRPr="006441D5">
        <w:rPr>
          <w:rFonts w:ascii="Times New Roman" w:hAnsi="Times New Roman" w:cs="Times New Roman"/>
          <w:color w:val="000000"/>
          <w:sz w:val="28"/>
          <w:szCs w:val="28"/>
        </w:rPr>
        <w:t xml:space="preserve">«Предоставление льгот  по проезду на муниципальном транспорте в размере 50% от стоимости билета учащимся высших и средних специальных учебных заведений дневного обучения, кадетам и учащимся Мариинской гимназии и  право бесплатного проезда (не более 10 поездок в месяц) на муниципальном транспорте учащимся краевых государственных образовательных учреждений начального профессионального образования, </w:t>
      </w:r>
      <w:r w:rsidR="006D5258" w:rsidRPr="006441D5">
        <w:rPr>
          <w:rFonts w:ascii="Times New Roman" w:hAnsi="Times New Roman" w:cs="Times New Roman"/>
          <w:sz w:val="28"/>
          <w:szCs w:val="28"/>
        </w:rPr>
        <w:t xml:space="preserve"> проживающих на территории Большеулуйского района</w:t>
      </w:r>
      <w:r w:rsidR="006D5258" w:rsidRPr="006441D5">
        <w:rPr>
          <w:rFonts w:ascii="Times New Roman" w:hAnsi="Times New Roman" w:cs="Times New Roman"/>
          <w:color w:val="000000"/>
          <w:sz w:val="28"/>
          <w:szCs w:val="28"/>
        </w:rPr>
        <w:t xml:space="preserve"> и возмещение затрат транспортного средства, осуществляющую перевозку».</w:t>
      </w:r>
    </w:p>
    <w:p w:rsidR="00BB3601" w:rsidRPr="006441D5" w:rsidRDefault="00340020" w:rsidP="00BB3601">
      <w:pPr>
        <w:pStyle w:val="1"/>
        <w:shd w:val="clear" w:color="auto" w:fill="auto"/>
        <w:spacing w:after="0"/>
        <w:ind w:left="20" w:right="-1" w:firstLine="547"/>
        <w:jc w:val="both"/>
        <w:rPr>
          <w:spacing w:val="0"/>
          <w:sz w:val="28"/>
          <w:szCs w:val="28"/>
        </w:rPr>
      </w:pPr>
      <w:r w:rsidRPr="006441D5">
        <w:rPr>
          <w:spacing w:val="0"/>
          <w:sz w:val="28"/>
          <w:szCs w:val="28"/>
        </w:rPr>
        <w:t xml:space="preserve"> </w:t>
      </w:r>
    </w:p>
    <w:p w:rsidR="00BB3601" w:rsidRPr="006441D5" w:rsidRDefault="00340020" w:rsidP="00340020">
      <w:pPr>
        <w:pStyle w:val="1"/>
        <w:shd w:val="clear" w:color="auto" w:fill="auto"/>
        <w:spacing w:after="0"/>
        <w:ind w:left="20" w:right="-1" w:firstLine="547"/>
        <w:jc w:val="both"/>
        <w:rPr>
          <w:spacing w:val="0"/>
          <w:sz w:val="28"/>
          <w:szCs w:val="28"/>
        </w:rPr>
      </w:pPr>
      <w:r w:rsidRPr="006441D5">
        <w:rPr>
          <w:spacing w:val="0"/>
          <w:sz w:val="28"/>
          <w:szCs w:val="28"/>
        </w:rPr>
        <w:t xml:space="preserve">В соответствии с </w:t>
      </w:r>
      <w:r w:rsidRPr="006441D5">
        <w:rPr>
          <w:sz w:val="28"/>
          <w:szCs w:val="28"/>
        </w:rPr>
        <w:t>Федеральным законом от 27.07.2010 №210-ФЗ «Об организации предоставления государственных и муниципальных услуг», постановлением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ст.18, 21, 35 Устава Большеулуйского района.</w:t>
      </w:r>
    </w:p>
    <w:p w:rsidR="00BB3601" w:rsidRPr="006441D5" w:rsidRDefault="00BB3601" w:rsidP="00340020">
      <w:pPr>
        <w:pStyle w:val="3"/>
        <w:shd w:val="clear" w:color="auto" w:fill="auto"/>
        <w:tabs>
          <w:tab w:val="left" w:pos="388"/>
        </w:tabs>
        <w:spacing w:before="0" w:after="0" w:line="240" w:lineRule="auto"/>
        <w:ind w:right="-1"/>
        <w:jc w:val="both"/>
        <w:rPr>
          <w:sz w:val="28"/>
          <w:szCs w:val="28"/>
        </w:rPr>
      </w:pPr>
      <w:r w:rsidRPr="006441D5">
        <w:rPr>
          <w:sz w:val="28"/>
          <w:szCs w:val="28"/>
        </w:rPr>
        <w:t xml:space="preserve">      </w:t>
      </w:r>
    </w:p>
    <w:p w:rsidR="00BB3601" w:rsidRPr="006441D5" w:rsidRDefault="00BB3601" w:rsidP="00BB3601">
      <w:pPr>
        <w:pStyle w:val="1"/>
        <w:shd w:val="clear" w:color="auto" w:fill="auto"/>
        <w:spacing w:after="0"/>
        <w:ind w:left="20" w:right="-1" w:firstLine="547"/>
        <w:jc w:val="both"/>
        <w:rPr>
          <w:spacing w:val="0"/>
          <w:sz w:val="28"/>
          <w:szCs w:val="28"/>
        </w:rPr>
      </w:pPr>
      <w:r w:rsidRPr="006441D5">
        <w:rPr>
          <w:spacing w:val="0"/>
          <w:sz w:val="28"/>
          <w:szCs w:val="28"/>
        </w:rPr>
        <w:t>ПОСТАНОВЛЯЮ:</w:t>
      </w:r>
    </w:p>
    <w:p w:rsidR="008309F3" w:rsidRPr="006441D5" w:rsidRDefault="008309F3" w:rsidP="00BB3601">
      <w:pPr>
        <w:pStyle w:val="1"/>
        <w:shd w:val="clear" w:color="auto" w:fill="auto"/>
        <w:spacing w:after="0"/>
        <w:ind w:left="20" w:right="-1" w:firstLine="547"/>
        <w:jc w:val="both"/>
        <w:rPr>
          <w:spacing w:val="0"/>
          <w:sz w:val="28"/>
          <w:szCs w:val="28"/>
        </w:rPr>
      </w:pPr>
    </w:p>
    <w:p w:rsidR="00BB3601" w:rsidRPr="006441D5" w:rsidRDefault="00DD3D1C" w:rsidP="00BB3601">
      <w:pPr>
        <w:pStyle w:val="1"/>
        <w:numPr>
          <w:ilvl w:val="0"/>
          <w:numId w:val="1"/>
        </w:numPr>
        <w:shd w:val="clear" w:color="auto" w:fill="auto"/>
        <w:tabs>
          <w:tab w:val="left" w:pos="1119"/>
        </w:tabs>
        <w:spacing w:after="0"/>
        <w:ind w:left="20" w:right="20" w:firstLine="740"/>
        <w:jc w:val="both"/>
        <w:rPr>
          <w:spacing w:val="0"/>
          <w:sz w:val="28"/>
          <w:szCs w:val="28"/>
        </w:rPr>
      </w:pPr>
      <w:r w:rsidRPr="006441D5">
        <w:rPr>
          <w:spacing w:val="0"/>
          <w:sz w:val="28"/>
          <w:szCs w:val="28"/>
        </w:rPr>
        <w:t xml:space="preserve">Внести </w:t>
      </w:r>
      <w:r w:rsidR="008309F3" w:rsidRPr="006441D5">
        <w:rPr>
          <w:spacing w:val="0"/>
          <w:sz w:val="28"/>
          <w:szCs w:val="28"/>
        </w:rPr>
        <w:t xml:space="preserve"> в постановление</w:t>
      </w:r>
      <w:r w:rsidR="00340020" w:rsidRPr="006441D5">
        <w:rPr>
          <w:spacing w:val="0"/>
          <w:sz w:val="28"/>
          <w:szCs w:val="28"/>
        </w:rPr>
        <w:t xml:space="preserve"> администрации Большеулу</w:t>
      </w:r>
      <w:r w:rsidR="006D5258" w:rsidRPr="006441D5">
        <w:rPr>
          <w:spacing w:val="0"/>
          <w:sz w:val="28"/>
          <w:szCs w:val="28"/>
        </w:rPr>
        <w:t>йского района от 02.08.2022 №170</w:t>
      </w:r>
      <w:r w:rsidR="00340020" w:rsidRPr="006441D5">
        <w:rPr>
          <w:spacing w:val="0"/>
          <w:sz w:val="28"/>
          <w:szCs w:val="28"/>
        </w:rPr>
        <w:t xml:space="preserve">-п «Об утверждении административного регламента  </w:t>
      </w:r>
      <w:r w:rsidR="00BB3601" w:rsidRPr="006441D5">
        <w:rPr>
          <w:spacing w:val="0"/>
          <w:sz w:val="28"/>
          <w:szCs w:val="28"/>
        </w:rPr>
        <w:t xml:space="preserve">по предоставлению  муниципальной услуги </w:t>
      </w:r>
      <w:r w:rsidR="006D5258" w:rsidRPr="006441D5">
        <w:rPr>
          <w:sz w:val="28"/>
          <w:szCs w:val="28"/>
        </w:rPr>
        <w:t xml:space="preserve"> </w:t>
      </w:r>
      <w:r w:rsidR="006D5258" w:rsidRPr="006441D5">
        <w:rPr>
          <w:color w:val="000000"/>
          <w:sz w:val="28"/>
          <w:szCs w:val="28"/>
        </w:rPr>
        <w:t xml:space="preserve">«Предоставление льгот  по проезду на муниципальном транспорте в размере 50% от стоимости билета учащимся высших и средних специальных учебных заведений дневного обучения, кадетам и учащимся Мариинской гимназии и  право бесплатного проезда (не более 10 поездок в месяц) на муниципальном транспорте учащимся краевых государственных образовательных учреждений начального профессионального образования, </w:t>
      </w:r>
      <w:r w:rsidR="006D5258" w:rsidRPr="006441D5">
        <w:rPr>
          <w:sz w:val="28"/>
          <w:szCs w:val="28"/>
        </w:rPr>
        <w:t xml:space="preserve"> проживающих на территории Большеулуйского района</w:t>
      </w:r>
      <w:r w:rsidR="006D5258" w:rsidRPr="006441D5">
        <w:rPr>
          <w:color w:val="000000"/>
          <w:sz w:val="28"/>
          <w:szCs w:val="28"/>
        </w:rPr>
        <w:t xml:space="preserve"> и возмещение затрат транспортного средства, осуществляющую</w:t>
      </w:r>
      <w:r w:rsidR="008309F3" w:rsidRPr="006441D5">
        <w:rPr>
          <w:color w:val="000000"/>
          <w:sz w:val="28"/>
          <w:szCs w:val="28"/>
        </w:rPr>
        <w:t xml:space="preserve"> перевозку» следующие изменения:</w:t>
      </w:r>
      <w:r w:rsidR="00BB3601" w:rsidRPr="006441D5">
        <w:rPr>
          <w:spacing w:val="0"/>
          <w:sz w:val="28"/>
          <w:szCs w:val="28"/>
        </w:rPr>
        <w:t xml:space="preserve"> </w:t>
      </w:r>
      <w:r w:rsidR="006D5258" w:rsidRPr="006441D5">
        <w:rPr>
          <w:spacing w:val="0"/>
          <w:sz w:val="28"/>
          <w:szCs w:val="28"/>
        </w:rPr>
        <w:t xml:space="preserve"> </w:t>
      </w:r>
    </w:p>
    <w:p w:rsidR="00064AB2" w:rsidRPr="006441D5" w:rsidRDefault="00064AB2" w:rsidP="00064AB2">
      <w:pPr>
        <w:pStyle w:val="1"/>
        <w:numPr>
          <w:ilvl w:val="1"/>
          <w:numId w:val="2"/>
        </w:numPr>
        <w:shd w:val="clear" w:color="auto" w:fill="auto"/>
        <w:tabs>
          <w:tab w:val="left" w:pos="1119"/>
        </w:tabs>
        <w:spacing w:after="0"/>
        <w:ind w:right="20"/>
        <w:jc w:val="both"/>
        <w:rPr>
          <w:spacing w:val="0"/>
          <w:sz w:val="28"/>
          <w:szCs w:val="28"/>
        </w:rPr>
      </w:pPr>
      <w:r w:rsidRPr="006441D5">
        <w:rPr>
          <w:spacing w:val="0"/>
          <w:sz w:val="28"/>
          <w:szCs w:val="28"/>
        </w:rPr>
        <w:lastRenderedPageBreak/>
        <w:t xml:space="preserve"> Подраздел</w:t>
      </w:r>
      <w:r w:rsidR="00CE36C2" w:rsidRPr="006441D5">
        <w:rPr>
          <w:spacing w:val="0"/>
          <w:sz w:val="28"/>
          <w:szCs w:val="28"/>
        </w:rPr>
        <w:t xml:space="preserve"> 2.1</w:t>
      </w:r>
      <w:r w:rsidR="008309F3" w:rsidRPr="006441D5">
        <w:rPr>
          <w:spacing w:val="0"/>
          <w:sz w:val="28"/>
          <w:szCs w:val="28"/>
        </w:rPr>
        <w:t xml:space="preserve"> раздел</w:t>
      </w:r>
      <w:r w:rsidR="00CE36C2" w:rsidRPr="006441D5">
        <w:rPr>
          <w:spacing w:val="0"/>
          <w:sz w:val="28"/>
          <w:szCs w:val="28"/>
        </w:rPr>
        <w:t>а</w:t>
      </w:r>
      <w:r w:rsidR="006D5258" w:rsidRPr="006441D5">
        <w:rPr>
          <w:spacing w:val="0"/>
          <w:sz w:val="28"/>
          <w:szCs w:val="28"/>
        </w:rPr>
        <w:t xml:space="preserve"> </w:t>
      </w:r>
      <w:r w:rsidR="006D5258" w:rsidRPr="006441D5">
        <w:rPr>
          <w:spacing w:val="0"/>
          <w:sz w:val="28"/>
          <w:szCs w:val="28"/>
          <w:lang w:val="en-US"/>
        </w:rPr>
        <w:t>II</w:t>
      </w:r>
      <w:r w:rsidR="008309F3" w:rsidRPr="006441D5">
        <w:rPr>
          <w:spacing w:val="0"/>
          <w:sz w:val="28"/>
          <w:szCs w:val="28"/>
        </w:rPr>
        <w:t xml:space="preserve"> Приложения к постановлению, </w:t>
      </w:r>
      <w:r w:rsidRPr="006441D5">
        <w:rPr>
          <w:spacing w:val="0"/>
          <w:sz w:val="28"/>
          <w:szCs w:val="28"/>
        </w:rPr>
        <w:t>дополнить</w:t>
      </w:r>
      <w:r w:rsidR="008309F3" w:rsidRPr="006441D5">
        <w:rPr>
          <w:spacing w:val="0"/>
          <w:sz w:val="28"/>
          <w:szCs w:val="28"/>
        </w:rPr>
        <w:t xml:space="preserve"> </w:t>
      </w:r>
      <w:r w:rsidR="006D5258" w:rsidRPr="006441D5">
        <w:rPr>
          <w:spacing w:val="0"/>
          <w:sz w:val="28"/>
          <w:szCs w:val="28"/>
        </w:rPr>
        <w:t>п</w:t>
      </w:r>
      <w:r w:rsidR="008309F3" w:rsidRPr="006441D5">
        <w:rPr>
          <w:spacing w:val="0"/>
          <w:sz w:val="28"/>
          <w:szCs w:val="28"/>
        </w:rPr>
        <w:t>ункт</w:t>
      </w:r>
      <w:r w:rsidRPr="006441D5">
        <w:rPr>
          <w:spacing w:val="0"/>
          <w:sz w:val="28"/>
          <w:szCs w:val="28"/>
        </w:rPr>
        <w:t>ами</w:t>
      </w:r>
      <w:r w:rsidR="00CE36C2" w:rsidRPr="006441D5">
        <w:rPr>
          <w:spacing w:val="0"/>
          <w:sz w:val="28"/>
          <w:szCs w:val="28"/>
        </w:rPr>
        <w:t xml:space="preserve"> </w:t>
      </w:r>
      <w:r w:rsidR="008309F3" w:rsidRPr="006441D5">
        <w:rPr>
          <w:spacing w:val="0"/>
          <w:sz w:val="28"/>
          <w:szCs w:val="28"/>
        </w:rPr>
        <w:t xml:space="preserve"> </w:t>
      </w:r>
      <w:r w:rsidR="006D5258" w:rsidRPr="006441D5">
        <w:rPr>
          <w:spacing w:val="0"/>
          <w:sz w:val="28"/>
          <w:szCs w:val="28"/>
        </w:rPr>
        <w:t xml:space="preserve">2.1.6, </w:t>
      </w:r>
      <w:r w:rsidR="007E313C" w:rsidRPr="006441D5">
        <w:rPr>
          <w:spacing w:val="0"/>
          <w:sz w:val="28"/>
          <w:szCs w:val="28"/>
        </w:rPr>
        <w:t>2.1.7</w:t>
      </w:r>
      <w:r w:rsidRPr="006441D5">
        <w:rPr>
          <w:spacing w:val="0"/>
          <w:sz w:val="28"/>
          <w:szCs w:val="28"/>
        </w:rPr>
        <w:t>, 2.1.8.</w:t>
      </w:r>
      <w:r w:rsidR="006500D9" w:rsidRPr="006441D5">
        <w:rPr>
          <w:spacing w:val="0"/>
          <w:sz w:val="28"/>
          <w:szCs w:val="28"/>
        </w:rPr>
        <w:t xml:space="preserve">, </w:t>
      </w:r>
      <w:r w:rsidRPr="006441D5">
        <w:rPr>
          <w:spacing w:val="0"/>
          <w:sz w:val="28"/>
          <w:szCs w:val="28"/>
        </w:rPr>
        <w:t>согласно приложению.</w:t>
      </w:r>
    </w:p>
    <w:p w:rsidR="00340020" w:rsidRPr="006441D5" w:rsidRDefault="006D5258" w:rsidP="00064AB2">
      <w:pPr>
        <w:pStyle w:val="1"/>
        <w:numPr>
          <w:ilvl w:val="1"/>
          <w:numId w:val="2"/>
        </w:numPr>
        <w:shd w:val="clear" w:color="auto" w:fill="auto"/>
        <w:tabs>
          <w:tab w:val="left" w:pos="1119"/>
        </w:tabs>
        <w:spacing w:after="0"/>
        <w:ind w:right="20"/>
        <w:jc w:val="both"/>
        <w:rPr>
          <w:spacing w:val="0"/>
          <w:sz w:val="28"/>
          <w:szCs w:val="28"/>
        </w:rPr>
      </w:pPr>
      <w:r w:rsidRPr="006441D5">
        <w:rPr>
          <w:spacing w:val="0"/>
          <w:sz w:val="28"/>
          <w:szCs w:val="28"/>
        </w:rPr>
        <w:t xml:space="preserve"> </w:t>
      </w:r>
      <w:r w:rsidR="00AF0AF3" w:rsidRPr="006441D5">
        <w:rPr>
          <w:spacing w:val="0"/>
          <w:sz w:val="28"/>
          <w:szCs w:val="28"/>
        </w:rPr>
        <w:t xml:space="preserve"> </w:t>
      </w:r>
      <w:r w:rsidR="00064AB2" w:rsidRPr="006441D5">
        <w:rPr>
          <w:spacing w:val="0"/>
          <w:sz w:val="28"/>
          <w:szCs w:val="28"/>
        </w:rPr>
        <w:t xml:space="preserve">Раздел </w:t>
      </w:r>
      <w:r w:rsidR="00064AB2" w:rsidRPr="006441D5">
        <w:rPr>
          <w:spacing w:val="0"/>
          <w:sz w:val="28"/>
          <w:szCs w:val="28"/>
          <w:lang w:val="en-US"/>
        </w:rPr>
        <w:t>II</w:t>
      </w:r>
      <w:r w:rsidR="00064AB2" w:rsidRPr="006441D5">
        <w:rPr>
          <w:spacing w:val="0"/>
          <w:sz w:val="28"/>
          <w:szCs w:val="28"/>
        </w:rPr>
        <w:t xml:space="preserve"> Приложения к постановлению, дополнить п</w:t>
      </w:r>
      <w:r w:rsidR="00AF0AF3" w:rsidRPr="006441D5">
        <w:rPr>
          <w:spacing w:val="0"/>
          <w:sz w:val="28"/>
          <w:szCs w:val="28"/>
        </w:rPr>
        <w:t>одраздел</w:t>
      </w:r>
      <w:r w:rsidR="00064AB2" w:rsidRPr="006441D5">
        <w:rPr>
          <w:spacing w:val="0"/>
          <w:sz w:val="28"/>
          <w:szCs w:val="28"/>
        </w:rPr>
        <w:t>ом</w:t>
      </w:r>
      <w:r w:rsidR="00AF0AF3" w:rsidRPr="006441D5">
        <w:rPr>
          <w:spacing w:val="0"/>
          <w:sz w:val="28"/>
          <w:szCs w:val="28"/>
        </w:rPr>
        <w:t xml:space="preserve"> 2.2.,</w:t>
      </w:r>
      <w:r w:rsidR="007E313C" w:rsidRPr="006441D5">
        <w:rPr>
          <w:spacing w:val="0"/>
          <w:sz w:val="28"/>
          <w:szCs w:val="28"/>
        </w:rPr>
        <w:t xml:space="preserve"> </w:t>
      </w:r>
      <w:r w:rsidR="008309F3" w:rsidRPr="006441D5">
        <w:rPr>
          <w:spacing w:val="0"/>
          <w:sz w:val="28"/>
          <w:szCs w:val="28"/>
        </w:rPr>
        <w:t>согласно приложению</w:t>
      </w:r>
      <w:r w:rsidR="00A70898" w:rsidRPr="006441D5">
        <w:rPr>
          <w:spacing w:val="0"/>
          <w:sz w:val="28"/>
          <w:szCs w:val="28"/>
        </w:rPr>
        <w:t>.</w:t>
      </w:r>
      <w:r w:rsidR="00064AB2" w:rsidRPr="006441D5">
        <w:rPr>
          <w:spacing w:val="0"/>
          <w:sz w:val="28"/>
          <w:szCs w:val="28"/>
        </w:rPr>
        <w:t xml:space="preserve"> </w:t>
      </w:r>
    </w:p>
    <w:p w:rsidR="00BB3601" w:rsidRPr="006441D5" w:rsidRDefault="00BB3601" w:rsidP="00BB3601">
      <w:pPr>
        <w:pStyle w:val="1"/>
        <w:numPr>
          <w:ilvl w:val="0"/>
          <w:numId w:val="1"/>
        </w:numPr>
        <w:shd w:val="clear" w:color="auto" w:fill="auto"/>
        <w:tabs>
          <w:tab w:val="left" w:pos="1148"/>
        </w:tabs>
        <w:spacing w:after="0"/>
        <w:ind w:left="20" w:right="20" w:firstLine="740"/>
        <w:jc w:val="both"/>
        <w:rPr>
          <w:spacing w:val="0"/>
          <w:sz w:val="28"/>
          <w:szCs w:val="28"/>
        </w:rPr>
      </w:pPr>
      <w:r w:rsidRPr="006441D5">
        <w:rPr>
          <w:spacing w:val="0"/>
          <w:sz w:val="28"/>
          <w:szCs w:val="28"/>
        </w:rPr>
        <w:t xml:space="preserve">Контроль за исполнением настоящего постановления </w:t>
      </w:r>
      <w:r w:rsidR="00C86AA6" w:rsidRPr="006441D5">
        <w:rPr>
          <w:spacing w:val="0"/>
          <w:sz w:val="28"/>
          <w:szCs w:val="28"/>
        </w:rPr>
        <w:t xml:space="preserve"> возложить на заместителя Главы Большеулуйского района по социальным вопросам Борисову А.В. </w:t>
      </w:r>
    </w:p>
    <w:p w:rsidR="00BB3601" w:rsidRPr="006441D5" w:rsidRDefault="00BB3601" w:rsidP="00BB3601">
      <w:pPr>
        <w:pStyle w:val="1"/>
        <w:numPr>
          <w:ilvl w:val="0"/>
          <w:numId w:val="1"/>
        </w:numPr>
        <w:shd w:val="clear" w:color="auto" w:fill="auto"/>
        <w:tabs>
          <w:tab w:val="left" w:pos="1148"/>
        </w:tabs>
        <w:spacing w:after="0"/>
        <w:ind w:left="20" w:right="20" w:firstLine="740"/>
        <w:jc w:val="both"/>
        <w:rPr>
          <w:spacing w:val="0"/>
          <w:sz w:val="28"/>
          <w:szCs w:val="28"/>
        </w:rPr>
      </w:pPr>
      <w:r w:rsidRPr="006441D5">
        <w:rPr>
          <w:spacing w:val="0"/>
          <w:sz w:val="28"/>
          <w:szCs w:val="28"/>
        </w:rPr>
        <w:t>Постановление вступает в силу в день, следующий за днем его официального опубликования в еженедельном общественно-политическом издании  «Вестник  Большеулуйского района» и размещение на официальном сайте в сети Интернет.</w:t>
      </w:r>
    </w:p>
    <w:p w:rsidR="00BB3601" w:rsidRPr="006441D5" w:rsidRDefault="00BB3601" w:rsidP="00BB3601">
      <w:pPr>
        <w:spacing w:after="0" w:line="240" w:lineRule="auto"/>
        <w:jc w:val="both"/>
        <w:rPr>
          <w:rFonts w:ascii="Times New Roman" w:hAnsi="Times New Roman" w:cs="Times New Roman"/>
          <w:sz w:val="28"/>
          <w:szCs w:val="28"/>
        </w:rPr>
      </w:pPr>
    </w:p>
    <w:p w:rsidR="00BB3601" w:rsidRPr="006441D5" w:rsidRDefault="00BB3601" w:rsidP="00BB3601">
      <w:pPr>
        <w:spacing w:after="0" w:line="240" w:lineRule="auto"/>
        <w:jc w:val="both"/>
        <w:rPr>
          <w:rFonts w:ascii="Times New Roman" w:hAnsi="Times New Roman" w:cs="Times New Roman"/>
          <w:sz w:val="28"/>
          <w:szCs w:val="28"/>
        </w:rPr>
      </w:pPr>
    </w:p>
    <w:p w:rsidR="00BB3601" w:rsidRPr="006441D5" w:rsidRDefault="00BB3601" w:rsidP="00BB3601">
      <w:pPr>
        <w:spacing w:after="0" w:line="240" w:lineRule="auto"/>
        <w:jc w:val="both"/>
        <w:rPr>
          <w:rFonts w:ascii="Times New Roman" w:hAnsi="Times New Roman" w:cs="Times New Roman"/>
          <w:sz w:val="28"/>
          <w:szCs w:val="28"/>
        </w:rPr>
      </w:pPr>
    </w:p>
    <w:p w:rsidR="00BB3601" w:rsidRPr="006441D5" w:rsidRDefault="00C86AA6" w:rsidP="00BB3601">
      <w:pPr>
        <w:spacing w:after="0" w:line="240" w:lineRule="auto"/>
        <w:jc w:val="both"/>
        <w:rPr>
          <w:rFonts w:ascii="Times New Roman" w:hAnsi="Times New Roman" w:cs="Times New Roman"/>
          <w:sz w:val="28"/>
          <w:szCs w:val="28"/>
        </w:rPr>
      </w:pPr>
      <w:r w:rsidRPr="006441D5">
        <w:rPr>
          <w:rFonts w:ascii="Times New Roman" w:hAnsi="Times New Roman" w:cs="Times New Roman"/>
          <w:sz w:val="28"/>
          <w:szCs w:val="28"/>
        </w:rPr>
        <w:t xml:space="preserve"> </w:t>
      </w:r>
    </w:p>
    <w:p w:rsidR="00BB3601" w:rsidRPr="006441D5" w:rsidRDefault="00BB3601" w:rsidP="00BB3601">
      <w:pPr>
        <w:spacing w:after="0" w:line="240" w:lineRule="auto"/>
        <w:jc w:val="both"/>
        <w:rPr>
          <w:rFonts w:ascii="Times New Roman" w:hAnsi="Times New Roman" w:cs="Times New Roman"/>
          <w:sz w:val="28"/>
          <w:szCs w:val="28"/>
        </w:rPr>
      </w:pPr>
      <w:r w:rsidRPr="006441D5">
        <w:rPr>
          <w:rFonts w:ascii="Times New Roman" w:hAnsi="Times New Roman" w:cs="Times New Roman"/>
          <w:sz w:val="28"/>
          <w:szCs w:val="28"/>
        </w:rPr>
        <w:t xml:space="preserve">Главы Большеулуйского района                                                  </w:t>
      </w:r>
      <w:r w:rsidR="00C86AA6" w:rsidRPr="006441D5">
        <w:rPr>
          <w:rFonts w:ascii="Times New Roman" w:hAnsi="Times New Roman" w:cs="Times New Roman"/>
          <w:sz w:val="28"/>
          <w:szCs w:val="28"/>
        </w:rPr>
        <w:t>С.</w:t>
      </w:r>
      <w:r w:rsidR="006441D5" w:rsidRPr="006441D5">
        <w:rPr>
          <w:rFonts w:ascii="Times New Roman" w:hAnsi="Times New Roman" w:cs="Times New Roman"/>
          <w:sz w:val="28"/>
          <w:szCs w:val="28"/>
        </w:rPr>
        <w:t xml:space="preserve"> </w:t>
      </w:r>
      <w:r w:rsidR="00C86AA6" w:rsidRPr="006441D5">
        <w:rPr>
          <w:rFonts w:ascii="Times New Roman" w:hAnsi="Times New Roman" w:cs="Times New Roman"/>
          <w:sz w:val="28"/>
          <w:szCs w:val="28"/>
        </w:rPr>
        <w:t>А.</w:t>
      </w:r>
      <w:r w:rsidR="006441D5" w:rsidRPr="006441D5">
        <w:rPr>
          <w:rFonts w:ascii="Times New Roman" w:hAnsi="Times New Roman" w:cs="Times New Roman"/>
          <w:sz w:val="28"/>
          <w:szCs w:val="28"/>
        </w:rPr>
        <w:t xml:space="preserve"> </w:t>
      </w:r>
      <w:r w:rsidR="00C86AA6" w:rsidRPr="006441D5">
        <w:rPr>
          <w:rFonts w:ascii="Times New Roman" w:hAnsi="Times New Roman" w:cs="Times New Roman"/>
          <w:sz w:val="28"/>
          <w:szCs w:val="28"/>
        </w:rPr>
        <w:t>Любкин</w:t>
      </w:r>
    </w:p>
    <w:p w:rsidR="00BB3601" w:rsidRPr="006441D5" w:rsidRDefault="00BB3601" w:rsidP="00BB3601">
      <w:pPr>
        <w:spacing w:after="0" w:line="240" w:lineRule="auto"/>
        <w:jc w:val="both"/>
        <w:rPr>
          <w:rFonts w:ascii="Times New Roman" w:hAnsi="Times New Roman" w:cs="Times New Roman"/>
          <w:sz w:val="28"/>
          <w:szCs w:val="28"/>
        </w:rPr>
      </w:pPr>
    </w:p>
    <w:p w:rsidR="006441D5" w:rsidRPr="006441D5" w:rsidRDefault="006441D5">
      <w:pPr>
        <w:spacing w:after="160" w:line="259" w:lineRule="auto"/>
        <w:rPr>
          <w:rFonts w:ascii="Times New Roman" w:hAnsi="Times New Roman" w:cs="Times New Roman"/>
          <w:sz w:val="28"/>
          <w:szCs w:val="28"/>
        </w:rPr>
      </w:pPr>
      <w:r w:rsidRPr="006441D5">
        <w:rPr>
          <w:rFonts w:ascii="Times New Roman" w:hAnsi="Times New Roman" w:cs="Times New Roman"/>
          <w:sz w:val="28"/>
          <w:szCs w:val="28"/>
        </w:rPr>
        <w:br w:type="page"/>
      </w:r>
    </w:p>
    <w:p w:rsidR="006441D5" w:rsidRPr="006441D5" w:rsidRDefault="006441D5" w:rsidP="006441D5">
      <w:pPr>
        <w:spacing w:after="0"/>
        <w:ind w:firstLine="142"/>
        <w:rPr>
          <w:rFonts w:ascii="Times New Roman" w:hAnsi="Times New Roman" w:cs="Times New Roman"/>
          <w:sz w:val="24"/>
          <w:szCs w:val="24"/>
        </w:rPr>
      </w:pPr>
      <w:bookmarkStart w:id="0" w:name="bookmark0"/>
      <w:r w:rsidRPr="006441D5">
        <w:rPr>
          <w:rFonts w:ascii="Times New Roman" w:hAnsi="Times New Roman" w:cs="Times New Roman"/>
          <w:b/>
          <w:sz w:val="24"/>
          <w:szCs w:val="24"/>
        </w:rPr>
        <w:lastRenderedPageBreak/>
        <w:t xml:space="preserve">                                                                                        </w:t>
      </w:r>
      <w:r w:rsidRPr="006441D5">
        <w:rPr>
          <w:rFonts w:ascii="Times New Roman" w:hAnsi="Times New Roman" w:cs="Times New Roman"/>
          <w:sz w:val="24"/>
          <w:szCs w:val="24"/>
        </w:rPr>
        <w:t xml:space="preserve">Приложение </w:t>
      </w:r>
    </w:p>
    <w:p w:rsidR="006441D5" w:rsidRPr="006441D5" w:rsidRDefault="006441D5" w:rsidP="006441D5">
      <w:pPr>
        <w:spacing w:after="0"/>
        <w:ind w:firstLine="142"/>
        <w:rPr>
          <w:rFonts w:ascii="Times New Roman" w:hAnsi="Times New Roman" w:cs="Times New Roman"/>
          <w:sz w:val="24"/>
          <w:szCs w:val="24"/>
        </w:rPr>
      </w:pPr>
      <w:r w:rsidRPr="006441D5">
        <w:rPr>
          <w:rFonts w:ascii="Times New Roman" w:hAnsi="Times New Roman" w:cs="Times New Roman"/>
          <w:sz w:val="24"/>
          <w:szCs w:val="24"/>
        </w:rPr>
        <w:t xml:space="preserve">                                                                                        к Постановлению Администрации </w:t>
      </w:r>
    </w:p>
    <w:p w:rsidR="006441D5" w:rsidRPr="006441D5" w:rsidRDefault="006441D5" w:rsidP="006441D5">
      <w:pPr>
        <w:spacing w:after="0"/>
        <w:ind w:firstLine="142"/>
        <w:rPr>
          <w:rFonts w:ascii="Times New Roman" w:hAnsi="Times New Roman" w:cs="Times New Roman"/>
          <w:sz w:val="24"/>
          <w:szCs w:val="24"/>
        </w:rPr>
      </w:pPr>
      <w:r w:rsidRPr="006441D5">
        <w:rPr>
          <w:rFonts w:ascii="Times New Roman" w:hAnsi="Times New Roman" w:cs="Times New Roman"/>
          <w:sz w:val="24"/>
          <w:szCs w:val="24"/>
        </w:rPr>
        <w:t xml:space="preserve">                                                                                        Большеулуйского района </w:t>
      </w:r>
    </w:p>
    <w:p w:rsidR="006441D5" w:rsidRPr="006441D5" w:rsidRDefault="006441D5" w:rsidP="006441D5">
      <w:pPr>
        <w:spacing w:after="0"/>
        <w:ind w:firstLine="142"/>
        <w:rPr>
          <w:rFonts w:ascii="Times New Roman" w:hAnsi="Times New Roman" w:cs="Times New Roman"/>
          <w:sz w:val="24"/>
          <w:szCs w:val="24"/>
        </w:rPr>
      </w:pPr>
      <w:r w:rsidRPr="006441D5">
        <w:rPr>
          <w:rFonts w:ascii="Times New Roman" w:hAnsi="Times New Roman" w:cs="Times New Roman"/>
          <w:sz w:val="24"/>
          <w:szCs w:val="24"/>
        </w:rPr>
        <w:t xml:space="preserve">                                                                                         от 29.09.2022 №222-п</w:t>
      </w:r>
    </w:p>
    <w:p w:rsidR="006441D5" w:rsidRPr="006441D5" w:rsidRDefault="006441D5" w:rsidP="006441D5">
      <w:pPr>
        <w:pStyle w:val="1"/>
        <w:shd w:val="clear" w:color="auto" w:fill="auto"/>
        <w:spacing w:after="596"/>
        <w:ind w:right="4677"/>
      </w:pPr>
      <w:r w:rsidRPr="006441D5">
        <w:t xml:space="preserve">                                                                        </w:t>
      </w:r>
    </w:p>
    <w:p w:rsidR="006441D5" w:rsidRPr="006441D5" w:rsidRDefault="006441D5" w:rsidP="006441D5">
      <w:pPr>
        <w:jc w:val="center"/>
        <w:rPr>
          <w:rFonts w:ascii="Times New Roman" w:hAnsi="Times New Roman" w:cs="Times New Roman"/>
          <w:b/>
          <w:sz w:val="28"/>
          <w:szCs w:val="28"/>
        </w:rPr>
      </w:pPr>
      <w:r w:rsidRPr="006441D5">
        <w:rPr>
          <w:rFonts w:ascii="Times New Roman" w:hAnsi="Times New Roman" w:cs="Times New Roman"/>
          <w:b/>
          <w:sz w:val="28"/>
          <w:szCs w:val="28"/>
        </w:rPr>
        <w:t xml:space="preserve">АДМИНИСТРАТИВНЫЙ РЕГЛАМЕНТ </w:t>
      </w:r>
    </w:p>
    <w:p w:rsidR="006441D5" w:rsidRPr="006441D5" w:rsidRDefault="006441D5" w:rsidP="006441D5">
      <w:pPr>
        <w:jc w:val="both"/>
        <w:rPr>
          <w:rFonts w:ascii="Times New Roman" w:hAnsi="Times New Roman" w:cs="Times New Roman"/>
          <w:b/>
          <w:sz w:val="28"/>
          <w:szCs w:val="28"/>
        </w:rPr>
      </w:pPr>
      <w:r w:rsidRPr="006441D5">
        <w:rPr>
          <w:rFonts w:ascii="Times New Roman" w:hAnsi="Times New Roman" w:cs="Times New Roman"/>
          <w:b/>
          <w:sz w:val="28"/>
          <w:szCs w:val="28"/>
        </w:rPr>
        <w:t xml:space="preserve">по предоставлению  муниципальной услуги  </w:t>
      </w:r>
      <w:r w:rsidRPr="006441D5">
        <w:rPr>
          <w:rFonts w:ascii="Times New Roman" w:hAnsi="Times New Roman" w:cs="Times New Roman"/>
          <w:b/>
          <w:color w:val="000000"/>
          <w:sz w:val="28"/>
          <w:szCs w:val="28"/>
        </w:rPr>
        <w:t xml:space="preserve">«Предоставление льгот  по проезду на муниципальном транспорте в размере 50% от стоимости билета учащимся высших и средних специальных учебных заведений дневного обучения, кадетам и учащимся Мариинской гимназии и  право бесплатного проезда (не более 10 поездок в месяц) на муниципальном транспорте учащимся краевых государственных образовательных учреждений начального профессионального образования, </w:t>
      </w:r>
      <w:r w:rsidRPr="006441D5">
        <w:rPr>
          <w:rFonts w:ascii="Times New Roman" w:hAnsi="Times New Roman" w:cs="Times New Roman"/>
          <w:b/>
          <w:sz w:val="28"/>
          <w:szCs w:val="28"/>
        </w:rPr>
        <w:t xml:space="preserve"> проживающих на территории Большеулуйского района</w:t>
      </w:r>
      <w:r w:rsidRPr="006441D5">
        <w:rPr>
          <w:rFonts w:ascii="Times New Roman" w:hAnsi="Times New Roman" w:cs="Times New Roman"/>
          <w:b/>
          <w:color w:val="000000"/>
          <w:sz w:val="28"/>
          <w:szCs w:val="28"/>
        </w:rPr>
        <w:t xml:space="preserve"> и возмещение затрат транспортного средства, осуществляющую перевозку».</w:t>
      </w:r>
    </w:p>
    <w:p w:rsidR="006441D5" w:rsidRPr="006441D5" w:rsidRDefault="006441D5" w:rsidP="006441D5">
      <w:pPr>
        <w:pStyle w:val="40"/>
        <w:shd w:val="clear" w:color="auto" w:fill="auto"/>
        <w:ind w:right="20"/>
        <w:rPr>
          <w:bCs w:val="0"/>
          <w:color w:val="000000"/>
          <w:spacing w:val="0"/>
          <w:sz w:val="28"/>
          <w:szCs w:val="28"/>
          <w:lang w:eastAsia="ru-RU"/>
        </w:rPr>
      </w:pPr>
    </w:p>
    <w:p w:rsidR="006441D5" w:rsidRPr="006441D5" w:rsidRDefault="006441D5" w:rsidP="006441D5">
      <w:pPr>
        <w:pStyle w:val="40"/>
        <w:numPr>
          <w:ilvl w:val="0"/>
          <w:numId w:val="3"/>
        </w:numPr>
        <w:shd w:val="clear" w:color="auto" w:fill="auto"/>
        <w:tabs>
          <w:tab w:val="left" w:pos="3370"/>
        </w:tabs>
        <w:spacing w:after="314" w:line="250" w:lineRule="exact"/>
        <w:ind w:left="3120"/>
        <w:jc w:val="left"/>
        <w:rPr>
          <w:sz w:val="28"/>
          <w:szCs w:val="28"/>
        </w:rPr>
      </w:pPr>
      <w:r w:rsidRPr="006441D5">
        <w:rPr>
          <w:sz w:val="28"/>
          <w:szCs w:val="28"/>
        </w:rPr>
        <w:t>Общие положения.</w:t>
      </w:r>
    </w:p>
    <w:p w:rsidR="006441D5" w:rsidRPr="006441D5" w:rsidRDefault="006441D5" w:rsidP="006441D5">
      <w:pPr>
        <w:pStyle w:val="3"/>
        <w:numPr>
          <w:ilvl w:val="0"/>
          <w:numId w:val="4"/>
        </w:numPr>
        <w:shd w:val="clear" w:color="auto" w:fill="auto"/>
        <w:tabs>
          <w:tab w:val="left" w:pos="1559"/>
        </w:tabs>
        <w:spacing w:before="0" w:after="0" w:line="240" w:lineRule="auto"/>
        <w:ind w:right="-1" w:firstLine="709"/>
        <w:jc w:val="both"/>
        <w:rPr>
          <w:color w:val="auto"/>
          <w:sz w:val="28"/>
          <w:szCs w:val="28"/>
          <w:lang w:eastAsia="en-US"/>
        </w:rPr>
      </w:pPr>
      <w:r w:rsidRPr="006441D5">
        <w:rPr>
          <w:color w:val="auto"/>
          <w:sz w:val="28"/>
          <w:szCs w:val="28"/>
          <w:lang w:eastAsia="en-US"/>
        </w:rPr>
        <w:t xml:space="preserve">Административный регламент по предоставлению муниципальной услуги «Предоставление льгот по проезду на муниципальном транспорте   в размере 50 % от стоимости билета учащимся высших и средних специальных учебных заведений дневного обучения, кадетам и учащимся Мариинской гимназии и </w:t>
      </w:r>
      <w:r w:rsidRPr="006441D5">
        <w:rPr>
          <w:bCs/>
          <w:sz w:val="28"/>
          <w:szCs w:val="28"/>
        </w:rPr>
        <w:t xml:space="preserve"> право бесплатного проезда (не более 10 поездок в месяц) на муниципальном транспорте учащимся краевых государственных образовательных учреждений начального профессионального образования,  </w:t>
      </w:r>
      <w:r w:rsidRPr="006441D5">
        <w:rPr>
          <w:color w:val="auto"/>
          <w:sz w:val="28"/>
          <w:szCs w:val="28"/>
          <w:lang w:eastAsia="en-US"/>
        </w:rPr>
        <w:t>проживающих на территории Большеулуйского района и возмещение затрат транспортного средства, осуществляющую перевозку  (далее - Административный регламент) разработан в целях повышения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осуществлении муниципальной услуги, и определяет сроки и последовательность действий (административных процедур).</w:t>
      </w:r>
    </w:p>
    <w:p w:rsidR="006441D5" w:rsidRPr="006441D5" w:rsidRDefault="006441D5" w:rsidP="006441D5">
      <w:pPr>
        <w:pStyle w:val="3"/>
        <w:numPr>
          <w:ilvl w:val="0"/>
          <w:numId w:val="4"/>
        </w:numPr>
        <w:shd w:val="clear" w:color="auto" w:fill="auto"/>
        <w:tabs>
          <w:tab w:val="left" w:pos="1560"/>
        </w:tabs>
        <w:spacing w:before="0" w:after="0" w:line="240" w:lineRule="auto"/>
        <w:ind w:right="-1" w:firstLine="709"/>
        <w:jc w:val="both"/>
        <w:rPr>
          <w:color w:val="auto"/>
          <w:sz w:val="28"/>
          <w:szCs w:val="28"/>
          <w:lang w:eastAsia="en-US"/>
        </w:rPr>
      </w:pPr>
      <w:r w:rsidRPr="006441D5">
        <w:rPr>
          <w:color w:val="auto"/>
          <w:sz w:val="28"/>
          <w:szCs w:val="28"/>
          <w:lang w:eastAsia="en-US"/>
        </w:rPr>
        <w:t>Исполнение муниципальной услуги осуществляется в соответствии со следующими нормативными правовыми актами:</w:t>
      </w:r>
    </w:p>
    <w:p w:rsidR="006441D5" w:rsidRPr="006441D5" w:rsidRDefault="006441D5" w:rsidP="006441D5">
      <w:pPr>
        <w:pStyle w:val="3"/>
        <w:numPr>
          <w:ilvl w:val="0"/>
          <w:numId w:val="5"/>
        </w:numPr>
        <w:shd w:val="clear" w:color="auto" w:fill="auto"/>
        <w:tabs>
          <w:tab w:val="left" w:pos="388"/>
        </w:tabs>
        <w:spacing w:before="0" w:after="0" w:line="240" w:lineRule="auto"/>
        <w:ind w:right="-1" w:firstLine="709"/>
        <w:jc w:val="both"/>
        <w:rPr>
          <w:color w:val="auto"/>
          <w:sz w:val="28"/>
          <w:szCs w:val="28"/>
          <w:lang w:eastAsia="en-US"/>
        </w:rPr>
      </w:pPr>
      <w:r w:rsidRPr="006441D5">
        <w:rPr>
          <w:color w:val="auto"/>
          <w:sz w:val="28"/>
          <w:szCs w:val="28"/>
          <w:lang w:eastAsia="en-US"/>
        </w:rPr>
        <w:t>Решением Большеулуйского районного совета Депутатов Красноярского края от 09.04.2008 № 300 «О льготах на проезд в муниципальном транспорте».</w:t>
      </w:r>
    </w:p>
    <w:p w:rsidR="006441D5" w:rsidRPr="006441D5" w:rsidRDefault="006441D5" w:rsidP="006441D5">
      <w:pPr>
        <w:pStyle w:val="3"/>
        <w:numPr>
          <w:ilvl w:val="0"/>
          <w:numId w:val="5"/>
        </w:numPr>
        <w:shd w:val="clear" w:color="auto" w:fill="auto"/>
        <w:tabs>
          <w:tab w:val="left" w:pos="383"/>
        </w:tabs>
        <w:spacing w:before="0" w:after="0" w:line="240" w:lineRule="auto"/>
        <w:ind w:right="-1" w:firstLine="709"/>
        <w:jc w:val="both"/>
        <w:rPr>
          <w:color w:val="auto"/>
          <w:sz w:val="28"/>
          <w:szCs w:val="28"/>
          <w:lang w:eastAsia="en-US"/>
        </w:rPr>
      </w:pPr>
      <w:r w:rsidRPr="006441D5">
        <w:rPr>
          <w:color w:val="auto"/>
          <w:sz w:val="28"/>
          <w:szCs w:val="28"/>
          <w:lang w:eastAsia="en-US"/>
        </w:rPr>
        <w:t>Уставом Большеулуйского района Красноярского края ст. 18, ст.21 ст. 35.</w:t>
      </w:r>
    </w:p>
    <w:p w:rsidR="006441D5" w:rsidRPr="006441D5" w:rsidRDefault="006441D5" w:rsidP="006441D5">
      <w:pPr>
        <w:pStyle w:val="3"/>
        <w:numPr>
          <w:ilvl w:val="0"/>
          <w:numId w:val="4"/>
        </w:numPr>
        <w:shd w:val="clear" w:color="auto" w:fill="auto"/>
        <w:tabs>
          <w:tab w:val="left" w:pos="1506"/>
        </w:tabs>
        <w:spacing w:before="0" w:after="0" w:line="240" w:lineRule="auto"/>
        <w:ind w:right="-1" w:firstLine="709"/>
        <w:jc w:val="both"/>
        <w:rPr>
          <w:color w:val="auto"/>
          <w:sz w:val="28"/>
          <w:szCs w:val="28"/>
          <w:lang w:eastAsia="en-US"/>
        </w:rPr>
      </w:pPr>
      <w:r w:rsidRPr="006441D5">
        <w:rPr>
          <w:color w:val="auto"/>
          <w:sz w:val="28"/>
          <w:szCs w:val="28"/>
          <w:lang w:eastAsia="en-US"/>
        </w:rPr>
        <w:t xml:space="preserve">Администрация Большеулуйского района (далее - </w:t>
      </w:r>
      <w:r w:rsidRPr="006441D5">
        <w:rPr>
          <w:color w:val="auto"/>
          <w:sz w:val="28"/>
          <w:szCs w:val="28"/>
          <w:lang w:eastAsia="en-US"/>
        </w:rPr>
        <w:lastRenderedPageBreak/>
        <w:t>Администрация) производит оплату счет - фактур по предоставленным реестрам на учащихся для возмещения 50% стоимости билета.</w:t>
      </w:r>
    </w:p>
    <w:p w:rsidR="006441D5" w:rsidRPr="006441D5" w:rsidRDefault="006441D5" w:rsidP="006441D5">
      <w:pPr>
        <w:pStyle w:val="3"/>
        <w:numPr>
          <w:ilvl w:val="0"/>
          <w:numId w:val="4"/>
        </w:numPr>
        <w:shd w:val="clear" w:color="auto" w:fill="auto"/>
        <w:tabs>
          <w:tab w:val="left" w:pos="1598"/>
        </w:tabs>
        <w:spacing w:before="0" w:after="0" w:line="240" w:lineRule="auto"/>
        <w:ind w:right="-1" w:firstLine="709"/>
        <w:jc w:val="both"/>
        <w:rPr>
          <w:color w:val="auto"/>
          <w:sz w:val="28"/>
          <w:szCs w:val="28"/>
          <w:lang w:eastAsia="en-US"/>
        </w:rPr>
      </w:pPr>
      <w:r w:rsidRPr="006441D5">
        <w:rPr>
          <w:color w:val="auto"/>
          <w:sz w:val="28"/>
          <w:szCs w:val="28"/>
          <w:lang w:eastAsia="en-US"/>
        </w:rPr>
        <w:t>Конечными результатами предоставления муниципальной услуги является возмещение затрат стоимости билетов на проезд в муниципальном транспорте, транспортного предприятия, осуществляющего перевозку граждан.</w:t>
      </w:r>
    </w:p>
    <w:p w:rsidR="006441D5" w:rsidRPr="006441D5" w:rsidRDefault="006441D5" w:rsidP="006441D5">
      <w:pPr>
        <w:pStyle w:val="3"/>
        <w:numPr>
          <w:ilvl w:val="0"/>
          <w:numId w:val="4"/>
        </w:numPr>
        <w:shd w:val="clear" w:color="auto" w:fill="auto"/>
        <w:tabs>
          <w:tab w:val="left" w:pos="1444"/>
        </w:tabs>
        <w:spacing w:before="0" w:after="0" w:line="240" w:lineRule="auto"/>
        <w:ind w:right="-1" w:firstLine="709"/>
        <w:jc w:val="both"/>
        <w:rPr>
          <w:color w:val="auto"/>
          <w:sz w:val="28"/>
          <w:szCs w:val="28"/>
          <w:lang w:eastAsia="en-US"/>
        </w:rPr>
      </w:pPr>
      <w:r w:rsidRPr="006441D5">
        <w:rPr>
          <w:color w:val="auto"/>
          <w:sz w:val="28"/>
          <w:szCs w:val="28"/>
          <w:lang w:eastAsia="en-US"/>
        </w:rPr>
        <w:t xml:space="preserve">Заявителями являются учащиеся высших и средних специальных учебных заведений дневного обучения, кадеты и учащиеся Мариинской гимназии,  а также </w:t>
      </w:r>
      <w:r w:rsidRPr="006441D5">
        <w:rPr>
          <w:bCs/>
          <w:sz w:val="28"/>
          <w:szCs w:val="28"/>
        </w:rPr>
        <w:t xml:space="preserve">  учащиеся  краевых государственных образовательных учреждений начального профессионального образования, </w:t>
      </w:r>
      <w:r w:rsidRPr="006441D5">
        <w:rPr>
          <w:color w:val="auto"/>
          <w:sz w:val="28"/>
          <w:szCs w:val="28"/>
          <w:lang w:eastAsia="en-US"/>
        </w:rPr>
        <w:t>проживающие на территории Большеулуйского района.</w:t>
      </w:r>
    </w:p>
    <w:p w:rsidR="006441D5" w:rsidRPr="006441D5" w:rsidRDefault="006441D5" w:rsidP="006441D5">
      <w:pPr>
        <w:pStyle w:val="3"/>
        <w:numPr>
          <w:ilvl w:val="0"/>
          <w:numId w:val="4"/>
        </w:numPr>
        <w:shd w:val="clear" w:color="auto" w:fill="auto"/>
        <w:tabs>
          <w:tab w:val="left" w:pos="1580"/>
        </w:tabs>
        <w:spacing w:before="0" w:after="0" w:line="240" w:lineRule="auto"/>
        <w:ind w:right="-1" w:firstLine="709"/>
        <w:jc w:val="both"/>
        <w:rPr>
          <w:color w:val="auto"/>
          <w:sz w:val="28"/>
          <w:szCs w:val="28"/>
          <w:lang w:eastAsia="en-US"/>
        </w:rPr>
      </w:pPr>
      <w:r w:rsidRPr="006441D5">
        <w:rPr>
          <w:color w:val="auto"/>
          <w:sz w:val="28"/>
          <w:szCs w:val="28"/>
          <w:lang w:eastAsia="en-US"/>
        </w:rPr>
        <w:t>Перечень необходимых для предоставления муниципальной услуги документов в транспортное предприятие:</w:t>
      </w:r>
    </w:p>
    <w:p w:rsidR="006441D5" w:rsidRPr="006441D5" w:rsidRDefault="006441D5" w:rsidP="006441D5">
      <w:pPr>
        <w:pStyle w:val="1"/>
        <w:shd w:val="clear" w:color="auto" w:fill="auto"/>
        <w:tabs>
          <w:tab w:val="left" w:pos="290"/>
        </w:tabs>
        <w:ind w:left="40" w:right="20"/>
        <w:jc w:val="both"/>
        <w:rPr>
          <w:sz w:val="28"/>
          <w:szCs w:val="28"/>
        </w:rPr>
      </w:pPr>
      <w:r w:rsidRPr="006441D5">
        <w:rPr>
          <w:sz w:val="28"/>
          <w:szCs w:val="28"/>
        </w:rPr>
        <w:t>- студенты представляют справку с места обучения на 01 сентября и 01 февраля текущего года о том, что действительно обучаются в учебном учреждении или студенческий билет.</w:t>
      </w:r>
    </w:p>
    <w:p w:rsidR="006441D5" w:rsidRPr="006441D5" w:rsidRDefault="006441D5" w:rsidP="006441D5">
      <w:pPr>
        <w:pStyle w:val="3"/>
        <w:shd w:val="clear" w:color="auto" w:fill="auto"/>
        <w:tabs>
          <w:tab w:val="left" w:pos="0"/>
        </w:tabs>
        <w:spacing w:before="0" w:after="0" w:line="240" w:lineRule="auto"/>
        <w:ind w:right="-1"/>
        <w:jc w:val="both"/>
        <w:rPr>
          <w:color w:val="auto"/>
          <w:sz w:val="28"/>
          <w:szCs w:val="28"/>
          <w:lang w:eastAsia="en-US"/>
        </w:rPr>
      </w:pPr>
      <w:r w:rsidRPr="006441D5">
        <w:rPr>
          <w:color w:val="auto"/>
          <w:sz w:val="28"/>
          <w:szCs w:val="28"/>
          <w:lang w:eastAsia="en-US"/>
        </w:rPr>
        <w:t>- паспорт, либо иной документ, удостоверяющий личность подтверждающий регистрацию в Большеулуйском районе.</w:t>
      </w:r>
    </w:p>
    <w:p w:rsidR="006441D5" w:rsidRPr="006441D5" w:rsidRDefault="006441D5" w:rsidP="006441D5">
      <w:pPr>
        <w:pStyle w:val="3"/>
        <w:numPr>
          <w:ilvl w:val="1"/>
          <w:numId w:val="15"/>
        </w:numPr>
        <w:shd w:val="clear" w:color="auto" w:fill="auto"/>
        <w:tabs>
          <w:tab w:val="left" w:pos="60"/>
        </w:tabs>
        <w:spacing w:before="0" w:after="0" w:line="240" w:lineRule="auto"/>
        <w:ind w:left="0" w:right="-1" w:firstLine="709"/>
        <w:jc w:val="both"/>
        <w:rPr>
          <w:color w:val="auto"/>
          <w:sz w:val="28"/>
          <w:szCs w:val="28"/>
          <w:lang w:eastAsia="en-US"/>
        </w:rPr>
      </w:pPr>
      <w:r w:rsidRPr="006441D5">
        <w:rPr>
          <w:color w:val="auto"/>
          <w:sz w:val="28"/>
          <w:szCs w:val="28"/>
          <w:lang w:eastAsia="en-US"/>
        </w:rPr>
        <w:t>Муниципальная услуга предоставляется бесплатно.</w:t>
      </w:r>
    </w:p>
    <w:p w:rsidR="006441D5" w:rsidRPr="006441D5" w:rsidRDefault="006441D5" w:rsidP="006441D5">
      <w:pPr>
        <w:pStyle w:val="3"/>
        <w:shd w:val="clear" w:color="auto" w:fill="auto"/>
        <w:tabs>
          <w:tab w:val="left" w:pos="60"/>
        </w:tabs>
        <w:spacing w:before="0" w:after="0" w:line="240" w:lineRule="auto"/>
        <w:ind w:right="-1" w:firstLine="709"/>
        <w:jc w:val="both"/>
        <w:rPr>
          <w:color w:val="auto"/>
          <w:sz w:val="28"/>
          <w:szCs w:val="28"/>
          <w:lang w:eastAsia="en-US"/>
        </w:rPr>
      </w:pPr>
    </w:p>
    <w:p w:rsidR="006441D5" w:rsidRPr="006441D5" w:rsidRDefault="006441D5" w:rsidP="006441D5">
      <w:pPr>
        <w:pStyle w:val="20"/>
        <w:keepNext/>
        <w:keepLines/>
        <w:numPr>
          <w:ilvl w:val="0"/>
          <w:numId w:val="3"/>
        </w:numPr>
        <w:shd w:val="clear" w:color="auto" w:fill="auto"/>
        <w:tabs>
          <w:tab w:val="left" w:pos="567"/>
        </w:tabs>
        <w:spacing w:before="0" w:after="0" w:line="240" w:lineRule="auto"/>
        <w:ind w:left="20" w:hanging="20"/>
        <w:jc w:val="center"/>
        <w:rPr>
          <w:bCs w:val="0"/>
          <w:spacing w:val="0"/>
          <w:sz w:val="28"/>
          <w:szCs w:val="28"/>
        </w:rPr>
      </w:pPr>
      <w:r w:rsidRPr="006441D5">
        <w:rPr>
          <w:bCs w:val="0"/>
          <w:spacing w:val="0"/>
          <w:sz w:val="28"/>
          <w:szCs w:val="28"/>
        </w:rPr>
        <w:t>Требования к порядку предоставления муниципальной услуги.</w:t>
      </w:r>
    </w:p>
    <w:p w:rsidR="006441D5" w:rsidRPr="006441D5" w:rsidRDefault="006441D5" w:rsidP="006441D5">
      <w:pPr>
        <w:pStyle w:val="20"/>
        <w:keepNext/>
        <w:keepLines/>
        <w:shd w:val="clear" w:color="auto" w:fill="auto"/>
        <w:tabs>
          <w:tab w:val="left" w:pos="567"/>
        </w:tabs>
        <w:spacing w:before="0" w:after="0" w:line="240" w:lineRule="auto"/>
        <w:ind w:left="20"/>
        <w:rPr>
          <w:bCs w:val="0"/>
          <w:spacing w:val="0"/>
          <w:sz w:val="28"/>
          <w:szCs w:val="28"/>
        </w:rPr>
      </w:pPr>
    </w:p>
    <w:p w:rsidR="006441D5" w:rsidRPr="006441D5" w:rsidRDefault="006441D5" w:rsidP="006441D5">
      <w:pPr>
        <w:pStyle w:val="20"/>
        <w:keepNext/>
        <w:keepLines/>
        <w:numPr>
          <w:ilvl w:val="0"/>
          <w:numId w:val="6"/>
        </w:numPr>
        <w:shd w:val="clear" w:color="auto" w:fill="auto"/>
        <w:tabs>
          <w:tab w:val="left" w:pos="529"/>
        </w:tabs>
        <w:spacing w:before="0" w:after="0" w:line="240" w:lineRule="auto"/>
        <w:ind w:left="20" w:right="-1" w:firstLine="831"/>
        <w:rPr>
          <w:bCs w:val="0"/>
          <w:spacing w:val="0"/>
          <w:sz w:val="28"/>
          <w:szCs w:val="28"/>
        </w:rPr>
      </w:pPr>
      <w:r w:rsidRPr="006441D5">
        <w:rPr>
          <w:bCs w:val="0"/>
          <w:spacing w:val="0"/>
          <w:sz w:val="28"/>
          <w:szCs w:val="28"/>
        </w:rPr>
        <w:t>Порядок информирования о предоставлении муниципальной услуги.</w:t>
      </w:r>
    </w:p>
    <w:p w:rsidR="006441D5" w:rsidRPr="006441D5" w:rsidRDefault="006441D5" w:rsidP="006441D5">
      <w:pPr>
        <w:pStyle w:val="3"/>
        <w:numPr>
          <w:ilvl w:val="0"/>
          <w:numId w:val="7"/>
        </w:numPr>
        <w:shd w:val="clear" w:color="auto" w:fill="auto"/>
        <w:tabs>
          <w:tab w:val="left" w:pos="2204"/>
        </w:tabs>
        <w:spacing w:before="0" w:after="0" w:line="240" w:lineRule="auto"/>
        <w:ind w:left="20" w:right="40" w:firstLine="831"/>
        <w:jc w:val="both"/>
        <w:rPr>
          <w:color w:val="auto"/>
          <w:sz w:val="28"/>
          <w:szCs w:val="28"/>
          <w:lang w:eastAsia="en-US"/>
        </w:rPr>
      </w:pPr>
      <w:r w:rsidRPr="006441D5">
        <w:rPr>
          <w:color w:val="auto"/>
          <w:sz w:val="28"/>
          <w:szCs w:val="28"/>
          <w:lang w:eastAsia="en-US"/>
        </w:rPr>
        <w:t>Информирование о правилах предоставления муниципальной услуги осуществляется:</w:t>
      </w:r>
    </w:p>
    <w:p w:rsidR="006441D5" w:rsidRPr="006441D5" w:rsidRDefault="006441D5" w:rsidP="006441D5">
      <w:pPr>
        <w:pStyle w:val="3"/>
        <w:shd w:val="clear" w:color="auto" w:fill="auto"/>
        <w:spacing w:before="0" w:after="0" w:line="240" w:lineRule="auto"/>
        <w:ind w:left="20" w:right="40" w:hanging="20"/>
        <w:jc w:val="both"/>
        <w:rPr>
          <w:color w:val="auto"/>
          <w:sz w:val="28"/>
          <w:szCs w:val="28"/>
          <w:lang w:eastAsia="en-US"/>
        </w:rPr>
      </w:pPr>
      <w:r w:rsidRPr="006441D5">
        <w:rPr>
          <w:color w:val="auto"/>
          <w:sz w:val="28"/>
          <w:szCs w:val="28"/>
          <w:lang w:eastAsia="en-US"/>
        </w:rPr>
        <w:t>- в помещении Администрации Большеулуйского района и транспортного средства;</w:t>
      </w:r>
    </w:p>
    <w:p w:rsidR="006441D5" w:rsidRPr="006441D5" w:rsidRDefault="006441D5" w:rsidP="006441D5">
      <w:pPr>
        <w:pStyle w:val="3"/>
        <w:shd w:val="clear" w:color="auto" w:fill="auto"/>
        <w:spacing w:before="0" w:after="0" w:line="240" w:lineRule="auto"/>
        <w:jc w:val="both"/>
        <w:rPr>
          <w:color w:val="auto"/>
          <w:sz w:val="28"/>
          <w:szCs w:val="28"/>
          <w:lang w:eastAsia="en-US"/>
        </w:rPr>
      </w:pPr>
      <w:r w:rsidRPr="006441D5">
        <w:rPr>
          <w:color w:val="auto"/>
          <w:sz w:val="28"/>
          <w:szCs w:val="28"/>
          <w:lang w:eastAsia="en-US"/>
        </w:rPr>
        <w:t>- с использованием средств телефонной связи, электронной связи;</w:t>
      </w:r>
    </w:p>
    <w:p w:rsidR="006441D5" w:rsidRPr="006441D5" w:rsidRDefault="006441D5" w:rsidP="006441D5">
      <w:pPr>
        <w:pStyle w:val="3"/>
        <w:shd w:val="clear" w:color="auto" w:fill="auto"/>
        <w:spacing w:before="0" w:after="0" w:line="240" w:lineRule="auto"/>
        <w:ind w:left="20" w:right="40" w:hanging="20"/>
        <w:jc w:val="both"/>
        <w:rPr>
          <w:color w:val="auto"/>
          <w:sz w:val="28"/>
          <w:szCs w:val="28"/>
          <w:lang w:eastAsia="en-US"/>
        </w:rPr>
      </w:pPr>
      <w:r w:rsidRPr="006441D5">
        <w:rPr>
          <w:color w:val="auto"/>
          <w:sz w:val="28"/>
          <w:szCs w:val="28"/>
          <w:lang w:eastAsia="en-US"/>
        </w:rPr>
        <w:t>-на информационном стенде в помещении Администрации Большеулуйского района;</w:t>
      </w:r>
    </w:p>
    <w:p w:rsidR="006441D5" w:rsidRPr="006441D5" w:rsidRDefault="006441D5" w:rsidP="006441D5">
      <w:pPr>
        <w:pStyle w:val="3"/>
        <w:shd w:val="clear" w:color="auto" w:fill="auto"/>
        <w:spacing w:before="0" w:after="0" w:line="240" w:lineRule="auto"/>
        <w:ind w:left="20" w:hanging="20"/>
        <w:jc w:val="both"/>
        <w:rPr>
          <w:color w:val="auto"/>
          <w:sz w:val="28"/>
          <w:szCs w:val="28"/>
          <w:lang w:eastAsia="en-US"/>
        </w:rPr>
      </w:pPr>
      <w:r w:rsidRPr="006441D5">
        <w:rPr>
          <w:color w:val="auto"/>
          <w:sz w:val="28"/>
          <w:szCs w:val="28"/>
          <w:lang w:eastAsia="en-US"/>
        </w:rPr>
        <w:t>-в официальном печатном органе еженедельном общественно-политическом издании «Вестник Большеулуйского района»</w:t>
      </w:r>
    </w:p>
    <w:p w:rsidR="006441D5" w:rsidRPr="006441D5" w:rsidRDefault="006441D5" w:rsidP="006441D5">
      <w:pPr>
        <w:pStyle w:val="3"/>
        <w:numPr>
          <w:ilvl w:val="0"/>
          <w:numId w:val="8"/>
        </w:numPr>
        <w:shd w:val="clear" w:color="auto" w:fill="auto"/>
        <w:tabs>
          <w:tab w:val="left" w:pos="1489"/>
        </w:tabs>
        <w:spacing w:before="0" w:after="0" w:line="240" w:lineRule="auto"/>
        <w:ind w:left="20" w:right="40" w:firstLine="760"/>
        <w:jc w:val="both"/>
        <w:rPr>
          <w:color w:val="auto"/>
          <w:sz w:val="28"/>
          <w:szCs w:val="28"/>
          <w:lang w:eastAsia="en-US"/>
        </w:rPr>
      </w:pPr>
      <w:r w:rsidRPr="006441D5">
        <w:rPr>
          <w:color w:val="auto"/>
          <w:sz w:val="28"/>
          <w:szCs w:val="28"/>
          <w:lang w:eastAsia="en-US"/>
        </w:rPr>
        <w:t xml:space="preserve">Администрация Большеулуйского района с. Большой Улуй находится по адресу: 662110 Красноярский край, Большеулуйский район, с. Большой Улуй, ул.Революции, 11, телефон 8 (39159) 2-13-60; </w:t>
      </w:r>
    </w:p>
    <w:p w:rsidR="006441D5" w:rsidRPr="006441D5" w:rsidRDefault="006441D5" w:rsidP="006441D5">
      <w:pPr>
        <w:pStyle w:val="3"/>
        <w:shd w:val="clear" w:color="auto" w:fill="auto"/>
        <w:tabs>
          <w:tab w:val="left" w:pos="1489"/>
        </w:tabs>
        <w:spacing w:before="0" w:after="0" w:line="240" w:lineRule="auto"/>
        <w:ind w:left="20" w:right="40"/>
        <w:jc w:val="both"/>
        <w:rPr>
          <w:color w:val="auto"/>
          <w:sz w:val="28"/>
          <w:szCs w:val="28"/>
          <w:lang w:eastAsia="en-US"/>
        </w:rPr>
      </w:pPr>
      <w:r w:rsidRPr="006441D5">
        <w:rPr>
          <w:color w:val="auto"/>
          <w:sz w:val="28"/>
          <w:szCs w:val="28"/>
          <w:lang w:eastAsia="en-US"/>
        </w:rPr>
        <w:t xml:space="preserve">Адрес электронной почты: </w:t>
      </w:r>
      <w:hyperlink r:id="rId8" w:history="1">
        <w:r w:rsidRPr="006441D5">
          <w:rPr>
            <w:color w:val="auto"/>
            <w:sz w:val="28"/>
            <w:szCs w:val="28"/>
            <w:lang w:eastAsia="en-US"/>
          </w:rPr>
          <w:t>ului@krasmail.ru</w:t>
        </w:r>
      </w:hyperlink>
      <w:r w:rsidRPr="006441D5">
        <w:rPr>
          <w:color w:val="auto"/>
          <w:sz w:val="28"/>
          <w:szCs w:val="28"/>
          <w:lang w:eastAsia="en-US"/>
        </w:rPr>
        <w:t>.</w:t>
      </w:r>
    </w:p>
    <w:p w:rsidR="006441D5" w:rsidRPr="006441D5" w:rsidRDefault="006441D5" w:rsidP="006441D5">
      <w:pPr>
        <w:pStyle w:val="3"/>
        <w:numPr>
          <w:ilvl w:val="0"/>
          <w:numId w:val="8"/>
        </w:numPr>
        <w:shd w:val="clear" w:color="auto" w:fill="auto"/>
        <w:tabs>
          <w:tab w:val="left" w:pos="1560"/>
        </w:tabs>
        <w:spacing w:before="0" w:after="0" w:line="240" w:lineRule="auto"/>
        <w:ind w:left="40" w:right="20" w:firstLine="811"/>
        <w:jc w:val="both"/>
        <w:rPr>
          <w:color w:val="auto"/>
          <w:sz w:val="28"/>
          <w:szCs w:val="28"/>
          <w:lang w:eastAsia="en-US"/>
        </w:rPr>
      </w:pPr>
      <w:r w:rsidRPr="006441D5">
        <w:rPr>
          <w:color w:val="auto"/>
          <w:sz w:val="28"/>
          <w:szCs w:val="28"/>
          <w:lang w:eastAsia="en-US"/>
        </w:rPr>
        <w:t>График работы Администрации Большеулуйского района:</w:t>
      </w:r>
    </w:p>
    <w:p w:rsidR="006441D5" w:rsidRPr="006441D5" w:rsidRDefault="006441D5" w:rsidP="006441D5">
      <w:pPr>
        <w:pStyle w:val="20"/>
        <w:keepNext/>
        <w:keepLines/>
        <w:shd w:val="clear" w:color="auto" w:fill="auto"/>
        <w:tabs>
          <w:tab w:val="left" w:pos="5082"/>
        </w:tabs>
        <w:spacing w:before="0" w:after="0" w:line="240" w:lineRule="auto"/>
        <w:ind w:left="1420" w:hanging="286"/>
        <w:jc w:val="left"/>
        <w:rPr>
          <w:bCs w:val="0"/>
          <w:spacing w:val="0"/>
          <w:sz w:val="28"/>
          <w:szCs w:val="28"/>
        </w:rPr>
      </w:pPr>
      <w:r w:rsidRPr="006441D5">
        <w:rPr>
          <w:bCs w:val="0"/>
          <w:spacing w:val="0"/>
          <w:sz w:val="28"/>
          <w:szCs w:val="28"/>
        </w:rPr>
        <w:t>Дни недели:                               Часы работы:</w:t>
      </w:r>
    </w:p>
    <w:p w:rsidR="006441D5" w:rsidRPr="006441D5" w:rsidRDefault="006441D5" w:rsidP="006441D5">
      <w:pPr>
        <w:pStyle w:val="3"/>
        <w:shd w:val="clear" w:color="auto" w:fill="auto"/>
        <w:tabs>
          <w:tab w:val="left" w:pos="4886"/>
        </w:tabs>
        <w:spacing w:before="0" w:after="0" w:line="240" w:lineRule="auto"/>
        <w:ind w:left="40" w:firstLine="1040"/>
        <w:jc w:val="both"/>
        <w:rPr>
          <w:color w:val="auto"/>
          <w:sz w:val="28"/>
          <w:szCs w:val="28"/>
          <w:lang w:eastAsia="en-US"/>
        </w:rPr>
      </w:pPr>
      <w:r w:rsidRPr="006441D5">
        <w:rPr>
          <w:color w:val="auto"/>
          <w:sz w:val="28"/>
          <w:szCs w:val="28"/>
          <w:lang w:eastAsia="en-US"/>
        </w:rPr>
        <w:t>с понедельника</w:t>
      </w:r>
      <w:r w:rsidRPr="006441D5">
        <w:rPr>
          <w:color w:val="auto"/>
          <w:sz w:val="28"/>
          <w:szCs w:val="28"/>
          <w:lang w:eastAsia="en-US"/>
        </w:rPr>
        <w:tab/>
        <w:t>9-00 до 17-00,</w:t>
      </w:r>
    </w:p>
    <w:p w:rsidR="006441D5" w:rsidRPr="006441D5" w:rsidRDefault="006441D5" w:rsidP="006441D5">
      <w:pPr>
        <w:pStyle w:val="3"/>
        <w:shd w:val="clear" w:color="auto" w:fill="auto"/>
        <w:tabs>
          <w:tab w:val="left" w:pos="4872"/>
        </w:tabs>
        <w:spacing w:before="0" w:after="0" w:line="240" w:lineRule="auto"/>
        <w:ind w:left="40" w:firstLine="1040"/>
        <w:jc w:val="both"/>
        <w:rPr>
          <w:color w:val="auto"/>
          <w:sz w:val="28"/>
          <w:szCs w:val="28"/>
          <w:lang w:eastAsia="en-US"/>
        </w:rPr>
      </w:pPr>
      <w:r w:rsidRPr="006441D5">
        <w:rPr>
          <w:color w:val="auto"/>
          <w:sz w:val="28"/>
          <w:szCs w:val="28"/>
          <w:lang w:eastAsia="en-US"/>
        </w:rPr>
        <w:t>по пятницу</w:t>
      </w:r>
      <w:r w:rsidRPr="006441D5">
        <w:rPr>
          <w:color w:val="auto"/>
          <w:sz w:val="28"/>
          <w:szCs w:val="28"/>
          <w:lang w:eastAsia="en-US"/>
        </w:rPr>
        <w:tab/>
        <w:t>обед 13-00 до 14-00</w:t>
      </w:r>
    </w:p>
    <w:p w:rsidR="006441D5" w:rsidRPr="006441D5" w:rsidRDefault="006441D5" w:rsidP="006441D5">
      <w:pPr>
        <w:pStyle w:val="3"/>
        <w:numPr>
          <w:ilvl w:val="0"/>
          <w:numId w:val="8"/>
        </w:numPr>
        <w:shd w:val="clear" w:color="auto" w:fill="auto"/>
        <w:tabs>
          <w:tab w:val="left" w:pos="1720"/>
        </w:tabs>
        <w:spacing w:before="0" w:after="0" w:line="240" w:lineRule="auto"/>
        <w:ind w:left="40" w:right="20" w:firstLine="811"/>
        <w:jc w:val="both"/>
        <w:rPr>
          <w:color w:val="auto"/>
          <w:sz w:val="28"/>
          <w:szCs w:val="28"/>
          <w:lang w:eastAsia="en-US"/>
        </w:rPr>
      </w:pPr>
      <w:r w:rsidRPr="006441D5">
        <w:rPr>
          <w:color w:val="auto"/>
          <w:sz w:val="28"/>
          <w:szCs w:val="28"/>
          <w:lang w:eastAsia="en-US"/>
        </w:rPr>
        <w:t xml:space="preserve">Консультации по вопросам предоставления муниципальной услуги предоставляются специалистом Администрации Большеулуйского </w:t>
      </w:r>
      <w:r w:rsidRPr="006441D5">
        <w:rPr>
          <w:color w:val="auto"/>
          <w:sz w:val="28"/>
          <w:szCs w:val="28"/>
          <w:lang w:eastAsia="en-US"/>
        </w:rPr>
        <w:lastRenderedPageBreak/>
        <w:t>района.</w:t>
      </w:r>
    </w:p>
    <w:p w:rsidR="006441D5" w:rsidRPr="006441D5" w:rsidRDefault="006441D5" w:rsidP="006441D5">
      <w:pPr>
        <w:pStyle w:val="3"/>
        <w:numPr>
          <w:ilvl w:val="0"/>
          <w:numId w:val="9"/>
        </w:numPr>
        <w:shd w:val="clear" w:color="auto" w:fill="auto"/>
        <w:tabs>
          <w:tab w:val="left" w:pos="1480"/>
        </w:tabs>
        <w:spacing w:before="0" w:after="0" w:line="240" w:lineRule="auto"/>
        <w:ind w:left="340" w:firstLine="420"/>
        <w:rPr>
          <w:color w:val="auto"/>
          <w:sz w:val="28"/>
          <w:szCs w:val="28"/>
          <w:lang w:eastAsia="en-US"/>
        </w:rPr>
      </w:pPr>
      <w:r w:rsidRPr="006441D5">
        <w:rPr>
          <w:color w:val="auto"/>
          <w:sz w:val="28"/>
          <w:szCs w:val="28"/>
          <w:lang w:eastAsia="en-US"/>
        </w:rPr>
        <w:t>Время разговора не должно превышать 15 минут.</w:t>
      </w:r>
    </w:p>
    <w:p w:rsidR="006441D5" w:rsidRPr="006441D5" w:rsidRDefault="006441D5" w:rsidP="006441D5">
      <w:pPr>
        <w:pStyle w:val="ab"/>
        <w:numPr>
          <w:ilvl w:val="0"/>
          <w:numId w:val="9"/>
        </w:numPr>
        <w:autoSpaceDE w:val="0"/>
        <w:autoSpaceDN w:val="0"/>
        <w:adjustRightInd w:val="0"/>
        <w:ind w:left="0" w:firstLine="720"/>
        <w:jc w:val="both"/>
        <w:outlineLvl w:val="0"/>
        <w:rPr>
          <w:rFonts w:eastAsiaTheme="minorHAnsi"/>
          <w:bCs/>
          <w:sz w:val="28"/>
          <w:szCs w:val="28"/>
          <w:lang w:eastAsia="en-US"/>
        </w:rPr>
      </w:pPr>
      <w:r w:rsidRPr="006441D5">
        <w:rPr>
          <w:sz w:val="28"/>
          <w:szCs w:val="28"/>
        </w:rPr>
        <w:t xml:space="preserve">  </w:t>
      </w:r>
      <w:r w:rsidRPr="006441D5">
        <w:rPr>
          <w:rFonts w:eastAsiaTheme="minorHAnsi"/>
          <w:bCs/>
          <w:sz w:val="28"/>
          <w:szCs w:val="28"/>
          <w:lang w:eastAsia="en-US"/>
        </w:rPr>
        <w:t xml:space="preserve"> В случае предоставления двух и более   муниципальных услуг   при однократном обращении заявителя </w:t>
      </w:r>
      <w:r w:rsidRPr="006441D5">
        <w:rPr>
          <w:rFonts w:eastAsiaTheme="minorHAnsi"/>
          <w:sz w:val="28"/>
          <w:szCs w:val="28"/>
          <w:lang w:eastAsia="en-US"/>
        </w:rPr>
        <w:t xml:space="preserve">многофункциональный центр при однократном обращении заявителя с запросом о предоставлении нескольких   муниципальных услуг организует </w:t>
      </w:r>
      <w:hyperlink r:id="rId9" w:history="1">
        <w:r w:rsidRPr="006441D5">
          <w:rPr>
            <w:rFonts w:eastAsiaTheme="minorHAnsi"/>
            <w:sz w:val="28"/>
            <w:szCs w:val="28"/>
            <w:lang w:eastAsia="en-US"/>
          </w:rPr>
          <w:t>предоставление</w:t>
        </w:r>
      </w:hyperlink>
      <w:r w:rsidRPr="006441D5">
        <w:rPr>
          <w:rFonts w:eastAsiaTheme="minorHAnsi"/>
          <w:sz w:val="28"/>
          <w:szCs w:val="28"/>
          <w:lang w:eastAsia="en-US"/>
        </w:rPr>
        <w:t xml:space="preserve">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6441D5" w:rsidRPr="006441D5" w:rsidRDefault="006441D5" w:rsidP="006441D5">
      <w:pPr>
        <w:autoSpaceDE w:val="0"/>
        <w:autoSpaceDN w:val="0"/>
        <w:adjustRightInd w:val="0"/>
        <w:ind w:firstLine="720"/>
        <w:jc w:val="both"/>
        <w:rPr>
          <w:rFonts w:ascii="Times New Roman" w:hAnsi="Times New Roman" w:cs="Times New Roman"/>
          <w:sz w:val="28"/>
          <w:szCs w:val="28"/>
        </w:rPr>
      </w:pPr>
      <w:r w:rsidRPr="006441D5">
        <w:rPr>
          <w:rFonts w:ascii="Times New Roman" w:hAnsi="Times New Roman" w:cs="Times New Roman"/>
          <w:sz w:val="28"/>
          <w:szCs w:val="28"/>
        </w:rPr>
        <w:t>-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соответствующие требования установленные регламентами,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Администрации Большеулуйского района,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lastRenderedPageBreak/>
        <w:t xml:space="preserve">- </w:t>
      </w:r>
      <w:hyperlink r:id="rId10" w:history="1">
        <w:r w:rsidRPr="006441D5">
          <w:rPr>
            <w:rFonts w:eastAsiaTheme="minorHAnsi"/>
            <w:sz w:val="28"/>
            <w:szCs w:val="28"/>
            <w:lang w:eastAsia="en-US"/>
          </w:rPr>
          <w:t>Примерная форма</w:t>
        </w:r>
      </w:hyperlink>
      <w:r w:rsidRPr="006441D5">
        <w:rPr>
          <w:rFonts w:eastAsiaTheme="minorHAnsi"/>
          <w:sz w:val="28"/>
          <w:szCs w:val="28"/>
          <w:lang w:eastAsia="en-US"/>
        </w:rPr>
        <w:t xml:space="preserve"> комплексного запроса, а также </w:t>
      </w:r>
      <w:hyperlink r:id="rId11" w:history="1">
        <w:r w:rsidRPr="006441D5">
          <w:rPr>
            <w:rFonts w:eastAsiaTheme="minorHAnsi"/>
            <w:sz w:val="28"/>
            <w:szCs w:val="28"/>
            <w:lang w:eastAsia="en-US"/>
          </w:rPr>
          <w:t>порядок</w:t>
        </w:r>
      </w:hyperlink>
      <w:r w:rsidRPr="006441D5">
        <w:rPr>
          <w:rFonts w:eastAsiaTheme="minorHAnsi"/>
          <w:sz w:val="28"/>
          <w:szCs w:val="28"/>
          <w:lang w:eastAsia="en-US"/>
        </w:rPr>
        <w:t xml:space="preserve"> хранения многофункциональным центром комплексного запроса установлена согласно приложению № 1 к настоящему административному регламенту.</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Направление многофункциональным центром заявлений, а также необходимых документов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xml:space="preserve"> - 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lastRenderedPageBreak/>
        <w:t>1) в ходе личного приема заявителя;</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2) по телефону;</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3) по электронной почте.</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6441D5" w:rsidRPr="006441D5" w:rsidRDefault="006441D5" w:rsidP="006441D5">
      <w:pPr>
        <w:pStyle w:val="ab"/>
        <w:autoSpaceDE w:val="0"/>
        <w:autoSpaceDN w:val="0"/>
        <w:adjustRightInd w:val="0"/>
        <w:ind w:left="0" w:firstLine="720"/>
        <w:jc w:val="both"/>
        <w:rPr>
          <w:rFonts w:eastAsiaTheme="minorHAnsi"/>
          <w:sz w:val="28"/>
          <w:szCs w:val="28"/>
          <w:lang w:eastAsia="en-US"/>
        </w:rPr>
      </w:pPr>
      <w:r w:rsidRPr="006441D5">
        <w:rPr>
          <w:rFonts w:eastAsiaTheme="minorHAnsi"/>
          <w:sz w:val="28"/>
          <w:szCs w:val="28"/>
          <w:lang w:eastAsia="en-US"/>
        </w:rPr>
        <w:t>- В случае поступления в многофункциональный центр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6441D5" w:rsidRPr="006441D5" w:rsidRDefault="006441D5" w:rsidP="006441D5">
      <w:pPr>
        <w:pStyle w:val="3"/>
        <w:shd w:val="clear" w:color="auto" w:fill="auto"/>
        <w:tabs>
          <w:tab w:val="left" w:pos="1480"/>
        </w:tabs>
        <w:spacing w:before="0" w:after="0" w:line="240" w:lineRule="auto"/>
        <w:ind w:firstLine="720"/>
        <w:rPr>
          <w:rFonts w:eastAsiaTheme="minorHAnsi"/>
          <w:sz w:val="28"/>
          <w:szCs w:val="28"/>
          <w:lang w:eastAsia="en-US"/>
        </w:rPr>
      </w:pPr>
      <w:r w:rsidRPr="006441D5">
        <w:rPr>
          <w:rFonts w:eastAsiaTheme="minorHAnsi"/>
          <w:sz w:val="28"/>
          <w:szCs w:val="28"/>
          <w:lang w:eastAsia="en-US"/>
        </w:rPr>
        <w:t xml:space="preserve">- </w:t>
      </w:r>
      <w:hyperlink r:id="rId12" w:history="1">
        <w:r w:rsidRPr="006441D5">
          <w:rPr>
            <w:rFonts w:eastAsiaTheme="minorHAnsi"/>
            <w:sz w:val="28"/>
            <w:szCs w:val="28"/>
            <w:lang w:eastAsia="en-US"/>
          </w:rPr>
          <w:t>Перечень</w:t>
        </w:r>
      </w:hyperlink>
      <w:r w:rsidRPr="006441D5">
        <w:rPr>
          <w:rFonts w:eastAsiaTheme="minorHAnsi"/>
          <w:sz w:val="28"/>
          <w:szCs w:val="28"/>
          <w:lang w:eastAsia="en-US"/>
        </w:rPr>
        <w:t xml:space="preserve">   муниципальных услуг, предоставление которых посредством комплексного запроса не осуществляется, утверждается муниципальным правовым актом.</w:t>
      </w:r>
    </w:p>
    <w:p w:rsidR="006441D5" w:rsidRPr="006441D5" w:rsidRDefault="006441D5" w:rsidP="006441D5">
      <w:pPr>
        <w:shd w:val="clear" w:color="auto" w:fill="FFFFFF"/>
        <w:spacing w:line="290" w:lineRule="atLeast"/>
        <w:ind w:firstLine="540"/>
        <w:jc w:val="both"/>
        <w:rPr>
          <w:rFonts w:ascii="Times New Roman" w:hAnsi="Times New Roman" w:cs="Times New Roman"/>
          <w:sz w:val="28"/>
          <w:szCs w:val="28"/>
        </w:rPr>
      </w:pPr>
      <w:r w:rsidRPr="006441D5">
        <w:rPr>
          <w:rFonts w:ascii="Times New Roman" w:hAnsi="Times New Roman" w:cs="Times New Roman"/>
          <w:sz w:val="28"/>
          <w:szCs w:val="28"/>
        </w:rPr>
        <w:t>2.1.7.  Органы, предоставляющие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41D5" w:rsidRPr="006441D5" w:rsidRDefault="006441D5" w:rsidP="006441D5">
      <w:pPr>
        <w:shd w:val="clear" w:color="auto" w:fill="FFFFFF"/>
        <w:spacing w:line="290" w:lineRule="atLeast"/>
        <w:ind w:firstLine="540"/>
        <w:jc w:val="both"/>
        <w:rPr>
          <w:rFonts w:ascii="Times New Roman" w:hAnsi="Times New Roman" w:cs="Times New Roman"/>
          <w:sz w:val="28"/>
          <w:szCs w:val="28"/>
        </w:rPr>
      </w:pPr>
      <w:bookmarkStart w:id="1" w:name="dst291"/>
      <w:bookmarkEnd w:id="1"/>
      <w:r w:rsidRPr="006441D5">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41D5" w:rsidRPr="006441D5" w:rsidRDefault="006441D5" w:rsidP="006441D5">
      <w:pPr>
        <w:shd w:val="clear" w:color="auto" w:fill="FFFFFF"/>
        <w:spacing w:line="290" w:lineRule="atLeast"/>
        <w:ind w:firstLine="540"/>
        <w:jc w:val="both"/>
        <w:rPr>
          <w:rFonts w:ascii="Times New Roman" w:hAnsi="Times New Roman" w:cs="Times New Roman"/>
          <w:sz w:val="28"/>
          <w:szCs w:val="28"/>
        </w:rPr>
      </w:pPr>
      <w:bookmarkStart w:id="2" w:name="dst292"/>
      <w:bookmarkEnd w:id="2"/>
      <w:r w:rsidRPr="006441D5">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41D5" w:rsidRPr="006441D5" w:rsidRDefault="006441D5" w:rsidP="006441D5">
      <w:pPr>
        <w:shd w:val="clear" w:color="auto" w:fill="FFFFFF"/>
        <w:spacing w:line="290" w:lineRule="atLeast"/>
        <w:ind w:firstLine="540"/>
        <w:jc w:val="both"/>
        <w:rPr>
          <w:rFonts w:ascii="Times New Roman" w:hAnsi="Times New Roman" w:cs="Times New Roman"/>
          <w:sz w:val="28"/>
          <w:szCs w:val="28"/>
        </w:rPr>
      </w:pPr>
      <w:bookmarkStart w:id="3" w:name="dst293"/>
      <w:bookmarkEnd w:id="3"/>
      <w:r w:rsidRPr="006441D5">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441D5" w:rsidRPr="006441D5" w:rsidRDefault="006441D5" w:rsidP="006441D5">
      <w:pPr>
        <w:shd w:val="clear" w:color="auto" w:fill="FFFFFF"/>
        <w:spacing w:line="290" w:lineRule="atLeast"/>
        <w:ind w:firstLine="540"/>
        <w:jc w:val="both"/>
        <w:rPr>
          <w:rFonts w:ascii="Times New Roman" w:hAnsi="Times New Roman" w:cs="Times New Roman"/>
          <w:sz w:val="28"/>
          <w:szCs w:val="28"/>
        </w:rPr>
      </w:pPr>
      <w:bookmarkStart w:id="4" w:name="dst294"/>
      <w:bookmarkEnd w:id="4"/>
      <w:r w:rsidRPr="006441D5">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w:t>
      </w:r>
      <w:r w:rsidRPr="006441D5">
        <w:rPr>
          <w:rFonts w:ascii="Times New Roman" w:hAnsi="Times New Roman" w:cs="Times New Roman"/>
          <w:sz w:val="28"/>
          <w:szCs w:val="28"/>
        </w:rPr>
        <w:lastRenderedPageBreak/>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441D5" w:rsidRPr="006441D5" w:rsidRDefault="006441D5" w:rsidP="006441D5">
      <w:pPr>
        <w:pStyle w:val="3"/>
        <w:shd w:val="clear" w:color="auto" w:fill="auto"/>
        <w:tabs>
          <w:tab w:val="left" w:pos="1480"/>
        </w:tabs>
        <w:spacing w:before="0" w:after="0" w:line="240" w:lineRule="auto"/>
        <w:ind w:firstLine="760"/>
        <w:jc w:val="both"/>
        <w:rPr>
          <w:color w:val="auto"/>
          <w:sz w:val="28"/>
          <w:szCs w:val="28"/>
          <w:lang w:eastAsia="en-US"/>
        </w:rPr>
      </w:pPr>
      <w:r w:rsidRPr="006441D5">
        <w:rPr>
          <w:rFonts w:eastAsiaTheme="minorHAnsi"/>
          <w:bCs/>
          <w:sz w:val="28"/>
          <w:szCs w:val="28"/>
          <w:lang w:eastAsia="en-US"/>
        </w:rPr>
        <w:t xml:space="preserve">2.1.8 В случае, если документы, указанные в пункте </w:t>
      </w:r>
      <w:r w:rsidRPr="006441D5">
        <w:rPr>
          <w:rFonts w:eastAsiaTheme="minorHAnsi"/>
          <w:bCs/>
          <w:sz w:val="28"/>
          <w:szCs w:val="28"/>
          <w:lang w:val="en-US" w:eastAsia="en-US"/>
        </w:rPr>
        <w:t>I</w:t>
      </w:r>
      <w:r w:rsidRPr="006441D5">
        <w:rPr>
          <w:rFonts w:eastAsiaTheme="minorHAnsi"/>
          <w:bCs/>
          <w:sz w:val="28"/>
          <w:szCs w:val="28"/>
          <w:lang w:eastAsia="en-US"/>
        </w:rPr>
        <w:t xml:space="preserve"> настоящего административного регламента,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муниципальными правовыми актами, они запрашиваются Отделом, многофункциональным центром в порядке межведомственного информационного взаимодействия в соответствии с Законом.</w:t>
      </w:r>
    </w:p>
    <w:p w:rsidR="006441D5" w:rsidRPr="006441D5" w:rsidRDefault="006441D5" w:rsidP="006441D5">
      <w:pPr>
        <w:pStyle w:val="3"/>
        <w:shd w:val="clear" w:color="auto" w:fill="auto"/>
        <w:tabs>
          <w:tab w:val="left" w:pos="1480"/>
        </w:tabs>
        <w:spacing w:before="0" w:after="0" w:line="240" w:lineRule="auto"/>
        <w:rPr>
          <w:color w:val="auto"/>
          <w:sz w:val="28"/>
          <w:szCs w:val="28"/>
          <w:lang w:eastAsia="en-US"/>
        </w:rPr>
      </w:pPr>
    </w:p>
    <w:p w:rsidR="006441D5" w:rsidRPr="006441D5" w:rsidRDefault="006441D5" w:rsidP="006441D5">
      <w:pPr>
        <w:pStyle w:val="20"/>
        <w:keepNext/>
        <w:keepLines/>
        <w:numPr>
          <w:ilvl w:val="0"/>
          <w:numId w:val="6"/>
        </w:numPr>
        <w:shd w:val="clear" w:color="auto" w:fill="auto"/>
        <w:tabs>
          <w:tab w:val="left" w:pos="499"/>
        </w:tabs>
        <w:spacing w:before="0" w:after="0" w:line="240" w:lineRule="auto"/>
        <w:jc w:val="center"/>
        <w:rPr>
          <w:bCs w:val="0"/>
          <w:spacing w:val="0"/>
          <w:sz w:val="28"/>
          <w:szCs w:val="28"/>
        </w:rPr>
      </w:pPr>
      <w:r w:rsidRPr="006441D5">
        <w:rPr>
          <w:bCs w:val="0"/>
          <w:spacing w:val="0"/>
          <w:sz w:val="28"/>
          <w:szCs w:val="28"/>
        </w:rPr>
        <w:t>Сроки предоставления муниципальной услуги.</w:t>
      </w:r>
    </w:p>
    <w:p w:rsidR="006441D5" w:rsidRPr="006441D5" w:rsidRDefault="006441D5" w:rsidP="006441D5">
      <w:pPr>
        <w:pStyle w:val="20"/>
        <w:keepNext/>
        <w:keepLines/>
        <w:shd w:val="clear" w:color="auto" w:fill="auto"/>
        <w:tabs>
          <w:tab w:val="left" w:pos="499"/>
        </w:tabs>
        <w:spacing w:before="0" w:after="0" w:line="240" w:lineRule="auto"/>
        <w:jc w:val="left"/>
        <w:rPr>
          <w:b w:val="0"/>
          <w:bCs w:val="0"/>
          <w:spacing w:val="0"/>
          <w:sz w:val="28"/>
          <w:szCs w:val="28"/>
        </w:rPr>
      </w:pPr>
    </w:p>
    <w:p w:rsidR="006441D5" w:rsidRPr="006441D5" w:rsidRDefault="006441D5" w:rsidP="006441D5">
      <w:pPr>
        <w:pStyle w:val="3"/>
        <w:numPr>
          <w:ilvl w:val="0"/>
          <w:numId w:val="19"/>
        </w:numPr>
        <w:shd w:val="clear" w:color="auto" w:fill="auto"/>
        <w:tabs>
          <w:tab w:val="left" w:pos="1060"/>
        </w:tabs>
        <w:spacing w:before="0" w:after="0" w:line="240" w:lineRule="auto"/>
        <w:ind w:left="340"/>
        <w:jc w:val="both"/>
        <w:rPr>
          <w:color w:val="auto"/>
          <w:sz w:val="28"/>
          <w:szCs w:val="28"/>
          <w:lang w:eastAsia="en-US"/>
        </w:rPr>
      </w:pPr>
      <w:r w:rsidRPr="006441D5">
        <w:rPr>
          <w:color w:val="auto"/>
          <w:sz w:val="28"/>
          <w:szCs w:val="28"/>
          <w:lang w:eastAsia="en-US"/>
        </w:rPr>
        <w:t>Заявление регистрируется в книге регистрации заявлений.</w:t>
      </w:r>
    </w:p>
    <w:p w:rsidR="006441D5" w:rsidRPr="006441D5" w:rsidRDefault="006441D5" w:rsidP="006441D5">
      <w:pPr>
        <w:pStyle w:val="3"/>
        <w:shd w:val="clear" w:color="auto" w:fill="auto"/>
        <w:spacing w:before="0" w:after="0" w:line="240" w:lineRule="auto"/>
        <w:ind w:right="20"/>
        <w:jc w:val="both"/>
        <w:rPr>
          <w:color w:val="auto"/>
          <w:sz w:val="28"/>
          <w:szCs w:val="28"/>
          <w:lang w:eastAsia="en-US"/>
        </w:rPr>
      </w:pPr>
      <w:r w:rsidRPr="006441D5">
        <w:rPr>
          <w:color w:val="auto"/>
          <w:sz w:val="28"/>
          <w:szCs w:val="28"/>
          <w:lang w:eastAsia="en-US"/>
        </w:rPr>
        <w:t>Общий срок исполнения муниципальной функции - 1 рабочий день со дня регистрации заявления гражданина, в том числе:</w:t>
      </w:r>
    </w:p>
    <w:p w:rsidR="006441D5" w:rsidRPr="006441D5" w:rsidRDefault="006441D5" w:rsidP="006441D5">
      <w:pPr>
        <w:pStyle w:val="3"/>
        <w:numPr>
          <w:ilvl w:val="0"/>
          <w:numId w:val="5"/>
        </w:numPr>
        <w:shd w:val="clear" w:color="auto" w:fill="auto"/>
        <w:tabs>
          <w:tab w:val="left" w:pos="671"/>
        </w:tabs>
        <w:spacing w:before="0" w:after="0" w:line="240" w:lineRule="auto"/>
        <w:ind w:right="20" w:firstLine="340"/>
        <w:jc w:val="both"/>
        <w:rPr>
          <w:color w:val="auto"/>
          <w:sz w:val="28"/>
          <w:szCs w:val="28"/>
          <w:lang w:eastAsia="en-US"/>
        </w:rPr>
      </w:pPr>
      <w:r w:rsidRPr="006441D5">
        <w:rPr>
          <w:color w:val="auto"/>
          <w:sz w:val="28"/>
          <w:szCs w:val="28"/>
          <w:lang w:eastAsia="en-US"/>
        </w:rPr>
        <w:t>проверка и прием заявления с комплектом документов - максимальное время не должно превышать 15 минут;</w:t>
      </w:r>
    </w:p>
    <w:p w:rsidR="006441D5" w:rsidRPr="006441D5" w:rsidRDefault="006441D5" w:rsidP="006441D5">
      <w:pPr>
        <w:pStyle w:val="3"/>
        <w:numPr>
          <w:ilvl w:val="0"/>
          <w:numId w:val="5"/>
        </w:numPr>
        <w:shd w:val="clear" w:color="auto" w:fill="auto"/>
        <w:tabs>
          <w:tab w:val="left" w:pos="609"/>
        </w:tabs>
        <w:spacing w:before="0" w:after="0" w:line="240" w:lineRule="auto"/>
        <w:ind w:right="20" w:firstLine="340"/>
        <w:jc w:val="both"/>
        <w:rPr>
          <w:color w:val="auto"/>
          <w:sz w:val="28"/>
          <w:szCs w:val="28"/>
          <w:lang w:eastAsia="en-US"/>
        </w:rPr>
      </w:pPr>
      <w:r w:rsidRPr="006441D5">
        <w:rPr>
          <w:color w:val="auto"/>
          <w:sz w:val="28"/>
          <w:szCs w:val="28"/>
          <w:lang w:eastAsia="en-US"/>
        </w:rPr>
        <w:t>формирование учетного дела заявителя и регистрация в журнале выдачи билетов на муниципальном транспорте Большеулуйского района - максимальный срок не должен превышать 20 минут;</w:t>
      </w:r>
    </w:p>
    <w:p w:rsidR="006441D5" w:rsidRPr="006441D5" w:rsidRDefault="006441D5" w:rsidP="006441D5">
      <w:pPr>
        <w:pStyle w:val="3"/>
        <w:numPr>
          <w:ilvl w:val="0"/>
          <w:numId w:val="5"/>
        </w:numPr>
        <w:shd w:val="clear" w:color="auto" w:fill="auto"/>
        <w:tabs>
          <w:tab w:val="left" w:pos="647"/>
        </w:tabs>
        <w:spacing w:before="0" w:after="0" w:line="240" w:lineRule="auto"/>
        <w:ind w:right="20" w:firstLine="340"/>
        <w:jc w:val="both"/>
        <w:rPr>
          <w:color w:val="auto"/>
          <w:sz w:val="28"/>
          <w:szCs w:val="28"/>
          <w:lang w:eastAsia="en-US"/>
        </w:rPr>
      </w:pPr>
      <w:r w:rsidRPr="006441D5">
        <w:rPr>
          <w:color w:val="auto"/>
          <w:sz w:val="28"/>
          <w:szCs w:val="28"/>
          <w:lang w:eastAsia="en-US"/>
        </w:rPr>
        <w:t>рассмотрение документов специалистом Администрации Большеулуйского района  за проезд на муниципальном транспорте Большеулуйского района - срок не должен превышать одного рабочего дня.</w:t>
      </w:r>
    </w:p>
    <w:p w:rsidR="006441D5" w:rsidRPr="006441D5" w:rsidRDefault="006441D5" w:rsidP="006441D5">
      <w:pPr>
        <w:pStyle w:val="3"/>
        <w:shd w:val="clear" w:color="auto" w:fill="auto"/>
        <w:tabs>
          <w:tab w:val="left" w:pos="1480"/>
        </w:tabs>
        <w:spacing w:before="0" w:after="0" w:line="240" w:lineRule="auto"/>
        <w:rPr>
          <w:color w:val="auto"/>
          <w:sz w:val="28"/>
          <w:szCs w:val="28"/>
          <w:lang w:eastAsia="en-US"/>
        </w:rPr>
      </w:pPr>
    </w:p>
    <w:p w:rsidR="006441D5" w:rsidRPr="006441D5" w:rsidRDefault="006441D5" w:rsidP="006441D5">
      <w:pPr>
        <w:pStyle w:val="20"/>
        <w:keepNext/>
        <w:keepLines/>
        <w:shd w:val="clear" w:color="auto" w:fill="auto"/>
        <w:tabs>
          <w:tab w:val="left" w:pos="767"/>
        </w:tabs>
        <w:spacing w:before="0" w:after="0" w:line="240" w:lineRule="auto"/>
        <w:ind w:left="1115" w:right="-1"/>
        <w:jc w:val="center"/>
        <w:rPr>
          <w:bCs w:val="0"/>
          <w:spacing w:val="0"/>
          <w:sz w:val="28"/>
          <w:szCs w:val="28"/>
        </w:rPr>
      </w:pPr>
      <w:r w:rsidRPr="006441D5">
        <w:rPr>
          <w:bCs w:val="0"/>
          <w:spacing w:val="0"/>
          <w:sz w:val="28"/>
          <w:szCs w:val="28"/>
        </w:rPr>
        <w:t>2.3 Основаниями для приостановления либо для отказа в исполнении муниципальной услуги транспортного средства являются:</w:t>
      </w:r>
    </w:p>
    <w:p w:rsidR="006441D5" w:rsidRPr="006441D5" w:rsidRDefault="006441D5" w:rsidP="006441D5">
      <w:pPr>
        <w:pStyle w:val="20"/>
        <w:keepNext/>
        <w:keepLines/>
        <w:shd w:val="clear" w:color="auto" w:fill="auto"/>
        <w:tabs>
          <w:tab w:val="left" w:pos="767"/>
          <w:tab w:val="left" w:pos="9214"/>
        </w:tabs>
        <w:spacing w:before="0" w:after="0" w:line="240" w:lineRule="auto"/>
        <w:ind w:right="-1"/>
        <w:rPr>
          <w:bCs w:val="0"/>
          <w:spacing w:val="0"/>
          <w:sz w:val="28"/>
          <w:szCs w:val="28"/>
        </w:rPr>
      </w:pPr>
    </w:p>
    <w:p w:rsidR="006441D5" w:rsidRPr="006441D5" w:rsidRDefault="006441D5" w:rsidP="006441D5">
      <w:pPr>
        <w:pStyle w:val="3"/>
        <w:shd w:val="clear" w:color="auto" w:fill="auto"/>
        <w:spacing w:before="0" w:after="0" w:line="240" w:lineRule="auto"/>
        <w:ind w:right="20"/>
        <w:jc w:val="both"/>
        <w:rPr>
          <w:color w:val="auto"/>
          <w:sz w:val="28"/>
          <w:szCs w:val="28"/>
          <w:lang w:eastAsia="en-US"/>
        </w:rPr>
      </w:pPr>
      <w:r w:rsidRPr="006441D5">
        <w:rPr>
          <w:color w:val="auto"/>
          <w:sz w:val="28"/>
          <w:szCs w:val="28"/>
          <w:lang w:eastAsia="en-US"/>
        </w:rPr>
        <w:t>- текст заявления гражданина, в том числе его фамилия и почтовый адрес, не поддается прочтению;</w:t>
      </w:r>
    </w:p>
    <w:p w:rsidR="006441D5" w:rsidRPr="006441D5" w:rsidRDefault="006441D5" w:rsidP="006441D5">
      <w:pPr>
        <w:pStyle w:val="3"/>
        <w:shd w:val="clear" w:color="auto" w:fill="auto"/>
        <w:tabs>
          <w:tab w:val="left" w:pos="647"/>
        </w:tabs>
        <w:spacing w:before="0" w:after="0" w:line="240" w:lineRule="auto"/>
        <w:jc w:val="both"/>
        <w:rPr>
          <w:color w:val="auto"/>
          <w:sz w:val="28"/>
          <w:szCs w:val="28"/>
          <w:lang w:eastAsia="en-US"/>
        </w:rPr>
      </w:pPr>
      <w:r w:rsidRPr="006441D5">
        <w:rPr>
          <w:color w:val="auto"/>
          <w:sz w:val="28"/>
          <w:szCs w:val="28"/>
          <w:lang w:eastAsia="en-US"/>
        </w:rPr>
        <w:t>- отсутствие комплекта документов, указанного в п. 1.6. настоящего Регламента;</w:t>
      </w:r>
    </w:p>
    <w:p w:rsidR="006441D5" w:rsidRPr="006441D5" w:rsidRDefault="006441D5" w:rsidP="006441D5">
      <w:pPr>
        <w:pStyle w:val="3"/>
        <w:shd w:val="clear" w:color="auto" w:fill="auto"/>
        <w:tabs>
          <w:tab w:val="left" w:pos="638"/>
        </w:tabs>
        <w:spacing w:before="0" w:after="0" w:line="240" w:lineRule="auto"/>
        <w:jc w:val="both"/>
        <w:rPr>
          <w:color w:val="auto"/>
          <w:sz w:val="28"/>
          <w:szCs w:val="28"/>
          <w:lang w:eastAsia="en-US"/>
        </w:rPr>
      </w:pPr>
      <w:r w:rsidRPr="006441D5">
        <w:rPr>
          <w:color w:val="auto"/>
          <w:sz w:val="28"/>
          <w:szCs w:val="28"/>
          <w:lang w:eastAsia="en-US"/>
        </w:rPr>
        <w:t>- документы исполнены карандашом;</w:t>
      </w:r>
    </w:p>
    <w:p w:rsidR="006441D5" w:rsidRPr="006441D5" w:rsidRDefault="006441D5" w:rsidP="006441D5">
      <w:pPr>
        <w:pStyle w:val="3"/>
        <w:shd w:val="clear" w:color="auto" w:fill="auto"/>
        <w:tabs>
          <w:tab w:val="left" w:pos="671"/>
        </w:tabs>
        <w:spacing w:before="0" w:after="0" w:line="240" w:lineRule="auto"/>
        <w:ind w:right="20"/>
        <w:jc w:val="both"/>
        <w:rPr>
          <w:color w:val="auto"/>
          <w:sz w:val="28"/>
          <w:szCs w:val="28"/>
          <w:lang w:eastAsia="en-US"/>
        </w:rPr>
      </w:pPr>
      <w:r w:rsidRPr="006441D5">
        <w:rPr>
          <w:color w:val="auto"/>
          <w:sz w:val="28"/>
          <w:szCs w:val="28"/>
          <w:lang w:eastAsia="en-US"/>
        </w:rPr>
        <w:t>- тексты документов написаны неразборчиво, без указаний фамилии, имени, отчества физического лица, адреса его регистрации, в документах имеются подчистки, приписки, зачеркнутые слова и иные неоговоренные исправления.</w:t>
      </w:r>
    </w:p>
    <w:p w:rsidR="006441D5" w:rsidRPr="006441D5" w:rsidRDefault="006441D5" w:rsidP="006441D5">
      <w:pPr>
        <w:pStyle w:val="3"/>
        <w:shd w:val="clear" w:color="auto" w:fill="auto"/>
        <w:tabs>
          <w:tab w:val="left" w:pos="671"/>
        </w:tabs>
        <w:spacing w:before="0" w:after="0" w:line="240" w:lineRule="auto"/>
        <w:ind w:right="20"/>
        <w:jc w:val="both"/>
        <w:rPr>
          <w:color w:val="auto"/>
          <w:sz w:val="28"/>
          <w:szCs w:val="28"/>
          <w:lang w:eastAsia="en-US"/>
        </w:rPr>
      </w:pPr>
    </w:p>
    <w:p w:rsidR="006441D5" w:rsidRPr="006441D5" w:rsidRDefault="006441D5" w:rsidP="006441D5">
      <w:pPr>
        <w:pStyle w:val="20"/>
        <w:keepNext/>
        <w:keepLines/>
        <w:numPr>
          <w:ilvl w:val="1"/>
          <w:numId w:val="24"/>
        </w:numPr>
        <w:shd w:val="clear" w:color="auto" w:fill="auto"/>
        <w:tabs>
          <w:tab w:val="left" w:pos="709"/>
        </w:tabs>
        <w:spacing w:before="0" w:after="0" w:line="240" w:lineRule="auto"/>
        <w:rPr>
          <w:bCs w:val="0"/>
          <w:spacing w:val="0"/>
          <w:sz w:val="28"/>
          <w:szCs w:val="28"/>
        </w:rPr>
      </w:pPr>
      <w:r w:rsidRPr="006441D5">
        <w:rPr>
          <w:bCs w:val="0"/>
          <w:spacing w:val="0"/>
          <w:sz w:val="28"/>
          <w:szCs w:val="28"/>
        </w:rPr>
        <w:lastRenderedPageBreak/>
        <w:t>Требования к местам предоставления муниципальной услуги</w:t>
      </w:r>
    </w:p>
    <w:p w:rsidR="006441D5" w:rsidRPr="006441D5" w:rsidRDefault="006441D5" w:rsidP="006441D5">
      <w:pPr>
        <w:pStyle w:val="20"/>
        <w:keepNext/>
        <w:keepLines/>
        <w:shd w:val="clear" w:color="auto" w:fill="auto"/>
        <w:tabs>
          <w:tab w:val="left" w:pos="839"/>
        </w:tabs>
        <w:spacing w:before="0" w:after="0" w:line="240" w:lineRule="auto"/>
        <w:ind w:left="340"/>
        <w:rPr>
          <w:b w:val="0"/>
          <w:bCs w:val="0"/>
          <w:spacing w:val="0"/>
          <w:sz w:val="28"/>
          <w:szCs w:val="28"/>
        </w:rPr>
      </w:pPr>
    </w:p>
    <w:p w:rsidR="006441D5" w:rsidRPr="006441D5" w:rsidRDefault="006441D5" w:rsidP="006441D5">
      <w:pPr>
        <w:pStyle w:val="3"/>
        <w:shd w:val="clear" w:color="auto" w:fill="auto"/>
        <w:tabs>
          <w:tab w:val="left" w:pos="851"/>
        </w:tabs>
        <w:spacing w:before="0" w:after="0" w:line="240" w:lineRule="auto"/>
        <w:ind w:right="20"/>
        <w:jc w:val="both"/>
        <w:rPr>
          <w:color w:val="auto"/>
          <w:sz w:val="28"/>
          <w:szCs w:val="28"/>
          <w:lang w:eastAsia="en-US"/>
        </w:rPr>
      </w:pPr>
      <w:r w:rsidRPr="006441D5">
        <w:rPr>
          <w:color w:val="auto"/>
          <w:sz w:val="28"/>
          <w:szCs w:val="28"/>
          <w:lang w:eastAsia="en-US"/>
        </w:rPr>
        <w:t>2.4.1 Помещения должны содержать места для информирования, ожидания и приема граждан.</w:t>
      </w:r>
    </w:p>
    <w:p w:rsidR="006441D5" w:rsidRPr="006441D5" w:rsidRDefault="006441D5" w:rsidP="006441D5">
      <w:pPr>
        <w:pStyle w:val="11"/>
        <w:keepNext/>
        <w:keepLines/>
        <w:shd w:val="clear" w:color="auto" w:fill="auto"/>
        <w:spacing w:before="0" w:after="0" w:line="240" w:lineRule="auto"/>
        <w:ind w:right="20" w:firstLine="0"/>
        <w:jc w:val="both"/>
        <w:rPr>
          <w:b w:val="0"/>
          <w:bCs w:val="0"/>
          <w:sz w:val="28"/>
          <w:szCs w:val="28"/>
        </w:rPr>
      </w:pPr>
      <w:r w:rsidRPr="006441D5">
        <w:rPr>
          <w:b w:val="0"/>
          <w:bCs w:val="0"/>
          <w:sz w:val="28"/>
          <w:szCs w:val="28"/>
        </w:rPr>
        <w:t>Места информирования, предназначенные для ознакомления граждан с информационными материалами, оборудуются информационными стендами, стульями.</w:t>
      </w:r>
    </w:p>
    <w:p w:rsidR="006441D5" w:rsidRPr="006441D5" w:rsidRDefault="006441D5" w:rsidP="006441D5">
      <w:pPr>
        <w:pStyle w:val="3"/>
        <w:shd w:val="clear" w:color="auto" w:fill="auto"/>
        <w:spacing w:before="0" w:after="0" w:line="240" w:lineRule="auto"/>
        <w:ind w:right="20"/>
        <w:jc w:val="both"/>
        <w:rPr>
          <w:color w:val="auto"/>
          <w:sz w:val="28"/>
          <w:szCs w:val="28"/>
          <w:lang w:eastAsia="en-US"/>
        </w:rPr>
      </w:pPr>
      <w:r w:rsidRPr="006441D5">
        <w:rPr>
          <w:color w:val="auto"/>
          <w:sz w:val="28"/>
          <w:szCs w:val="28"/>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6441D5" w:rsidRPr="006441D5" w:rsidRDefault="006441D5" w:rsidP="006441D5">
      <w:pPr>
        <w:pStyle w:val="3"/>
        <w:shd w:val="clear" w:color="auto" w:fill="auto"/>
        <w:spacing w:before="0" w:after="0" w:line="240" w:lineRule="auto"/>
        <w:ind w:right="20"/>
        <w:jc w:val="both"/>
        <w:rPr>
          <w:color w:val="auto"/>
          <w:sz w:val="28"/>
          <w:szCs w:val="28"/>
          <w:lang w:eastAsia="en-US"/>
        </w:rPr>
      </w:pPr>
      <w:r w:rsidRPr="006441D5">
        <w:rPr>
          <w:color w:val="auto"/>
          <w:sz w:val="28"/>
          <w:szCs w:val="28"/>
          <w:lang w:eastAsia="en-US"/>
        </w:rPr>
        <w:t>- перечень документов, необходимых для предоставления муниципальной услуги и требования, предъявляемые к этим документам;</w:t>
      </w:r>
    </w:p>
    <w:p w:rsidR="006441D5" w:rsidRPr="006441D5" w:rsidRDefault="006441D5" w:rsidP="006441D5">
      <w:pPr>
        <w:pStyle w:val="3"/>
        <w:shd w:val="clear" w:color="auto" w:fill="auto"/>
        <w:tabs>
          <w:tab w:val="left" w:pos="468"/>
        </w:tabs>
        <w:spacing w:before="0" w:after="0" w:line="240" w:lineRule="auto"/>
        <w:jc w:val="both"/>
        <w:rPr>
          <w:color w:val="auto"/>
          <w:sz w:val="28"/>
          <w:szCs w:val="28"/>
          <w:lang w:eastAsia="en-US"/>
        </w:rPr>
      </w:pPr>
      <w:r w:rsidRPr="006441D5">
        <w:rPr>
          <w:color w:val="auto"/>
          <w:sz w:val="28"/>
          <w:szCs w:val="28"/>
          <w:lang w:eastAsia="en-US"/>
        </w:rPr>
        <w:t>- режим приема граждан;</w:t>
      </w:r>
    </w:p>
    <w:p w:rsidR="006441D5" w:rsidRPr="006441D5" w:rsidRDefault="006441D5" w:rsidP="006441D5">
      <w:pPr>
        <w:pStyle w:val="3"/>
        <w:shd w:val="clear" w:color="auto" w:fill="auto"/>
        <w:tabs>
          <w:tab w:val="left" w:pos="468"/>
        </w:tabs>
        <w:spacing w:before="0" w:after="0" w:line="240" w:lineRule="auto"/>
        <w:jc w:val="both"/>
        <w:rPr>
          <w:color w:val="auto"/>
          <w:sz w:val="28"/>
          <w:szCs w:val="28"/>
          <w:lang w:eastAsia="en-US"/>
        </w:rPr>
      </w:pPr>
      <w:r w:rsidRPr="006441D5">
        <w:rPr>
          <w:color w:val="auto"/>
          <w:sz w:val="28"/>
          <w:szCs w:val="28"/>
          <w:lang w:eastAsia="en-US"/>
        </w:rPr>
        <w:t>- основания отказа в предоставлении муниципальной услуги.</w:t>
      </w:r>
    </w:p>
    <w:p w:rsidR="006441D5" w:rsidRPr="006441D5" w:rsidRDefault="006441D5" w:rsidP="006441D5">
      <w:pPr>
        <w:pStyle w:val="3"/>
        <w:shd w:val="clear" w:color="auto" w:fill="auto"/>
        <w:spacing w:before="0" w:after="0" w:line="240" w:lineRule="auto"/>
        <w:ind w:right="20"/>
        <w:jc w:val="both"/>
        <w:rPr>
          <w:color w:val="auto"/>
          <w:sz w:val="28"/>
          <w:szCs w:val="28"/>
          <w:lang w:eastAsia="en-US"/>
        </w:rPr>
      </w:pPr>
      <w:r w:rsidRPr="006441D5">
        <w:rPr>
          <w:color w:val="auto"/>
          <w:sz w:val="28"/>
          <w:szCs w:val="28"/>
          <w:lang w:eastAsia="en-US"/>
        </w:rPr>
        <w:t>2.4.2.Доступность информации и муниципальной услуги для лиц с ограниченными физическими возможностями в самостоятельном передвижении обеспечивается в соответствии с действующим законодательством о социальной защите инвалидов, в порядке и сроки, установленные настоящим Административным регламентом, в том числе с выездом специалиста, отвечающего за предоставление услуги, к заявителю на дом.</w:t>
      </w:r>
    </w:p>
    <w:p w:rsidR="006441D5" w:rsidRPr="006441D5" w:rsidRDefault="006441D5" w:rsidP="006441D5">
      <w:pPr>
        <w:pStyle w:val="3"/>
        <w:shd w:val="clear" w:color="auto" w:fill="auto"/>
        <w:tabs>
          <w:tab w:val="left" w:pos="1418"/>
        </w:tabs>
        <w:spacing w:before="0" w:after="0" w:line="240" w:lineRule="auto"/>
        <w:ind w:left="567" w:right="20"/>
        <w:jc w:val="both"/>
        <w:rPr>
          <w:color w:val="auto"/>
          <w:sz w:val="28"/>
          <w:szCs w:val="28"/>
          <w:lang w:eastAsia="en-US"/>
        </w:rPr>
      </w:pPr>
    </w:p>
    <w:p w:rsidR="006441D5" w:rsidRPr="006441D5" w:rsidRDefault="006441D5" w:rsidP="006441D5">
      <w:pPr>
        <w:pStyle w:val="20"/>
        <w:keepNext/>
        <w:keepLines/>
        <w:numPr>
          <w:ilvl w:val="0"/>
          <w:numId w:val="3"/>
        </w:numPr>
        <w:shd w:val="clear" w:color="auto" w:fill="auto"/>
        <w:tabs>
          <w:tab w:val="left" w:pos="451"/>
        </w:tabs>
        <w:spacing w:before="0" w:after="0" w:line="240" w:lineRule="auto"/>
        <w:ind w:right="260"/>
        <w:jc w:val="center"/>
        <w:rPr>
          <w:bCs w:val="0"/>
          <w:spacing w:val="0"/>
          <w:sz w:val="28"/>
          <w:szCs w:val="28"/>
        </w:rPr>
      </w:pPr>
      <w:r w:rsidRPr="006441D5">
        <w:rPr>
          <w:bCs w:val="0"/>
          <w:spacing w:val="0"/>
          <w:sz w:val="28"/>
          <w:szCs w:val="28"/>
        </w:rPr>
        <w:t>Административные процедуры.</w:t>
      </w:r>
    </w:p>
    <w:p w:rsidR="006441D5" w:rsidRPr="006441D5" w:rsidRDefault="006441D5" w:rsidP="006441D5">
      <w:pPr>
        <w:pStyle w:val="20"/>
        <w:keepNext/>
        <w:keepLines/>
        <w:shd w:val="clear" w:color="auto" w:fill="auto"/>
        <w:tabs>
          <w:tab w:val="left" w:pos="451"/>
        </w:tabs>
        <w:spacing w:before="0" w:after="0" w:line="240" w:lineRule="auto"/>
        <w:ind w:right="260"/>
        <w:rPr>
          <w:bCs w:val="0"/>
          <w:spacing w:val="0"/>
          <w:sz w:val="28"/>
          <w:szCs w:val="28"/>
        </w:rPr>
      </w:pPr>
    </w:p>
    <w:p w:rsidR="006441D5" w:rsidRPr="006441D5" w:rsidRDefault="006441D5" w:rsidP="006441D5">
      <w:pPr>
        <w:pStyle w:val="20"/>
        <w:keepNext/>
        <w:keepLines/>
        <w:numPr>
          <w:ilvl w:val="0"/>
          <w:numId w:val="10"/>
        </w:numPr>
        <w:shd w:val="clear" w:color="auto" w:fill="auto"/>
        <w:tabs>
          <w:tab w:val="left" w:pos="519"/>
        </w:tabs>
        <w:spacing w:before="0" w:after="0" w:line="240" w:lineRule="auto"/>
        <w:ind w:left="20" w:right="-1"/>
        <w:rPr>
          <w:bCs w:val="0"/>
          <w:spacing w:val="0"/>
          <w:sz w:val="28"/>
          <w:szCs w:val="28"/>
        </w:rPr>
      </w:pPr>
      <w:r w:rsidRPr="006441D5">
        <w:rPr>
          <w:bCs w:val="0"/>
          <w:spacing w:val="0"/>
          <w:sz w:val="28"/>
          <w:szCs w:val="28"/>
        </w:rPr>
        <w:t>Последовательность административных процедур при исполнении муниципальной функции.</w:t>
      </w:r>
    </w:p>
    <w:p w:rsidR="006441D5" w:rsidRPr="006441D5" w:rsidRDefault="006441D5" w:rsidP="006441D5">
      <w:pPr>
        <w:pStyle w:val="20"/>
        <w:keepNext/>
        <w:keepLines/>
        <w:shd w:val="clear" w:color="auto" w:fill="auto"/>
        <w:tabs>
          <w:tab w:val="left" w:pos="519"/>
        </w:tabs>
        <w:spacing w:before="0" w:after="0" w:line="240" w:lineRule="auto"/>
        <w:ind w:left="20" w:right="-1"/>
        <w:rPr>
          <w:bCs w:val="0"/>
          <w:spacing w:val="0"/>
          <w:sz w:val="28"/>
          <w:szCs w:val="28"/>
        </w:rPr>
      </w:pPr>
    </w:p>
    <w:p w:rsidR="006441D5" w:rsidRPr="006441D5" w:rsidRDefault="006441D5" w:rsidP="006441D5">
      <w:pPr>
        <w:pStyle w:val="3"/>
        <w:shd w:val="clear" w:color="auto" w:fill="auto"/>
        <w:spacing w:before="0" w:after="0" w:line="240" w:lineRule="auto"/>
        <w:ind w:right="20" w:firstLine="880"/>
        <w:jc w:val="both"/>
        <w:rPr>
          <w:color w:val="auto"/>
          <w:sz w:val="28"/>
          <w:szCs w:val="28"/>
          <w:lang w:eastAsia="en-US"/>
        </w:rPr>
      </w:pPr>
      <w:r w:rsidRPr="006441D5">
        <w:rPr>
          <w:color w:val="auto"/>
          <w:sz w:val="28"/>
          <w:szCs w:val="28"/>
          <w:lang w:eastAsia="en-US"/>
        </w:rPr>
        <w:t>Исполнение муниципальной функции включает следующие административные процедуры:</w:t>
      </w:r>
    </w:p>
    <w:p w:rsidR="006441D5" w:rsidRPr="006441D5" w:rsidRDefault="006441D5" w:rsidP="006441D5">
      <w:pPr>
        <w:pStyle w:val="1"/>
        <w:numPr>
          <w:ilvl w:val="0"/>
          <w:numId w:val="5"/>
        </w:numPr>
        <w:shd w:val="clear" w:color="auto" w:fill="auto"/>
        <w:tabs>
          <w:tab w:val="left" w:pos="1072"/>
        </w:tabs>
        <w:spacing w:after="0"/>
        <w:ind w:left="280" w:right="-1" w:firstLine="520"/>
        <w:jc w:val="both"/>
        <w:rPr>
          <w:sz w:val="28"/>
          <w:szCs w:val="28"/>
        </w:rPr>
      </w:pPr>
      <w:r w:rsidRPr="006441D5">
        <w:rPr>
          <w:sz w:val="28"/>
          <w:szCs w:val="28"/>
        </w:rPr>
        <w:t>два раза в год запрашивать справки на учащихся в учебных заведениях с 01 сентября и 01 февраля, для подтверждения обучение студентов;</w:t>
      </w:r>
    </w:p>
    <w:p w:rsidR="006441D5" w:rsidRPr="006441D5" w:rsidRDefault="006441D5" w:rsidP="006441D5">
      <w:pPr>
        <w:pStyle w:val="1"/>
        <w:numPr>
          <w:ilvl w:val="0"/>
          <w:numId w:val="5"/>
        </w:numPr>
        <w:shd w:val="clear" w:color="auto" w:fill="auto"/>
        <w:tabs>
          <w:tab w:val="left" w:pos="1077"/>
        </w:tabs>
        <w:spacing w:after="0"/>
        <w:ind w:left="280" w:right="-1" w:firstLine="520"/>
        <w:jc w:val="both"/>
        <w:rPr>
          <w:sz w:val="28"/>
          <w:szCs w:val="28"/>
        </w:rPr>
      </w:pPr>
      <w:r w:rsidRPr="006441D5">
        <w:rPr>
          <w:sz w:val="28"/>
          <w:szCs w:val="28"/>
        </w:rPr>
        <w:t>прием граждан, проверка документов и регистрация в журнал обращения;</w:t>
      </w:r>
    </w:p>
    <w:p w:rsidR="006441D5" w:rsidRPr="006441D5" w:rsidRDefault="006441D5" w:rsidP="006441D5">
      <w:pPr>
        <w:pStyle w:val="1"/>
        <w:shd w:val="clear" w:color="auto" w:fill="auto"/>
        <w:ind w:left="100" w:right="-1" w:firstLine="751"/>
        <w:jc w:val="both"/>
        <w:rPr>
          <w:sz w:val="28"/>
          <w:szCs w:val="28"/>
        </w:rPr>
      </w:pPr>
      <w:r w:rsidRPr="006441D5">
        <w:rPr>
          <w:sz w:val="28"/>
          <w:szCs w:val="28"/>
        </w:rPr>
        <w:t>- транспортное предприятие, осуществляемое перевозку граждан, предоставляет договор, реестр учащихся, счет - фактуру на оплату, в срок до 5 числа следующего за отчетным месяцем.</w:t>
      </w:r>
    </w:p>
    <w:p w:rsidR="006441D5" w:rsidRPr="006441D5" w:rsidRDefault="006441D5" w:rsidP="006441D5">
      <w:pPr>
        <w:pStyle w:val="3"/>
        <w:numPr>
          <w:ilvl w:val="0"/>
          <w:numId w:val="5"/>
        </w:numPr>
        <w:shd w:val="clear" w:color="auto" w:fill="auto"/>
        <w:tabs>
          <w:tab w:val="left" w:pos="1169"/>
        </w:tabs>
        <w:spacing w:before="0" w:after="0" w:line="240" w:lineRule="auto"/>
        <w:ind w:right="20" w:firstLine="880"/>
        <w:jc w:val="both"/>
        <w:rPr>
          <w:color w:val="auto"/>
          <w:sz w:val="28"/>
          <w:szCs w:val="28"/>
          <w:lang w:eastAsia="en-US"/>
        </w:rPr>
      </w:pPr>
      <w:r w:rsidRPr="006441D5">
        <w:rPr>
          <w:color w:val="auto"/>
          <w:sz w:val="28"/>
          <w:szCs w:val="28"/>
          <w:lang w:eastAsia="en-US"/>
        </w:rPr>
        <w:t>Администрация Большеулуйского района в течении 10 дней производит оплату на счет транспортного предприятия по счет – фактуре.</w:t>
      </w:r>
    </w:p>
    <w:p w:rsidR="006441D5" w:rsidRPr="006441D5" w:rsidRDefault="006441D5" w:rsidP="006441D5">
      <w:pPr>
        <w:pStyle w:val="3"/>
        <w:shd w:val="clear" w:color="auto" w:fill="auto"/>
        <w:spacing w:before="0" w:after="0" w:line="240" w:lineRule="auto"/>
        <w:ind w:left="300" w:right="20" w:firstLine="1160"/>
        <w:jc w:val="both"/>
        <w:rPr>
          <w:color w:val="auto"/>
          <w:sz w:val="28"/>
          <w:szCs w:val="28"/>
          <w:lang w:eastAsia="en-US"/>
        </w:rPr>
      </w:pPr>
    </w:p>
    <w:p w:rsidR="006441D5" w:rsidRPr="006441D5" w:rsidRDefault="006441D5" w:rsidP="006441D5">
      <w:pPr>
        <w:pStyle w:val="20"/>
        <w:keepNext/>
        <w:keepLines/>
        <w:numPr>
          <w:ilvl w:val="0"/>
          <w:numId w:val="10"/>
        </w:numPr>
        <w:shd w:val="clear" w:color="auto" w:fill="auto"/>
        <w:tabs>
          <w:tab w:val="left" w:pos="804"/>
        </w:tabs>
        <w:spacing w:before="0" w:after="0" w:line="240" w:lineRule="auto"/>
        <w:ind w:left="300"/>
        <w:rPr>
          <w:bCs w:val="0"/>
          <w:spacing w:val="0"/>
          <w:sz w:val="28"/>
          <w:szCs w:val="28"/>
        </w:rPr>
      </w:pPr>
      <w:bookmarkStart w:id="5" w:name="bookmark8"/>
      <w:r w:rsidRPr="006441D5">
        <w:rPr>
          <w:bCs w:val="0"/>
          <w:spacing w:val="0"/>
          <w:sz w:val="28"/>
          <w:szCs w:val="28"/>
        </w:rPr>
        <w:t>Прием и регистрация документов.</w:t>
      </w:r>
      <w:bookmarkEnd w:id="5"/>
    </w:p>
    <w:p w:rsidR="006441D5" w:rsidRPr="006441D5" w:rsidRDefault="006441D5" w:rsidP="006441D5">
      <w:pPr>
        <w:pStyle w:val="20"/>
        <w:keepNext/>
        <w:keepLines/>
        <w:shd w:val="clear" w:color="auto" w:fill="auto"/>
        <w:tabs>
          <w:tab w:val="left" w:pos="804"/>
        </w:tabs>
        <w:spacing w:before="0" w:after="0" w:line="240" w:lineRule="auto"/>
        <w:ind w:left="300"/>
        <w:rPr>
          <w:bCs w:val="0"/>
          <w:spacing w:val="0"/>
          <w:sz w:val="28"/>
          <w:szCs w:val="28"/>
        </w:rPr>
      </w:pPr>
    </w:p>
    <w:p w:rsidR="006441D5" w:rsidRPr="006441D5" w:rsidRDefault="006441D5" w:rsidP="006441D5">
      <w:pPr>
        <w:pStyle w:val="1"/>
        <w:numPr>
          <w:ilvl w:val="0"/>
          <w:numId w:val="17"/>
        </w:numPr>
        <w:shd w:val="clear" w:color="auto" w:fill="auto"/>
        <w:tabs>
          <w:tab w:val="left" w:pos="1094"/>
        </w:tabs>
        <w:spacing w:after="0"/>
        <w:ind w:left="100" w:right="-1"/>
        <w:jc w:val="both"/>
        <w:rPr>
          <w:sz w:val="28"/>
          <w:szCs w:val="28"/>
        </w:rPr>
      </w:pPr>
      <w:r w:rsidRPr="006441D5">
        <w:rPr>
          <w:sz w:val="28"/>
          <w:szCs w:val="28"/>
        </w:rPr>
        <w:t xml:space="preserve">Специалист Администрации Большеулуйского района сверяет </w:t>
      </w:r>
      <w:r w:rsidRPr="006441D5">
        <w:rPr>
          <w:sz w:val="28"/>
          <w:szCs w:val="28"/>
        </w:rPr>
        <w:lastRenderedPageBreak/>
        <w:t>договор, реестр учащихся на оплату затрат по перевозу студентов транспортным предприятием.</w:t>
      </w:r>
    </w:p>
    <w:p w:rsidR="006441D5" w:rsidRPr="006441D5" w:rsidRDefault="006441D5" w:rsidP="006441D5">
      <w:pPr>
        <w:pStyle w:val="1"/>
        <w:numPr>
          <w:ilvl w:val="0"/>
          <w:numId w:val="16"/>
        </w:numPr>
        <w:shd w:val="clear" w:color="auto" w:fill="auto"/>
        <w:tabs>
          <w:tab w:val="left" w:pos="306"/>
        </w:tabs>
        <w:spacing w:after="0"/>
        <w:ind w:left="100" w:right="260"/>
        <w:jc w:val="both"/>
        <w:rPr>
          <w:sz w:val="28"/>
          <w:szCs w:val="28"/>
        </w:rPr>
      </w:pPr>
      <w:r w:rsidRPr="006441D5">
        <w:rPr>
          <w:sz w:val="28"/>
          <w:szCs w:val="28"/>
        </w:rPr>
        <w:t>в документах нет подчисток, приписок, зачеркнутых слов и иных, не оговоренных исправлений;</w:t>
      </w:r>
    </w:p>
    <w:p w:rsidR="006441D5" w:rsidRPr="006441D5" w:rsidRDefault="006441D5" w:rsidP="006441D5">
      <w:pPr>
        <w:pStyle w:val="1"/>
        <w:numPr>
          <w:ilvl w:val="0"/>
          <w:numId w:val="16"/>
        </w:numPr>
        <w:shd w:val="clear" w:color="auto" w:fill="auto"/>
        <w:tabs>
          <w:tab w:val="left" w:pos="254"/>
        </w:tabs>
        <w:spacing w:after="0"/>
        <w:ind w:left="100"/>
        <w:jc w:val="both"/>
        <w:rPr>
          <w:sz w:val="28"/>
          <w:szCs w:val="28"/>
        </w:rPr>
      </w:pPr>
      <w:r w:rsidRPr="006441D5">
        <w:rPr>
          <w:sz w:val="28"/>
          <w:szCs w:val="28"/>
        </w:rPr>
        <w:t>документы не исполнены карандашом;</w:t>
      </w:r>
    </w:p>
    <w:p w:rsidR="006441D5" w:rsidRPr="006441D5" w:rsidRDefault="006441D5" w:rsidP="006441D5">
      <w:pPr>
        <w:pStyle w:val="1"/>
        <w:numPr>
          <w:ilvl w:val="0"/>
          <w:numId w:val="16"/>
        </w:numPr>
        <w:shd w:val="clear" w:color="auto" w:fill="auto"/>
        <w:tabs>
          <w:tab w:val="left" w:pos="340"/>
        </w:tabs>
        <w:spacing w:after="300"/>
        <w:ind w:left="100" w:right="260"/>
        <w:jc w:val="both"/>
        <w:rPr>
          <w:sz w:val="28"/>
          <w:szCs w:val="28"/>
        </w:rPr>
      </w:pPr>
      <w:r w:rsidRPr="006441D5">
        <w:rPr>
          <w:sz w:val="28"/>
          <w:szCs w:val="28"/>
        </w:rPr>
        <w:t>документы не имеют серьезных повреждений, наличие которых не позволяет однозначно истолковать их содержание.</w:t>
      </w:r>
    </w:p>
    <w:p w:rsidR="006441D5" w:rsidRPr="006441D5" w:rsidRDefault="006441D5" w:rsidP="006441D5">
      <w:pPr>
        <w:pStyle w:val="3"/>
        <w:numPr>
          <w:ilvl w:val="2"/>
          <w:numId w:val="18"/>
        </w:numPr>
        <w:shd w:val="clear" w:color="auto" w:fill="auto"/>
        <w:tabs>
          <w:tab w:val="left" w:pos="1436"/>
        </w:tabs>
        <w:spacing w:before="0" w:after="0" w:line="240" w:lineRule="auto"/>
        <w:ind w:left="0" w:right="20" w:firstLine="709"/>
        <w:jc w:val="both"/>
        <w:rPr>
          <w:color w:val="auto"/>
          <w:sz w:val="28"/>
          <w:szCs w:val="28"/>
          <w:lang w:eastAsia="en-US"/>
        </w:rPr>
      </w:pPr>
      <w:r w:rsidRPr="006441D5">
        <w:rPr>
          <w:color w:val="auto"/>
          <w:sz w:val="28"/>
          <w:szCs w:val="28"/>
          <w:lang w:eastAsia="en-US"/>
        </w:rPr>
        <w:t>Специалист сверяет счета - фактуры на соответствие суммы указанной в договоре и производит возмещение на счет транспортному предприятию.</w:t>
      </w:r>
    </w:p>
    <w:p w:rsidR="006441D5" w:rsidRPr="006441D5" w:rsidRDefault="006441D5" w:rsidP="006441D5">
      <w:pPr>
        <w:pStyle w:val="3"/>
        <w:shd w:val="clear" w:color="auto" w:fill="auto"/>
        <w:tabs>
          <w:tab w:val="left" w:pos="1436"/>
        </w:tabs>
        <w:spacing w:before="0" w:after="0" w:line="240" w:lineRule="auto"/>
        <w:ind w:left="640" w:right="20"/>
        <w:jc w:val="both"/>
        <w:rPr>
          <w:color w:val="auto"/>
          <w:sz w:val="28"/>
          <w:szCs w:val="28"/>
          <w:lang w:eastAsia="en-US"/>
        </w:rPr>
      </w:pPr>
    </w:p>
    <w:p w:rsidR="006441D5" w:rsidRPr="006441D5" w:rsidRDefault="006441D5" w:rsidP="006441D5">
      <w:pPr>
        <w:pStyle w:val="20"/>
        <w:keepNext/>
        <w:keepLines/>
        <w:numPr>
          <w:ilvl w:val="0"/>
          <w:numId w:val="3"/>
        </w:numPr>
        <w:shd w:val="clear" w:color="auto" w:fill="auto"/>
        <w:tabs>
          <w:tab w:val="left" w:pos="481"/>
        </w:tabs>
        <w:spacing w:before="0" w:after="0" w:line="240" w:lineRule="auto"/>
        <w:ind w:left="20" w:right="-1"/>
        <w:rPr>
          <w:b w:val="0"/>
          <w:bCs w:val="0"/>
          <w:spacing w:val="0"/>
          <w:sz w:val="28"/>
          <w:szCs w:val="28"/>
        </w:rPr>
      </w:pPr>
      <w:bookmarkStart w:id="6" w:name="bookmark9"/>
      <w:r w:rsidRPr="006441D5">
        <w:rPr>
          <w:bCs w:val="0"/>
          <w:spacing w:val="0"/>
          <w:sz w:val="28"/>
          <w:szCs w:val="28"/>
        </w:rPr>
        <w:t>Порядок и формы контроля за предоставлением муниципальной услуги.</w:t>
      </w:r>
    </w:p>
    <w:p w:rsidR="006441D5" w:rsidRPr="006441D5" w:rsidRDefault="006441D5" w:rsidP="006441D5">
      <w:pPr>
        <w:pStyle w:val="20"/>
        <w:keepNext/>
        <w:keepLines/>
        <w:shd w:val="clear" w:color="auto" w:fill="auto"/>
        <w:tabs>
          <w:tab w:val="left" w:pos="481"/>
        </w:tabs>
        <w:spacing w:before="0" w:after="0" w:line="240" w:lineRule="auto"/>
        <w:ind w:left="20" w:right="-1"/>
        <w:rPr>
          <w:b w:val="0"/>
          <w:bCs w:val="0"/>
          <w:spacing w:val="0"/>
          <w:sz w:val="28"/>
          <w:szCs w:val="28"/>
        </w:rPr>
      </w:pPr>
    </w:p>
    <w:p w:rsidR="006441D5" w:rsidRPr="006441D5" w:rsidRDefault="006441D5" w:rsidP="006441D5">
      <w:pPr>
        <w:pStyle w:val="20"/>
        <w:keepNext/>
        <w:keepLines/>
        <w:shd w:val="clear" w:color="auto" w:fill="auto"/>
        <w:tabs>
          <w:tab w:val="left" w:pos="481"/>
        </w:tabs>
        <w:spacing w:before="0" w:after="0" w:line="240" w:lineRule="auto"/>
        <w:ind w:left="20" w:right="-1"/>
        <w:rPr>
          <w:bCs w:val="0"/>
          <w:spacing w:val="0"/>
          <w:sz w:val="28"/>
          <w:szCs w:val="28"/>
        </w:rPr>
      </w:pPr>
      <w:r w:rsidRPr="006441D5">
        <w:rPr>
          <w:bCs w:val="0"/>
          <w:spacing w:val="0"/>
          <w:sz w:val="28"/>
          <w:szCs w:val="28"/>
        </w:rPr>
        <w:t>4.1</w:t>
      </w:r>
      <w:r w:rsidRPr="006441D5">
        <w:rPr>
          <w:bCs w:val="0"/>
          <w:spacing w:val="0"/>
          <w:sz w:val="28"/>
          <w:szCs w:val="28"/>
        </w:rPr>
        <w:tab/>
        <w:t>Порядок осуществлении текущего контроля.</w:t>
      </w:r>
      <w:bookmarkEnd w:id="6"/>
    </w:p>
    <w:p w:rsidR="006441D5" w:rsidRPr="006441D5" w:rsidRDefault="006441D5" w:rsidP="006441D5">
      <w:pPr>
        <w:pStyle w:val="20"/>
        <w:keepNext/>
        <w:keepLines/>
        <w:shd w:val="clear" w:color="auto" w:fill="auto"/>
        <w:tabs>
          <w:tab w:val="left" w:pos="481"/>
        </w:tabs>
        <w:spacing w:before="0" w:after="0" w:line="240" w:lineRule="auto"/>
        <w:ind w:left="20" w:right="-1"/>
        <w:rPr>
          <w:b w:val="0"/>
          <w:bCs w:val="0"/>
          <w:spacing w:val="0"/>
          <w:sz w:val="28"/>
          <w:szCs w:val="28"/>
        </w:rPr>
      </w:pPr>
    </w:p>
    <w:p w:rsidR="006441D5" w:rsidRPr="006441D5" w:rsidRDefault="006441D5" w:rsidP="006441D5">
      <w:pPr>
        <w:pStyle w:val="3"/>
        <w:numPr>
          <w:ilvl w:val="0"/>
          <w:numId w:val="11"/>
        </w:numPr>
        <w:shd w:val="clear" w:color="auto" w:fill="auto"/>
        <w:tabs>
          <w:tab w:val="left" w:pos="1225"/>
        </w:tabs>
        <w:spacing w:before="0" w:after="0" w:line="240" w:lineRule="auto"/>
        <w:ind w:left="20" w:right="40" w:firstLine="689"/>
        <w:jc w:val="both"/>
        <w:rPr>
          <w:color w:val="auto"/>
          <w:sz w:val="28"/>
          <w:szCs w:val="28"/>
          <w:lang w:eastAsia="en-US"/>
        </w:rPr>
      </w:pPr>
      <w:r w:rsidRPr="006441D5">
        <w:rPr>
          <w:color w:val="auto"/>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положения административного регламента, нормативных правовых актов, определяющих порядок выполнения административных процедур, осуществляется заместителем Главы Большеулуйского района по социальным вопросам.  </w:t>
      </w:r>
    </w:p>
    <w:p w:rsidR="006441D5" w:rsidRPr="006441D5" w:rsidRDefault="006441D5" w:rsidP="006441D5">
      <w:pPr>
        <w:pStyle w:val="3"/>
        <w:shd w:val="clear" w:color="auto" w:fill="auto"/>
        <w:tabs>
          <w:tab w:val="left" w:pos="1225"/>
        </w:tabs>
        <w:spacing w:before="0" w:after="0" w:line="240" w:lineRule="auto"/>
        <w:ind w:left="709" w:right="40"/>
        <w:jc w:val="both"/>
        <w:rPr>
          <w:color w:val="auto"/>
          <w:sz w:val="28"/>
          <w:szCs w:val="28"/>
          <w:lang w:eastAsia="en-US"/>
        </w:rPr>
      </w:pPr>
    </w:p>
    <w:p w:rsidR="006441D5" w:rsidRPr="006441D5" w:rsidRDefault="006441D5" w:rsidP="006441D5">
      <w:pPr>
        <w:pStyle w:val="40"/>
        <w:shd w:val="clear" w:color="auto" w:fill="auto"/>
        <w:spacing w:line="240" w:lineRule="auto"/>
        <w:ind w:left="20" w:right="40"/>
        <w:jc w:val="both"/>
        <w:rPr>
          <w:bCs w:val="0"/>
          <w:spacing w:val="0"/>
          <w:sz w:val="28"/>
          <w:szCs w:val="28"/>
        </w:rPr>
      </w:pPr>
      <w:r w:rsidRPr="006441D5">
        <w:rPr>
          <w:bCs w:val="0"/>
          <w:spacing w:val="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441D5" w:rsidRPr="006441D5" w:rsidRDefault="006441D5" w:rsidP="006441D5">
      <w:pPr>
        <w:pStyle w:val="40"/>
        <w:shd w:val="clear" w:color="auto" w:fill="auto"/>
        <w:spacing w:line="240" w:lineRule="auto"/>
        <w:ind w:left="20" w:right="40"/>
        <w:jc w:val="both"/>
        <w:rPr>
          <w:bCs w:val="0"/>
          <w:spacing w:val="0"/>
          <w:sz w:val="28"/>
          <w:szCs w:val="28"/>
        </w:rPr>
      </w:pPr>
    </w:p>
    <w:p w:rsidR="006441D5" w:rsidRPr="006441D5" w:rsidRDefault="006441D5" w:rsidP="006441D5">
      <w:pPr>
        <w:pStyle w:val="3"/>
        <w:numPr>
          <w:ilvl w:val="0"/>
          <w:numId w:val="12"/>
        </w:numPr>
        <w:shd w:val="clear" w:color="auto" w:fill="auto"/>
        <w:tabs>
          <w:tab w:val="left" w:pos="1418"/>
        </w:tabs>
        <w:spacing w:before="0" w:after="0" w:line="240" w:lineRule="auto"/>
        <w:ind w:left="20" w:right="40" w:firstLine="547"/>
        <w:jc w:val="both"/>
        <w:rPr>
          <w:color w:val="auto"/>
          <w:sz w:val="28"/>
          <w:szCs w:val="28"/>
          <w:lang w:eastAsia="en-US"/>
        </w:rPr>
      </w:pPr>
      <w:r w:rsidRPr="006441D5">
        <w:rPr>
          <w:color w:val="auto"/>
          <w:sz w:val="28"/>
          <w:szCs w:val="28"/>
          <w:lang w:eastAsia="en-US"/>
        </w:rPr>
        <w:t>Граждане имеют право получать информацию о ходе регистрации и рассмотрения их заявлений и документов, знакомиться с решениями, принятыми в отношении их при предоставлении муниципальной услуги.</w:t>
      </w:r>
    </w:p>
    <w:p w:rsidR="006441D5" w:rsidRPr="006441D5" w:rsidRDefault="006441D5" w:rsidP="006441D5">
      <w:pPr>
        <w:pStyle w:val="11"/>
        <w:keepNext/>
        <w:keepLines/>
        <w:shd w:val="clear" w:color="auto" w:fill="auto"/>
        <w:spacing w:before="0" w:after="0" w:line="240" w:lineRule="auto"/>
        <w:ind w:right="20" w:firstLine="709"/>
        <w:jc w:val="both"/>
        <w:rPr>
          <w:b w:val="0"/>
          <w:sz w:val="28"/>
          <w:szCs w:val="28"/>
        </w:rPr>
      </w:pPr>
      <w:r w:rsidRPr="006441D5">
        <w:rPr>
          <w:b w:val="0"/>
          <w:bCs w:val="0"/>
          <w:sz w:val="28"/>
          <w:szCs w:val="28"/>
        </w:rPr>
        <w:t xml:space="preserve">4.2.2 При проверке могут рассматриваться все вопросы, связанные с предоставлением муниципальной услуги или отдельный вопрос, связанный с предоставлением муниципальной услуги. Проверка может проводиться по конкретному обращению </w:t>
      </w:r>
      <w:r w:rsidRPr="006441D5">
        <w:rPr>
          <w:b w:val="0"/>
          <w:sz w:val="28"/>
          <w:szCs w:val="28"/>
        </w:rPr>
        <w:t>заявителя.</w:t>
      </w:r>
    </w:p>
    <w:p w:rsidR="006441D5" w:rsidRPr="006441D5" w:rsidRDefault="006441D5" w:rsidP="006441D5">
      <w:pPr>
        <w:pStyle w:val="11"/>
        <w:keepNext/>
        <w:keepLines/>
        <w:shd w:val="clear" w:color="auto" w:fill="auto"/>
        <w:spacing w:before="0" w:after="0" w:line="240" w:lineRule="auto"/>
        <w:ind w:right="20" w:firstLine="709"/>
        <w:jc w:val="both"/>
        <w:rPr>
          <w:sz w:val="28"/>
          <w:szCs w:val="28"/>
        </w:rPr>
      </w:pPr>
    </w:p>
    <w:p w:rsidR="006441D5" w:rsidRPr="006441D5" w:rsidRDefault="006441D5" w:rsidP="006441D5">
      <w:pPr>
        <w:pStyle w:val="20"/>
        <w:keepNext/>
        <w:keepLines/>
        <w:numPr>
          <w:ilvl w:val="0"/>
          <w:numId w:val="13"/>
        </w:numPr>
        <w:shd w:val="clear" w:color="auto" w:fill="auto"/>
        <w:tabs>
          <w:tab w:val="left" w:pos="524"/>
        </w:tabs>
        <w:spacing w:before="0" w:after="0" w:line="240" w:lineRule="auto"/>
        <w:ind w:left="20" w:right="-1"/>
        <w:rPr>
          <w:bCs w:val="0"/>
          <w:spacing w:val="0"/>
          <w:sz w:val="28"/>
          <w:szCs w:val="28"/>
        </w:rPr>
      </w:pPr>
      <w:bookmarkStart w:id="7" w:name="bookmark10"/>
      <w:r w:rsidRPr="006441D5">
        <w:rPr>
          <w:bCs w:val="0"/>
          <w:spacing w:val="0"/>
          <w:sz w:val="28"/>
          <w:szCs w:val="28"/>
        </w:rPr>
        <w:t>Ответственность должностных лиц за решения и действия (бездействия), принимаемые в ходе предоставления муниципальной услуги.</w:t>
      </w:r>
      <w:bookmarkEnd w:id="7"/>
    </w:p>
    <w:p w:rsidR="006441D5" w:rsidRPr="006441D5" w:rsidRDefault="006441D5" w:rsidP="006441D5">
      <w:pPr>
        <w:pStyle w:val="20"/>
        <w:keepNext/>
        <w:keepLines/>
        <w:shd w:val="clear" w:color="auto" w:fill="auto"/>
        <w:tabs>
          <w:tab w:val="left" w:pos="524"/>
        </w:tabs>
        <w:spacing w:before="0" w:after="0" w:line="240" w:lineRule="auto"/>
        <w:ind w:left="20" w:right="-1"/>
        <w:rPr>
          <w:bCs w:val="0"/>
          <w:spacing w:val="0"/>
          <w:sz w:val="28"/>
          <w:szCs w:val="28"/>
        </w:rPr>
      </w:pPr>
    </w:p>
    <w:p w:rsidR="006441D5" w:rsidRPr="006441D5" w:rsidRDefault="006441D5" w:rsidP="006441D5">
      <w:pPr>
        <w:pStyle w:val="3"/>
        <w:numPr>
          <w:ilvl w:val="0"/>
          <w:numId w:val="14"/>
        </w:numPr>
        <w:shd w:val="clear" w:color="auto" w:fill="auto"/>
        <w:tabs>
          <w:tab w:val="left" w:pos="1062"/>
        </w:tabs>
        <w:spacing w:before="0" w:after="0" w:line="240" w:lineRule="auto"/>
        <w:ind w:left="20" w:right="40" w:firstLine="547"/>
        <w:jc w:val="both"/>
        <w:rPr>
          <w:color w:val="auto"/>
          <w:sz w:val="28"/>
          <w:szCs w:val="28"/>
          <w:lang w:eastAsia="en-US"/>
        </w:rPr>
      </w:pPr>
      <w:r w:rsidRPr="006441D5">
        <w:rPr>
          <w:color w:val="auto"/>
          <w:sz w:val="28"/>
          <w:szCs w:val="28"/>
          <w:lang w:eastAsia="en-US"/>
        </w:rPr>
        <w:t>Должностное лицо, уполномоченное принимать документы, несёт персональную ответственность за организацию работы, за соблюдение сроков и порядка приёма документов, согласования и оформления документов в ходе предоставления муниципальной услуги.</w:t>
      </w:r>
    </w:p>
    <w:p w:rsidR="006441D5" w:rsidRPr="006441D5" w:rsidRDefault="006441D5" w:rsidP="006441D5">
      <w:pPr>
        <w:pStyle w:val="3"/>
        <w:shd w:val="clear" w:color="auto" w:fill="auto"/>
        <w:tabs>
          <w:tab w:val="left" w:pos="1062"/>
        </w:tabs>
        <w:spacing w:before="0" w:after="0" w:line="240" w:lineRule="auto"/>
        <w:ind w:left="567" w:right="40"/>
        <w:jc w:val="both"/>
        <w:rPr>
          <w:color w:val="auto"/>
          <w:sz w:val="28"/>
          <w:szCs w:val="28"/>
          <w:lang w:eastAsia="en-US"/>
        </w:rPr>
      </w:pPr>
    </w:p>
    <w:p w:rsidR="006441D5" w:rsidRPr="006441D5" w:rsidRDefault="006441D5" w:rsidP="006441D5">
      <w:pPr>
        <w:pStyle w:val="20"/>
        <w:keepNext/>
        <w:keepLines/>
        <w:shd w:val="clear" w:color="auto" w:fill="auto"/>
        <w:spacing w:before="0" w:after="0" w:line="240" w:lineRule="auto"/>
        <w:ind w:left="20" w:right="-1"/>
        <w:jc w:val="center"/>
        <w:rPr>
          <w:bCs w:val="0"/>
          <w:spacing w:val="0"/>
          <w:sz w:val="28"/>
          <w:szCs w:val="28"/>
        </w:rPr>
      </w:pPr>
      <w:bookmarkStart w:id="8" w:name="bookmark11"/>
      <w:r w:rsidRPr="006441D5">
        <w:rPr>
          <w:bCs w:val="0"/>
          <w:spacing w:val="0"/>
          <w:sz w:val="28"/>
          <w:szCs w:val="28"/>
          <w:lang w:val="en-US"/>
        </w:rPr>
        <w:lastRenderedPageBreak/>
        <w:t>V</w:t>
      </w:r>
      <w:r w:rsidRPr="006441D5">
        <w:rPr>
          <w:bCs w:val="0"/>
          <w:spacing w:val="0"/>
          <w:sz w:val="28"/>
          <w:szCs w:val="28"/>
        </w:rPr>
        <w:t>. Порядок обжалования действий (бездействия) и решений, осуществляемых (принятых) в ходе исполнения муниципальной функции</w:t>
      </w:r>
      <w:bookmarkEnd w:id="8"/>
      <w:r w:rsidRPr="006441D5">
        <w:rPr>
          <w:bCs w:val="0"/>
          <w:spacing w:val="0"/>
          <w:sz w:val="28"/>
          <w:szCs w:val="28"/>
        </w:rPr>
        <w:t>.</w:t>
      </w:r>
    </w:p>
    <w:p w:rsidR="006441D5" w:rsidRPr="006441D5" w:rsidRDefault="006441D5" w:rsidP="006441D5">
      <w:pPr>
        <w:pStyle w:val="20"/>
        <w:keepNext/>
        <w:keepLines/>
        <w:shd w:val="clear" w:color="auto" w:fill="auto"/>
        <w:spacing w:before="0" w:after="0" w:line="240" w:lineRule="auto"/>
        <w:ind w:left="20" w:right="-1"/>
        <w:rPr>
          <w:bCs w:val="0"/>
          <w:spacing w:val="0"/>
          <w:sz w:val="28"/>
          <w:szCs w:val="28"/>
        </w:rPr>
      </w:pPr>
    </w:p>
    <w:p w:rsidR="006441D5" w:rsidRPr="006441D5" w:rsidRDefault="006441D5" w:rsidP="006441D5">
      <w:pPr>
        <w:autoSpaceDE w:val="0"/>
        <w:autoSpaceDN w:val="0"/>
        <w:adjustRightInd w:val="0"/>
        <w:ind w:firstLine="720"/>
        <w:jc w:val="both"/>
        <w:rPr>
          <w:rFonts w:ascii="Times New Roman" w:hAnsi="Times New Roman" w:cs="Times New Roman"/>
          <w:sz w:val="28"/>
          <w:szCs w:val="28"/>
        </w:rPr>
      </w:pPr>
      <w:r w:rsidRPr="006441D5">
        <w:rPr>
          <w:rFonts w:ascii="Times New Roman" w:hAnsi="Times New Roman" w:cs="Times New Roman"/>
          <w:sz w:val="28"/>
          <w:szCs w:val="28"/>
        </w:rPr>
        <w:t>5.1. Основанием для начала процедуры досудебного обжалования является письменное обращение (жалоба) Заявителя.</w:t>
      </w:r>
    </w:p>
    <w:p w:rsidR="006441D5" w:rsidRPr="006441D5" w:rsidRDefault="006441D5" w:rsidP="006441D5">
      <w:pPr>
        <w:autoSpaceDE w:val="0"/>
        <w:autoSpaceDN w:val="0"/>
        <w:adjustRightInd w:val="0"/>
        <w:ind w:firstLine="720"/>
        <w:jc w:val="both"/>
        <w:rPr>
          <w:rFonts w:ascii="Times New Roman" w:hAnsi="Times New Roman" w:cs="Times New Roman"/>
          <w:sz w:val="28"/>
          <w:szCs w:val="28"/>
        </w:rPr>
      </w:pPr>
      <w:r w:rsidRPr="006441D5">
        <w:rPr>
          <w:rFonts w:ascii="Times New Roman" w:hAnsi="Times New Roman" w:cs="Times New Roman"/>
          <w:sz w:val="28"/>
          <w:szCs w:val="28"/>
        </w:rPr>
        <w:t>1) Жалоба подается в письменной форме на бумажном носителе, в электронной форме в Администрацию Большеулуйского района;</w:t>
      </w:r>
    </w:p>
    <w:p w:rsidR="006441D5" w:rsidRPr="006441D5" w:rsidRDefault="006441D5" w:rsidP="006441D5">
      <w:pPr>
        <w:autoSpaceDE w:val="0"/>
        <w:autoSpaceDN w:val="0"/>
        <w:adjustRightInd w:val="0"/>
        <w:jc w:val="both"/>
        <w:rPr>
          <w:rFonts w:ascii="Times New Roman" w:hAnsi="Times New Roman" w:cs="Times New Roman"/>
          <w:sz w:val="28"/>
          <w:szCs w:val="28"/>
        </w:rPr>
      </w:pPr>
      <w:r w:rsidRPr="006441D5">
        <w:rPr>
          <w:rFonts w:ascii="Times New Roman" w:hAnsi="Times New Roman" w:cs="Times New Roman"/>
          <w:sz w:val="28"/>
          <w:szCs w:val="28"/>
        </w:rPr>
        <w:t xml:space="preserve">          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муниципальных услуг либо регионального портала муниципальных услуг, а также может быть принята при личном приеме заявителя.</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5.2. Жалоба должна содержать:</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5.3.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w:t>
      </w:r>
      <w:r w:rsidRPr="006441D5">
        <w:rPr>
          <w:rFonts w:ascii="Times New Roman" w:hAnsi="Times New Roman" w:cs="Times New Roman"/>
          <w:sz w:val="28"/>
          <w:szCs w:val="28"/>
        </w:rPr>
        <w:lastRenderedPageBreak/>
        <w:t>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5.4. По результатам рассмотрения жалобы орган, предоставляющий муниципальную услугу, принимает одно из следующих решений:</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2) отказывает в удовлетворении жалобы.</w:t>
      </w:r>
    </w:p>
    <w:p w:rsidR="006441D5" w:rsidRPr="006441D5" w:rsidRDefault="006441D5" w:rsidP="006441D5">
      <w:pPr>
        <w:ind w:firstLine="540"/>
        <w:jc w:val="both"/>
        <w:rPr>
          <w:rFonts w:ascii="Times New Roman" w:hAnsi="Times New Roman" w:cs="Times New Roman"/>
          <w:sz w:val="28"/>
          <w:szCs w:val="28"/>
        </w:rPr>
      </w:pPr>
      <w:r w:rsidRPr="006441D5">
        <w:rPr>
          <w:rFonts w:ascii="Times New Roman" w:hAnsi="Times New Roman" w:cs="Times New Roman"/>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1D5" w:rsidRPr="006441D5" w:rsidRDefault="006441D5" w:rsidP="006441D5">
      <w:pPr>
        <w:pStyle w:val="3"/>
        <w:shd w:val="clear" w:color="auto" w:fill="auto"/>
        <w:tabs>
          <w:tab w:val="left" w:pos="1235"/>
        </w:tabs>
        <w:spacing w:before="0" w:after="0" w:line="240" w:lineRule="auto"/>
        <w:ind w:right="40" w:firstLine="709"/>
        <w:jc w:val="both"/>
        <w:rPr>
          <w:sz w:val="28"/>
          <w:szCs w:val="28"/>
        </w:rPr>
      </w:pPr>
      <w:r w:rsidRPr="006441D5">
        <w:rPr>
          <w:sz w:val="28"/>
          <w:szCs w:val="28"/>
        </w:rP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9" w:name="_GoBack"/>
      <w:bookmarkEnd w:id="9"/>
    </w:p>
    <w:p w:rsidR="006441D5" w:rsidRPr="006441D5" w:rsidRDefault="006441D5" w:rsidP="006441D5">
      <w:pPr>
        <w:pStyle w:val="3"/>
        <w:shd w:val="clear" w:color="auto" w:fill="auto"/>
        <w:tabs>
          <w:tab w:val="left" w:pos="1235"/>
        </w:tabs>
        <w:spacing w:before="0" w:after="0" w:line="240" w:lineRule="auto"/>
        <w:ind w:right="40" w:firstLine="709"/>
        <w:jc w:val="both"/>
        <w:rPr>
          <w:sz w:val="28"/>
          <w:szCs w:val="28"/>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ind w:firstLine="6096"/>
        <w:jc w:val="both"/>
        <w:rPr>
          <w:rFonts w:ascii="Times New Roman" w:hAnsi="Times New Roman" w:cs="Times New Roman"/>
        </w:rPr>
      </w:pPr>
    </w:p>
    <w:p w:rsidR="006441D5" w:rsidRPr="006441D5" w:rsidRDefault="006441D5" w:rsidP="006441D5">
      <w:pPr>
        <w:pStyle w:val="3"/>
        <w:shd w:val="clear" w:color="auto" w:fill="auto"/>
        <w:tabs>
          <w:tab w:val="left" w:pos="1235"/>
        </w:tabs>
        <w:spacing w:before="0" w:after="0" w:line="240" w:lineRule="auto"/>
        <w:ind w:right="40"/>
        <w:jc w:val="both"/>
        <w:rPr>
          <w:color w:val="auto"/>
          <w:sz w:val="28"/>
          <w:szCs w:val="28"/>
          <w:lang w:eastAsia="en-US"/>
        </w:rPr>
      </w:pPr>
    </w:p>
    <w:tbl>
      <w:tblPr>
        <w:tblStyle w:val="aa"/>
        <w:tblW w:w="4536"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441D5" w:rsidRPr="006441D5" w:rsidTr="004A20E0">
        <w:trPr>
          <w:trHeight w:val="2540"/>
        </w:trPr>
        <w:tc>
          <w:tcPr>
            <w:tcW w:w="4536" w:type="dxa"/>
          </w:tcPr>
          <w:p w:rsidR="006441D5" w:rsidRPr="006441D5" w:rsidRDefault="006441D5" w:rsidP="004A20E0">
            <w:pPr>
              <w:pStyle w:val="ab"/>
              <w:widowControl w:val="0"/>
              <w:autoSpaceDE w:val="0"/>
              <w:autoSpaceDN w:val="0"/>
              <w:adjustRightInd w:val="0"/>
              <w:spacing w:after="240"/>
              <w:ind w:hanging="720"/>
              <w:jc w:val="both"/>
            </w:pPr>
            <w:r w:rsidRPr="006441D5">
              <w:lastRenderedPageBreak/>
              <w:t xml:space="preserve">Приложение  </w:t>
            </w:r>
          </w:p>
          <w:p w:rsidR="006441D5" w:rsidRPr="006441D5" w:rsidRDefault="006441D5" w:rsidP="004A20E0">
            <w:pPr>
              <w:pStyle w:val="ab"/>
              <w:widowControl w:val="0"/>
              <w:autoSpaceDE w:val="0"/>
              <w:autoSpaceDN w:val="0"/>
              <w:adjustRightInd w:val="0"/>
              <w:spacing w:after="240"/>
              <w:ind w:left="0" w:right="33"/>
              <w:jc w:val="both"/>
              <w:rPr>
                <w:sz w:val="20"/>
                <w:szCs w:val="20"/>
              </w:rPr>
            </w:pPr>
            <w:r w:rsidRPr="006441D5">
              <w:rPr>
                <w:sz w:val="20"/>
                <w:szCs w:val="20"/>
              </w:rPr>
              <w:t xml:space="preserve">к Административному регламенту по предоставлению льгот по проезду на муниципальном транспорте в размере 50% от стоимости билета учащимся высших и средних специальных заведений дневного обучения, кадетам и учащимся Мариинской гимназии, и право бесплатного проезда (не более 10 поездок в месяц) на муниципальном транспорте учащимися краевых государственных образовательных учреждений начального профессионального образования,  проживающих на территории Большеулуйского района и возмещение затрат транспортного средства, осуществляющую перевозку» </w:t>
            </w:r>
          </w:p>
        </w:tc>
      </w:tr>
    </w:tbl>
    <w:p w:rsidR="006441D5" w:rsidRPr="006441D5" w:rsidRDefault="006441D5" w:rsidP="006441D5">
      <w:pPr>
        <w:spacing w:after="240"/>
        <w:jc w:val="center"/>
        <w:rPr>
          <w:rFonts w:ascii="Times New Roman" w:hAnsi="Times New Roman" w:cs="Times New Roman"/>
          <w:b/>
          <w:sz w:val="26"/>
          <w:szCs w:val="26"/>
        </w:rPr>
      </w:pPr>
      <w:r w:rsidRPr="006441D5">
        <w:rPr>
          <w:rFonts w:ascii="Times New Roman" w:hAnsi="Times New Roman" w:cs="Times New Roman"/>
          <w:b/>
          <w:sz w:val="26"/>
          <w:szCs w:val="26"/>
        </w:rPr>
        <w:t xml:space="preserve">Запрос о предоставлении нескольких   муниципальных услуг в многофункциональных центрах предоставления   муниципальных услуг </w:t>
      </w:r>
      <w:r w:rsidRPr="006441D5">
        <w:rPr>
          <w:rStyle w:val="a9"/>
          <w:sz w:val="26"/>
          <w:szCs w:val="26"/>
        </w:rPr>
        <w:endnoteReference w:customMarkFollows="1" w:id="1"/>
        <w:t>1</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23"/>
        <w:gridCol w:w="3374"/>
        <w:gridCol w:w="2661"/>
        <w:gridCol w:w="2976"/>
      </w:tblGrid>
      <w:tr w:rsidR="006441D5" w:rsidRPr="006441D5" w:rsidTr="004A20E0">
        <w:tc>
          <w:tcPr>
            <w:tcW w:w="623"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 п/п</w:t>
            </w:r>
          </w:p>
        </w:tc>
        <w:tc>
          <w:tcPr>
            <w:tcW w:w="3374"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Формат данных</w:t>
            </w:r>
          </w:p>
        </w:tc>
        <w:tc>
          <w:tcPr>
            <w:tcW w:w="5637" w:type="dxa"/>
            <w:gridSpan w:val="2"/>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Информация</w:t>
            </w:r>
          </w:p>
        </w:tc>
      </w:tr>
      <w:tr w:rsidR="006441D5" w:rsidRPr="006441D5" w:rsidTr="004A20E0">
        <w:tc>
          <w:tcPr>
            <w:tcW w:w="623" w:type="dxa"/>
          </w:tcPr>
          <w:p w:rsidR="006441D5" w:rsidRPr="006441D5" w:rsidRDefault="006441D5" w:rsidP="004A20E0">
            <w:pPr>
              <w:jc w:val="center"/>
              <w:rPr>
                <w:rFonts w:ascii="Times New Roman" w:hAnsi="Times New Roman" w:cs="Times New Roman"/>
                <w:b/>
              </w:rPr>
            </w:pPr>
          </w:p>
        </w:tc>
        <w:tc>
          <w:tcPr>
            <w:tcW w:w="9011" w:type="dxa"/>
            <w:gridSpan w:val="3"/>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Сведения о заявителе – физическом лице, в том числе индивидуальном предпринимателе</w:t>
            </w: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1</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 xml:space="preserve">Фамилия, имя, отчество </w:t>
            </w:r>
            <w:r w:rsidRPr="006441D5">
              <w:rPr>
                <w:rFonts w:ascii="Times New Roman" w:hAnsi="Times New Roman" w:cs="Times New Roman"/>
              </w:rPr>
              <w:br/>
              <w:t>(при наличии),</w:t>
            </w:r>
          </w:p>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дата и место рождения</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2</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 xml:space="preserve">Документ, </w:t>
            </w:r>
            <w:r w:rsidRPr="006441D5">
              <w:rPr>
                <w:rFonts w:ascii="Times New Roman" w:hAnsi="Times New Roman" w:cs="Times New Roman"/>
              </w:rPr>
              <w:br/>
              <w:t>удостоверяющий личность (наименование и реквизиты)</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3</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Адрес регистрации по месту жительства (месту пребывания)</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4</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Идентификационный номер налогоплательщика (ИНН)</w:t>
            </w:r>
            <w:r w:rsidRPr="006441D5">
              <w:rPr>
                <w:rFonts w:ascii="Times New Roman" w:hAnsi="Times New Roman" w:cs="Times New Roman"/>
                <w:vertAlign w:val="superscript"/>
              </w:rPr>
              <w:endnoteReference w:customMarkFollows="1" w:id="2"/>
              <w:t>2</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5</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Страховой номер индивидуального лицевого счета (СНИЛС)</w:t>
            </w:r>
            <w:r w:rsidRPr="006441D5">
              <w:rPr>
                <w:rFonts w:ascii="Times New Roman" w:hAnsi="Times New Roman" w:cs="Times New Roman"/>
                <w:vertAlign w:val="superscript"/>
              </w:rPr>
              <w:t>2</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6</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Основной государственный регистрационный номер индивидуального предпринимателя (ОГРНИП)</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b/>
              </w:rPr>
            </w:pPr>
          </w:p>
        </w:tc>
        <w:tc>
          <w:tcPr>
            <w:tcW w:w="9011" w:type="dxa"/>
            <w:gridSpan w:val="3"/>
          </w:tcPr>
          <w:p w:rsidR="006441D5" w:rsidRPr="006441D5" w:rsidRDefault="006441D5" w:rsidP="004A20E0">
            <w:pPr>
              <w:spacing w:after="40"/>
              <w:jc w:val="center"/>
              <w:rPr>
                <w:rFonts w:ascii="Times New Roman" w:hAnsi="Times New Roman" w:cs="Times New Roman"/>
                <w:b/>
              </w:rPr>
            </w:pPr>
            <w:r w:rsidRPr="006441D5">
              <w:rPr>
                <w:rFonts w:ascii="Times New Roman" w:hAnsi="Times New Roman" w:cs="Times New Roman"/>
                <w:b/>
              </w:rPr>
              <w:t>Сведения о заявителе – юридическом лице</w:t>
            </w: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1</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 xml:space="preserve">Наименование </w:t>
            </w:r>
            <w:r w:rsidRPr="006441D5">
              <w:rPr>
                <w:rFonts w:ascii="Times New Roman" w:hAnsi="Times New Roman" w:cs="Times New Roman"/>
              </w:rPr>
              <w:br/>
              <w:t>юридического лица</w:t>
            </w:r>
          </w:p>
        </w:tc>
        <w:tc>
          <w:tcPr>
            <w:tcW w:w="2661"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Полное наименование</w:t>
            </w:r>
          </w:p>
        </w:tc>
        <w:tc>
          <w:tcPr>
            <w:tcW w:w="2976"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Сокращенное наименование</w:t>
            </w:r>
            <w:r w:rsidRPr="006441D5">
              <w:rPr>
                <w:rFonts w:ascii="Times New Roman" w:hAnsi="Times New Roman" w:cs="Times New Roman"/>
              </w:rPr>
              <w:br/>
              <w:t>(при наличии)</w:t>
            </w: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lastRenderedPageBreak/>
              <w:t>2</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Адрес места нахождения юридического лица</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3</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Основной государственный регистрационный номер (ОГРН)</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b/>
              </w:rPr>
            </w:pPr>
          </w:p>
        </w:tc>
        <w:tc>
          <w:tcPr>
            <w:tcW w:w="9011" w:type="dxa"/>
            <w:gridSpan w:val="3"/>
          </w:tcPr>
          <w:p w:rsidR="006441D5" w:rsidRPr="006441D5" w:rsidRDefault="006441D5" w:rsidP="004A20E0">
            <w:pPr>
              <w:spacing w:after="40"/>
              <w:jc w:val="center"/>
              <w:rPr>
                <w:rFonts w:ascii="Times New Roman" w:hAnsi="Times New Roman" w:cs="Times New Roman"/>
                <w:b/>
              </w:rPr>
            </w:pPr>
            <w:r w:rsidRPr="006441D5">
              <w:rPr>
                <w:rFonts w:ascii="Times New Roman" w:hAnsi="Times New Roman" w:cs="Times New Roman"/>
                <w:b/>
              </w:rPr>
              <w:t>Сведения о представителе заявителя</w:t>
            </w: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1</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Фамилия, имя, отчество</w:t>
            </w:r>
            <w:r w:rsidRPr="006441D5">
              <w:rPr>
                <w:rFonts w:ascii="Times New Roman" w:hAnsi="Times New Roman" w:cs="Times New Roman"/>
              </w:rPr>
              <w:br/>
              <w:t>(при наличии)</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2</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 xml:space="preserve">Документ, </w:t>
            </w:r>
            <w:r w:rsidRPr="006441D5">
              <w:rPr>
                <w:rFonts w:ascii="Times New Roman" w:hAnsi="Times New Roman" w:cs="Times New Roman"/>
              </w:rPr>
              <w:br/>
              <w:t>удостоверяющий личность (наименование документа и реквизиты документа)</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3</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 xml:space="preserve">Документ, </w:t>
            </w:r>
            <w:r w:rsidRPr="006441D5">
              <w:rPr>
                <w:rFonts w:ascii="Times New Roman" w:hAnsi="Times New Roman" w:cs="Times New Roman"/>
              </w:rPr>
              <w:br/>
              <w:t>подтверждающий полномочия представителя заявителя (наименование документа и реквизиты документа)</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4</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 xml:space="preserve">Наименование </w:t>
            </w:r>
            <w:r w:rsidRPr="006441D5">
              <w:rPr>
                <w:rFonts w:ascii="Times New Roman" w:hAnsi="Times New Roman" w:cs="Times New Roman"/>
              </w:rPr>
              <w:br/>
              <w:t>юридического лица</w:t>
            </w:r>
          </w:p>
        </w:tc>
        <w:tc>
          <w:tcPr>
            <w:tcW w:w="2661"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Полное наименование</w:t>
            </w:r>
          </w:p>
        </w:tc>
        <w:tc>
          <w:tcPr>
            <w:tcW w:w="2976"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Сокращенное наименование</w:t>
            </w:r>
            <w:r w:rsidRPr="006441D5">
              <w:rPr>
                <w:rFonts w:ascii="Times New Roman" w:hAnsi="Times New Roman" w:cs="Times New Roman"/>
              </w:rPr>
              <w:br/>
              <w:t>(при наличии)</w:t>
            </w: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5</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Адрес места нахождения юридического лица</w:t>
            </w:r>
          </w:p>
        </w:tc>
        <w:tc>
          <w:tcPr>
            <w:tcW w:w="5637" w:type="dxa"/>
            <w:gridSpan w:val="2"/>
          </w:tcPr>
          <w:p w:rsidR="006441D5" w:rsidRPr="006441D5" w:rsidRDefault="006441D5" w:rsidP="004A20E0">
            <w:pPr>
              <w:ind w:left="57" w:right="57"/>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6</w:t>
            </w:r>
          </w:p>
        </w:tc>
        <w:tc>
          <w:tcPr>
            <w:tcW w:w="3374" w:type="dxa"/>
          </w:tcPr>
          <w:p w:rsidR="006441D5" w:rsidRPr="006441D5" w:rsidRDefault="006441D5" w:rsidP="004A20E0">
            <w:pPr>
              <w:ind w:left="57" w:right="57"/>
              <w:rPr>
                <w:rFonts w:ascii="Times New Roman" w:hAnsi="Times New Roman" w:cs="Times New Roman"/>
              </w:rPr>
            </w:pPr>
            <w:r w:rsidRPr="006441D5">
              <w:rPr>
                <w:rFonts w:ascii="Times New Roman" w:hAnsi="Times New Roman" w:cs="Times New Roman"/>
              </w:rPr>
              <w:t>Основной государственный регистрационный номер (ОГРН)</w:t>
            </w:r>
          </w:p>
        </w:tc>
        <w:tc>
          <w:tcPr>
            <w:tcW w:w="5637" w:type="dxa"/>
            <w:gridSpan w:val="2"/>
          </w:tcPr>
          <w:p w:rsidR="006441D5" w:rsidRPr="006441D5" w:rsidRDefault="006441D5" w:rsidP="004A20E0">
            <w:pPr>
              <w:ind w:left="57" w:right="57"/>
              <w:rPr>
                <w:rFonts w:ascii="Times New Roman" w:hAnsi="Times New Roman" w:cs="Times New Roman"/>
              </w:rPr>
            </w:pPr>
          </w:p>
        </w:tc>
      </w:tr>
    </w:tbl>
    <w:p w:rsidR="006441D5" w:rsidRPr="006441D5" w:rsidRDefault="006441D5" w:rsidP="006441D5">
      <w:pPr>
        <w:pStyle w:val="ConsNormal"/>
        <w:spacing w:after="120"/>
        <w:ind w:right="0" w:firstLine="0"/>
        <w:jc w:val="left"/>
        <w:rPr>
          <w:rFonts w:ascii="Times New Roman" w:hAnsi="Times New Roman" w:cs="Times New Roman"/>
          <w:sz w:val="16"/>
          <w:szCs w:val="1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23"/>
        <w:gridCol w:w="3374"/>
        <w:gridCol w:w="2802"/>
        <w:gridCol w:w="2835"/>
      </w:tblGrid>
      <w:tr w:rsidR="006441D5" w:rsidRPr="006441D5" w:rsidTr="004A20E0">
        <w:trPr>
          <w:trHeight w:val="928"/>
        </w:trPr>
        <w:tc>
          <w:tcPr>
            <w:tcW w:w="623" w:type="dxa"/>
            <w:vMerge w:val="restart"/>
          </w:tcPr>
          <w:p w:rsidR="006441D5" w:rsidRPr="006441D5" w:rsidRDefault="006441D5" w:rsidP="004A20E0">
            <w:pPr>
              <w:jc w:val="center"/>
              <w:rPr>
                <w:rFonts w:ascii="Times New Roman" w:hAnsi="Times New Roman" w:cs="Times New Roman"/>
                <w:b/>
              </w:rPr>
            </w:pPr>
          </w:p>
        </w:tc>
        <w:tc>
          <w:tcPr>
            <w:tcW w:w="3374" w:type="dxa"/>
            <w:vMerge w:val="restart"/>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 xml:space="preserve">Наименование   муниципальной услуги </w:t>
            </w:r>
            <w:r w:rsidRPr="006441D5">
              <w:rPr>
                <w:rFonts w:ascii="Times New Roman" w:hAnsi="Times New Roman" w:cs="Times New Roman"/>
                <w:b/>
                <w:vertAlign w:val="superscript"/>
              </w:rPr>
              <w:endnoteReference w:customMarkFollows="1" w:id="3"/>
              <w:t>3</w:t>
            </w:r>
          </w:p>
        </w:tc>
        <w:tc>
          <w:tcPr>
            <w:tcW w:w="5637" w:type="dxa"/>
            <w:gridSpan w:val="2"/>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Информация о   муниципальной услуге</w:t>
            </w:r>
          </w:p>
        </w:tc>
      </w:tr>
      <w:tr w:rsidR="006441D5" w:rsidRPr="006441D5" w:rsidTr="004A20E0">
        <w:tc>
          <w:tcPr>
            <w:tcW w:w="623" w:type="dxa"/>
            <w:vMerge/>
          </w:tcPr>
          <w:p w:rsidR="006441D5" w:rsidRPr="006441D5" w:rsidRDefault="006441D5" w:rsidP="004A20E0">
            <w:pPr>
              <w:jc w:val="center"/>
              <w:rPr>
                <w:rFonts w:ascii="Times New Roman" w:hAnsi="Times New Roman" w:cs="Times New Roman"/>
                <w:b/>
              </w:rPr>
            </w:pPr>
          </w:p>
        </w:tc>
        <w:tc>
          <w:tcPr>
            <w:tcW w:w="3374" w:type="dxa"/>
            <w:vMerge/>
          </w:tcPr>
          <w:p w:rsidR="006441D5" w:rsidRPr="006441D5" w:rsidRDefault="006441D5" w:rsidP="004A20E0">
            <w:pPr>
              <w:jc w:val="center"/>
              <w:rPr>
                <w:rFonts w:ascii="Times New Roman" w:hAnsi="Times New Roman" w:cs="Times New Roman"/>
                <w:b/>
              </w:rPr>
            </w:pPr>
          </w:p>
        </w:tc>
        <w:tc>
          <w:tcPr>
            <w:tcW w:w="2802"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 xml:space="preserve">Последовательность предоставления услуг </w:t>
            </w:r>
            <w:r w:rsidRPr="006441D5">
              <w:rPr>
                <w:rFonts w:ascii="Times New Roman" w:hAnsi="Times New Roman" w:cs="Times New Roman"/>
                <w:b/>
                <w:vertAlign w:val="superscript"/>
              </w:rPr>
              <w:endnoteReference w:customMarkFollows="1" w:id="4"/>
              <w:t>4</w:t>
            </w:r>
          </w:p>
        </w:tc>
        <w:tc>
          <w:tcPr>
            <w:tcW w:w="2835"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Подпись заявителя о досрочном получении результата </w:t>
            </w:r>
            <w:r w:rsidRPr="006441D5">
              <w:rPr>
                <w:rFonts w:ascii="Times New Roman" w:hAnsi="Times New Roman" w:cs="Times New Roman"/>
                <w:b/>
                <w:vertAlign w:val="superscript"/>
              </w:rPr>
              <w:endnoteReference w:customMarkFollows="1" w:id="5"/>
              <w:t>5</w:t>
            </w: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1</w:t>
            </w:r>
          </w:p>
        </w:tc>
        <w:tc>
          <w:tcPr>
            <w:tcW w:w="3374" w:type="dxa"/>
          </w:tcPr>
          <w:p w:rsidR="006441D5" w:rsidRPr="006441D5" w:rsidRDefault="006441D5" w:rsidP="004A20E0">
            <w:pPr>
              <w:ind w:left="57" w:right="57"/>
              <w:rPr>
                <w:rFonts w:ascii="Times New Roman" w:hAnsi="Times New Roman" w:cs="Times New Roman"/>
              </w:rPr>
            </w:pPr>
          </w:p>
        </w:tc>
        <w:tc>
          <w:tcPr>
            <w:tcW w:w="2802" w:type="dxa"/>
          </w:tcPr>
          <w:p w:rsidR="006441D5" w:rsidRPr="006441D5" w:rsidRDefault="006441D5" w:rsidP="004A20E0">
            <w:pPr>
              <w:ind w:left="57" w:right="57"/>
              <w:rPr>
                <w:rFonts w:ascii="Times New Roman" w:hAnsi="Times New Roman" w:cs="Times New Roman"/>
              </w:rPr>
            </w:pPr>
          </w:p>
        </w:tc>
        <w:tc>
          <w:tcPr>
            <w:tcW w:w="2835" w:type="dxa"/>
          </w:tcPr>
          <w:p w:rsidR="006441D5" w:rsidRPr="006441D5" w:rsidRDefault="006441D5" w:rsidP="004A20E0">
            <w:pPr>
              <w:ind w:left="57" w:right="57"/>
              <w:jc w:val="center"/>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2</w:t>
            </w:r>
          </w:p>
        </w:tc>
        <w:tc>
          <w:tcPr>
            <w:tcW w:w="3374" w:type="dxa"/>
          </w:tcPr>
          <w:p w:rsidR="006441D5" w:rsidRPr="006441D5" w:rsidRDefault="006441D5" w:rsidP="004A20E0">
            <w:pPr>
              <w:ind w:left="57" w:right="57"/>
              <w:rPr>
                <w:rFonts w:ascii="Times New Roman" w:hAnsi="Times New Roman" w:cs="Times New Roman"/>
              </w:rPr>
            </w:pPr>
          </w:p>
        </w:tc>
        <w:tc>
          <w:tcPr>
            <w:tcW w:w="2802" w:type="dxa"/>
          </w:tcPr>
          <w:p w:rsidR="006441D5" w:rsidRPr="006441D5" w:rsidRDefault="006441D5" w:rsidP="004A20E0">
            <w:pPr>
              <w:ind w:left="57" w:right="57"/>
              <w:rPr>
                <w:rFonts w:ascii="Times New Roman" w:hAnsi="Times New Roman" w:cs="Times New Roman"/>
              </w:rPr>
            </w:pPr>
          </w:p>
        </w:tc>
        <w:tc>
          <w:tcPr>
            <w:tcW w:w="2835" w:type="dxa"/>
          </w:tcPr>
          <w:p w:rsidR="006441D5" w:rsidRPr="006441D5" w:rsidRDefault="006441D5" w:rsidP="004A20E0">
            <w:pPr>
              <w:ind w:left="57" w:right="57"/>
              <w:jc w:val="center"/>
              <w:rPr>
                <w:rFonts w:ascii="Times New Roman" w:hAnsi="Times New Roman" w:cs="Times New Roman"/>
              </w:rPr>
            </w:pPr>
          </w:p>
        </w:tc>
      </w:tr>
      <w:tr w:rsidR="006441D5" w:rsidRPr="006441D5" w:rsidTr="004A20E0">
        <w:tc>
          <w:tcPr>
            <w:tcW w:w="623" w:type="dxa"/>
          </w:tcPr>
          <w:p w:rsidR="006441D5" w:rsidRPr="006441D5" w:rsidRDefault="006441D5" w:rsidP="004A20E0">
            <w:pPr>
              <w:jc w:val="center"/>
              <w:rPr>
                <w:rFonts w:ascii="Times New Roman" w:hAnsi="Times New Roman" w:cs="Times New Roman"/>
              </w:rPr>
            </w:pPr>
          </w:p>
        </w:tc>
        <w:tc>
          <w:tcPr>
            <w:tcW w:w="3374" w:type="dxa"/>
          </w:tcPr>
          <w:p w:rsidR="006441D5" w:rsidRPr="006441D5" w:rsidRDefault="006441D5" w:rsidP="004A20E0">
            <w:pPr>
              <w:ind w:left="57" w:right="57"/>
              <w:rPr>
                <w:rFonts w:ascii="Times New Roman" w:hAnsi="Times New Roman" w:cs="Times New Roman"/>
              </w:rPr>
            </w:pPr>
          </w:p>
        </w:tc>
        <w:tc>
          <w:tcPr>
            <w:tcW w:w="2802" w:type="dxa"/>
          </w:tcPr>
          <w:p w:rsidR="006441D5" w:rsidRPr="006441D5" w:rsidRDefault="006441D5" w:rsidP="004A20E0">
            <w:pPr>
              <w:ind w:left="57" w:right="57"/>
              <w:rPr>
                <w:rFonts w:ascii="Times New Roman" w:hAnsi="Times New Roman" w:cs="Times New Roman"/>
              </w:rPr>
            </w:pPr>
          </w:p>
        </w:tc>
        <w:tc>
          <w:tcPr>
            <w:tcW w:w="2835" w:type="dxa"/>
          </w:tcPr>
          <w:p w:rsidR="006441D5" w:rsidRPr="006441D5" w:rsidRDefault="006441D5" w:rsidP="004A20E0">
            <w:pPr>
              <w:ind w:left="57" w:right="57"/>
              <w:jc w:val="center"/>
              <w:rPr>
                <w:rFonts w:ascii="Times New Roman" w:hAnsi="Times New Roman" w:cs="Times New Roman"/>
              </w:rPr>
            </w:pPr>
          </w:p>
        </w:tc>
      </w:tr>
    </w:tbl>
    <w:p w:rsidR="006441D5" w:rsidRPr="006441D5" w:rsidRDefault="006441D5" w:rsidP="006441D5">
      <w:pPr>
        <w:pStyle w:val="ConsNormal"/>
        <w:ind w:right="0" w:firstLine="0"/>
        <w:rPr>
          <w:rFonts w:ascii="Times New Roman" w:hAnsi="Times New Roman" w:cs="Times New Roman"/>
          <w:sz w:val="16"/>
          <w:szCs w:val="16"/>
        </w:rPr>
      </w:pPr>
    </w:p>
    <w:p w:rsidR="006441D5" w:rsidRPr="006441D5" w:rsidRDefault="006441D5" w:rsidP="006441D5">
      <w:pPr>
        <w:spacing w:before="120" w:after="120"/>
        <w:jc w:val="center"/>
        <w:rPr>
          <w:rFonts w:ascii="Times New Roman" w:hAnsi="Times New Roman" w:cs="Times New Roman"/>
          <w:b/>
        </w:rPr>
      </w:pPr>
      <w:r w:rsidRPr="006441D5">
        <w:rPr>
          <w:rFonts w:ascii="Times New Roman" w:hAnsi="Times New Roman" w:cs="Times New Roman"/>
          <w:b/>
        </w:rPr>
        <w:t xml:space="preserve">Иные сведения </w:t>
      </w:r>
      <w:r w:rsidRPr="006441D5">
        <w:rPr>
          <w:rStyle w:val="a9"/>
        </w:rPr>
        <w:endnoteReference w:customMarkFollows="1" w:id="6"/>
        <w:t>6</w:t>
      </w:r>
    </w:p>
    <w:p w:rsidR="006441D5" w:rsidRPr="006441D5" w:rsidRDefault="006441D5" w:rsidP="006441D5">
      <w:pPr>
        <w:rPr>
          <w:rFonts w:ascii="Times New Roman" w:hAnsi="Times New Roman" w:cs="Times New Roman"/>
          <w:sz w:val="16"/>
          <w:szCs w:val="16"/>
        </w:rPr>
      </w:pPr>
    </w:p>
    <w:p w:rsidR="006441D5" w:rsidRPr="006441D5" w:rsidRDefault="006441D5" w:rsidP="006441D5">
      <w:pPr>
        <w:pBdr>
          <w:top w:val="single" w:sz="4" w:space="1" w:color="auto"/>
        </w:pBdr>
        <w:rPr>
          <w:rFonts w:ascii="Times New Roman" w:hAnsi="Times New Roman" w:cs="Times New Roman"/>
          <w:sz w:val="2"/>
          <w:szCs w:val="2"/>
        </w:rPr>
      </w:pPr>
    </w:p>
    <w:p w:rsidR="006441D5" w:rsidRPr="006441D5" w:rsidRDefault="006441D5" w:rsidP="006441D5">
      <w:pPr>
        <w:rPr>
          <w:rFonts w:ascii="Times New Roman" w:hAnsi="Times New Roman" w:cs="Times New Roman"/>
        </w:rPr>
      </w:pPr>
    </w:p>
    <w:p w:rsidR="006441D5" w:rsidRPr="006441D5" w:rsidRDefault="006441D5" w:rsidP="006441D5">
      <w:pPr>
        <w:pBdr>
          <w:top w:val="single" w:sz="4" w:space="1" w:color="auto"/>
        </w:pBdr>
        <w:spacing w:after="240"/>
        <w:rPr>
          <w:rFonts w:ascii="Times New Roman" w:hAnsi="Times New Roman" w:cs="Times New Roman"/>
          <w:sz w:val="2"/>
          <w:szCs w:val="2"/>
        </w:rPr>
      </w:pPr>
    </w:p>
    <w:p w:rsidR="006441D5" w:rsidRPr="006441D5" w:rsidRDefault="006441D5" w:rsidP="006441D5">
      <w:pPr>
        <w:ind w:firstLine="567"/>
        <w:jc w:val="both"/>
        <w:rPr>
          <w:rFonts w:ascii="Times New Roman" w:hAnsi="Times New Roman" w:cs="Times New Roman"/>
        </w:rPr>
      </w:pPr>
      <w:r w:rsidRPr="006441D5">
        <w:rPr>
          <w:rFonts w:ascii="Times New Roman" w:hAnsi="Times New Roman" w:cs="Times New Roman"/>
        </w:rPr>
        <w:lastRenderedPageBreak/>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полномочия</w:t>
      </w:r>
    </w:p>
    <w:p w:rsidR="006441D5" w:rsidRPr="006441D5" w:rsidRDefault="006441D5" w:rsidP="006441D5">
      <w:pPr>
        <w:rPr>
          <w:rFonts w:ascii="Times New Roman" w:hAnsi="Times New Roman" w:cs="Times New Roman"/>
        </w:rPr>
      </w:pPr>
    </w:p>
    <w:p w:rsidR="006441D5" w:rsidRPr="006441D5" w:rsidRDefault="006441D5" w:rsidP="006441D5">
      <w:pPr>
        <w:pBdr>
          <w:top w:val="single" w:sz="4" w:space="1" w:color="auto"/>
        </w:pBdr>
        <w:jc w:val="center"/>
        <w:rPr>
          <w:rFonts w:ascii="Times New Roman" w:hAnsi="Times New Roman" w:cs="Times New Roman"/>
          <w:i/>
        </w:rPr>
      </w:pPr>
      <w:r w:rsidRPr="006441D5">
        <w:rPr>
          <w:rFonts w:ascii="Times New Roman" w:hAnsi="Times New Roman" w:cs="Times New Roman"/>
          <w:i/>
        </w:rPr>
        <w:t>(название многофункционального центра предоставления   муниципальных услуг)</w:t>
      </w:r>
    </w:p>
    <w:p w:rsidR="006441D5" w:rsidRPr="006441D5" w:rsidRDefault="006441D5" w:rsidP="006441D5">
      <w:pPr>
        <w:jc w:val="both"/>
        <w:rPr>
          <w:rFonts w:ascii="Times New Roman" w:hAnsi="Times New Roman" w:cs="Times New Roman"/>
        </w:rPr>
      </w:pPr>
      <w:r w:rsidRPr="006441D5">
        <w:rPr>
          <w:rFonts w:ascii="Times New Roman" w:hAnsi="Times New Roman" w:cs="Times New Roman"/>
        </w:rPr>
        <w:t>действовать от моего имени в целях организации предоставления муниципальных услуг, а именно составлять на основании комплексного запроса о предоставлении нескольких   муниципальных услуг в многофункциональных центрах предоставления   муниципальных услуг (далее - комплексный запрос) заявления на предоставление конкретных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муниципальных услуг, указанных в комплексном запросе, направлять указанные заявления и комплекты документов в органы, предоставляющие   муниципальные услуги.</w:t>
      </w:r>
    </w:p>
    <w:tbl>
      <w:tblPr>
        <w:tblW w:w="9526" w:type="dxa"/>
        <w:tblLayout w:type="fixed"/>
        <w:tblCellMar>
          <w:left w:w="28" w:type="dxa"/>
          <w:right w:w="28" w:type="dxa"/>
        </w:tblCellMar>
        <w:tblLook w:val="0000" w:firstRow="0" w:lastRow="0" w:firstColumn="0" w:lastColumn="0" w:noHBand="0" w:noVBand="0"/>
      </w:tblPr>
      <w:tblGrid>
        <w:gridCol w:w="4536"/>
        <w:gridCol w:w="1418"/>
        <w:gridCol w:w="199"/>
        <w:gridCol w:w="397"/>
        <w:gridCol w:w="255"/>
        <w:gridCol w:w="1588"/>
        <w:gridCol w:w="113"/>
        <w:gridCol w:w="680"/>
        <w:gridCol w:w="340"/>
      </w:tblGrid>
      <w:tr w:rsidR="006441D5" w:rsidRPr="006441D5" w:rsidTr="004A20E0">
        <w:tc>
          <w:tcPr>
            <w:tcW w:w="4536"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1418" w:type="dxa"/>
            <w:tcBorders>
              <w:top w:val="nil"/>
              <w:left w:val="nil"/>
              <w:bottom w:val="nil"/>
              <w:right w:val="nil"/>
            </w:tcBorders>
            <w:vAlign w:val="bottom"/>
          </w:tcPr>
          <w:p w:rsidR="006441D5" w:rsidRPr="006441D5" w:rsidRDefault="006441D5" w:rsidP="004A20E0">
            <w:pPr>
              <w:rPr>
                <w:rFonts w:ascii="Times New Roman" w:hAnsi="Times New Roman" w:cs="Times New Roman"/>
              </w:rPr>
            </w:pPr>
          </w:p>
        </w:tc>
        <w:tc>
          <w:tcPr>
            <w:tcW w:w="199" w:type="dxa"/>
            <w:tcBorders>
              <w:top w:val="nil"/>
              <w:left w:val="nil"/>
              <w:bottom w:val="nil"/>
              <w:right w:val="nil"/>
            </w:tcBorders>
            <w:vAlign w:val="bottom"/>
          </w:tcPr>
          <w:p w:rsidR="006441D5" w:rsidRPr="006441D5" w:rsidRDefault="006441D5" w:rsidP="004A20E0">
            <w:pPr>
              <w:jc w:val="right"/>
              <w:rPr>
                <w:rFonts w:ascii="Times New Roman" w:hAnsi="Times New Roman" w:cs="Times New Roman"/>
              </w:rPr>
            </w:pPr>
            <w:r w:rsidRPr="006441D5">
              <w:rPr>
                <w:rFonts w:ascii="Times New Roman" w:hAnsi="Times New Roman" w:cs="Times New Roman"/>
              </w:rPr>
              <w:t>«</w:t>
            </w:r>
          </w:p>
        </w:tc>
        <w:tc>
          <w:tcPr>
            <w:tcW w:w="397"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255" w:type="dxa"/>
            <w:tcBorders>
              <w:top w:val="nil"/>
              <w:left w:val="nil"/>
              <w:bottom w:val="nil"/>
              <w:right w:val="nil"/>
            </w:tcBorders>
            <w:vAlign w:val="bottom"/>
          </w:tcPr>
          <w:p w:rsidR="006441D5" w:rsidRPr="006441D5" w:rsidRDefault="006441D5" w:rsidP="004A20E0">
            <w:pPr>
              <w:rPr>
                <w:rFonts w:ascii="Times New Roman" w:hAnsi="Times New Roman" w:cs="Times New Roman"/>
              </w:rPr>
            </w:pPr>
            <w:r w:rsidRPr="006441D5">
              <w:rPr>
                <w:rFonts w:ascii="Times New Roman" w:hAnsi="Times New Roman" w:cs="Times New Roman"/>
              </w:rPr>
              <w:t>»</w:t>
            </w:r>
          </w:p>
        </w:tc>
        <w:tc>
          <w:tcPr>
            <w:tcW w:w="1588"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113" w:type="dxa"/>
            <w:tcBorders>
              <w:top w:val="nil"/>
              <w:left w:val="nil"/>
              <w:bottom w:val="nil"/>
              <w:right w:val="nil"/>
            </w:tcBorders>
            <w:vAlign w:val="bottom"/>
          </w:tcPr>
          <w:p w:rsidR="006441D5" w:rsidRPr="006441D5" w:rsidRDefault="006441D5" w:rsidP="004A20E0">
            <w:pPr>
              <w:rPr>
                <w:rFonts w:ascii="Times New Roman" w:hAnsi="Times New Roman" w:cs="Times New Roman"/>
              </w:rPr>
            </w:pPr>
          </w:p>
        </w:tc>
        <w:tc>
          <w:tcPr>
            <w:tcW w:w="680"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340" w:type="dxa"/>
            <w:tcBorders>
              <w:top w:val="nil"/>
              <w:left w:val="nil"/>
              <w:bottom w:val="nil"/>
              <w:right w:val="nil"/>
            </w:tcBorders>
            <w:vAlign w:val="bottom"/>
          </w:tcPr>
          <w:p w:rsidR="006441D5" w:rsidRPr="006441D5" w:rsidRDefault="006441D5" w:rsidP="004A20E0">
            <w:pPr>
              <w:ind w:left="57"/>
              <w:rPr>
                <w:rFonts w:ascii="Times New Roman" w:hAnsi="Times New Roman" w:cs="Times New Roman"/>
              </w:rPr>
            </w:pPr>
            <w:r w:rsidRPr="006441D5">
              <w:rPr>
                <w:rFonts w:ascii="Times New Roman" w:hAnsi="Times New Roman" w:cs="Times New Roman"/>
              </w:rPr>
              <w:t>г.</w:t>
            </w:r>
          </w:p>
        </w:tc>
      </w:tr>
      <w:tr w:rsidR="006441D5" w:rsidRPr="006441D5" w:rsidTr="004A20E0">
        <w:tc>
          <w:tcPr>
            <w:tcW w:w="4536" w:type="dxa"/>
            <w:tcBorders>
              <w:top w:val="nil"/>
              <w:left w:val="nil"/>
              <w:bottom w:val="nil"/>
              <w:right w:val="nil"/>
            </w:tcBorders>
          </w:tcPr>
          <w:p w:rsidR="006441D5" w:rsidRPr="006441D5" w:rsidRDefault="006441D5" w:rsidP="004A20E0">
            <w:pPr>
              <w:jc w:val="center"/>
              <w:rPr>
                <w:rFonts w:ascii="Times New Roman" w:hAnsi="Times New Roman" w:cs="Times New Roman"/>
                <w:i/>
              </w:rPr>
            </w:pPr>
            <w:r w:rsidRPr="006441D5">
              <w:rPr>
                <w:rFonts w:ascii="Times New Roman" w:hAnsi="Times New Roman" w:cs="Times New Roman"/>
                <w:i/>
              </w:rPr>
              <w:t>(подпись заявителя)</w:t>
            </w:r>
          </w:p>
        </w:tc>
        <w:tc>
          <w:tcPr>
            <w:tcW w:w="1418" w:type="dxa"/>
            <w:tcBorders>
              <w:top w:val="nil"/>
              <w:left w:val="nil"/>
              <w:bottom w:val="nil"/>
              <w:right w:val="nil"/>
            </w:tcBorders>
          </w:tcPr>
          <w:p w:rsidR="006441D5" w:rsidRPr="006441D5" w:rsidRDefault="006441D5" w:rsidP="004A20E0">
            <w:pPr>
              <w:rPr>
                <w:rFonts w:ascii="Times New Roman" w:hAnsi="Times New Roman" w:cs="Times New Roman"/>
                <w:i/>
              </w:rPr>
            </w:pPr>
          </w:p>
        </w:tc>
        <w:tc>
          <w:tcPr>
            <w:tcW w:w="199" w:type="dxa"/>
            <w:tcBorders>
              <w:top w:val="nil"/>
              <w:left w:val="nil"/>
              <w:bottom w:val="nil"/>
              <w:right w:val="nil"/>
            </w:tcBorders>
          </w:tcPr>
          <w:p w:rsidR="006441D5" w:rsidRPr="006441D5" w:rsidRDefault="006441D5" w:rsidP="004A20E0">
            <w:pPr>
              <w:rPr>
                <w:rFonts w:ascii="Times New Roman" w:hAnsi="Times New Roman" w:cs="Times New Roman"/>
                <w:i/>
              </w:rPr>
            </w:pPr>
          </w:p>
        </w:tc>
        <w:tc>
          <w:tcPr>
            <w:tcW w:w="397" w:type="dxa"/>
            <w:tcBorders>
              <w:top w:val="nil"/>
              <w:left w:val="nil"/>
              <w:bottom w:val="nil"/>
              <w:right w:val="nil"/>
            </w:tcBorders>
          </w:tcPr>
          <w:p w:rsidR="006441D5" w:rsidRPr="006441D5" w:rsidRDefault="006441D5" w:rsidP="004A20E0">
            <w:pPr>
              <w:jc w:val="center"/>
              <w:rPr>
                <w:rFonts w:ascii="Times New Roman" w:hAnsi="Times New Roman" w:cs="Times New Roman"/>
                <w:i/>
              </w:rPr>
            </w:pPr>
          </w:p>
        </w:tc>
        <w:tc>
          <w:tcPr>
            <w:tcW w:w="255" w:type="dxa"/>
            <w:tcBorders>
              <w:top w:val="nil"/>
              <w:left w:val="nil"/>
              <w:bottom w:val="nil"/>
              <w:right w:val="nil"/>
            </w:tcBorders>
          </w:tcPr>
          <w:p w:rsidR="006441D5" w:rsidRPr="006441D5" w:rsidRDefault="006441D5" w:rsidP="004A20E0">
            <w:pPr>
              <w:rPr>
                <w:rFonts w:ascii="Times New Roman" w:hAnsi="Times New Roman" w:cs="Times New Roman"/>
                <w:i/>
              </w:rPr>
            </w:pPr>
          </w:p>
        </w:tc>
        <w:tc>
          <w:tcPr>
            <w:tcW w:w="1588" w:type="dxa"/>
            <w:tcBorders>
              <w:top w:val="nil"/>
              <w:left w:val="nil"/>
              <w:bottom w:val="nil"/>
              <w:right w:val="nil"/>
            </w:tcBorders>
          </w:tcPr>
          <w:p w:rsidR="006441D5" w:rsidRPr="006441D5" w:rsidRDefault="006441D5" w:rsidP="004A20E0">
            <w:pPr>
              <w:jc w:val="center"/>
              <w:rPr>
                <w:rFonts w:ascii="Times New Roman" w:hAnsi="Times New Roman" w:cs="Times New Roman"/>
                <w:i/>
              </w:rPr>
            </w:pPr>
            <w:r w:rsidRPr="006441D5">
              <w:rPr>
                <w:rFonts w:ascii="Times New Roman" w:hAnsi="Times New Roman" w:cs="Times New Roman"/>
                <w:i/>
              </w:rPr>
              <w:t>(дата)</w:t>
            </w:r>
          </w:p>
          <w:p w:rsidR="006441D5" w:rsidRPr="006441D5" w:rsidRDefault="006441D5" w:rsidP="004A20E0">
            <w:pPr>
              <w:jc w:val="center"/>
              <w:rPr>
                <w:rFonts w:ascii="Times New Roman" w:hAnsi="Times New Roman" w:cs="Times New Roman"/>
                <w:i/>
                <w:sz w:val="8"/>
                <w:szCs w:val="8"/>
              </w:rPr>
            </w:pPr>
          </w:p>
        </w:tc>
        <w:tc>
          <w:tcPr>
            <w:tcW w:w="113" w:type="dxa"/>
            <w:tcBorders>
              <w:top w:val="nil"/>
              <w:left w:val="nil"/>
              <w:bottom w:val="nil"/>
              <w:right w:val="nil"/>
            </w:tcBorders>
          </w:tcPr>
          <w:p w:rsidR="006441D5" w:rsidRPr="006441D5" w:rsidRDefault="006441D5" w:rsidP="004A20E0">
            <w:pPr>
              <w:jc w:val="right"/>
              <w:rPr>
                <w:rFonts w:ascii="Times New Roman" w:hAnsi="Times New Roman" w:cs="Times New Roman"/>
                <w:i/>
              </w:rPr>
            </w:pPr>
          </w:p>
        </w:tc>
        <w:tc>
          <w:tcPr>
            <w:tcW w:w="680" w:type="dxa"/>
            <w:tcBorders>
              <w:top w:val="nil"/>
              <w:left w:val="nil"/>
              <w:bottom w:val="nil"/>
              <w:right w:val="nil"/>
            </w:tcBorders>
          </w:tcPr>
          <w:p w:rsidR="006441D5" w:rsidRPr="006441D5" w:rsidRDefault="006441D5" w:rsidP="004A20E0">
            <w:pPr>
              <w:jc w:val="center"/>
              <w:rPr>
                <w:rFonts w:ascii="Times New Roman" w:hAnsi="Times New Roman" w:cs="Times New Roman"/>
                <w:i/>
              </w:rPr>
            </w:pPr>
          </w:p>
        </w:tc>
        <w:tc>
          <w:tcPr>
            <w:tcW w:w="340" w:type="dxa"/>
            <w:tcBorders>
              <w:top w:val="nil"/>
              <w:left w:val="nil"/>
              <w:bottom w:val="nil"/>
              <w:right w:val="nil"/>
            </w:tcBorders>
          </w:tcPr>
          <w:p w:rsidR="006441D5" w:rsidRPr="006441D5" w:rsidRDefault="006441D5" w:rsidP="004A20E0">
            <w:pPr>
              <w:ind w:left="57"/>
              <w:rPr>
                <w:rFonts w:ascii="Times New Roman" w:hAnsi="Times New Roman" w:cs="Times New Roman"/>
                <w:i/>
              </w:rPr>
            </w:pPr>
          </w:p>
        </w:tc>
      </w:tr>
    </w:tbl>
    <w:p w:rsidR="006441D5" w:rsidRPr="006441D5" w:rsidRDefault="006441D5" w:rsidP="006441D5">
      <w:pPr>
        <w:spacing w:after="180"/>
        <w:jc w:val="both"/>
        <w:rPr>
          <w:rFonts w:ascii="Times New Roman" w:hAnsi="Times New Roman" w:cs="Times New Roman"/>
          <w:b/>
          <w:spacing w:val="2"/>
        </w:rPr>
      </w:pPr>
      <w:r w:rsidRPr="006441D5">
        <w:rPr>
          <w:rFonts w:ascii="Times New Roman" w:hAnsi="Times New Roman" w:cs="Times New Roman"/>
          <w:b/>
          <w:spacing w:val="2"/>
        </w:rPr>
        <w:t>Настоящим подтверждаю, что сведения, указанные в настоящем комплексном запросе, на дату представления комплексного запроса достоверны.</w:t>
      </w:r>
    </w:p>
    <w:p w:rsidR="006441D5" w:rsidRPr="006441D5" w:rsidRDefault="006441D5" w:rsidP="006441D5">
      <w:pPr>
        <w:rPr>
          <w:rFonts w:ascii="Times New Roman" w:hAnsi="Times New Roman" w:cs="Times New Roman"/>
        </w:rPr>
      </w:pPr>
    </w:p>
    <w:p w:rsidR="006441D5" w:rsidRPr="006441D5" w:rsidRDefault="006441D5" w:rsidP="006441D5">
      <w:pPr>
        <w:pBdr>
          <w:top w:val="single" w:sz="4" w:space="1" w:color="auto"/>
        </w:pBdr>
        <w:jc w:val="center"/>
        <w:rPr>
          <w:rFonts w:ascii="Times New Roman" w:hAnsi="Times New Roman" w:cs="Times New Roman"/>
          <w:i/>
        </w:rPr>
      </w:pPr>
      <w:r w:rsidRPr="006441D5">
        <w:rPr>
          <w:rFonts w:ascii="Times New Roman" w:hAnsi="Times New Roman" w:cs="Times New Roman"/>
          <w:i/>
        </w:rPr>
        <w:t>(фамилия, имя, отчество (при наличии) и подпись заявителя)</w:t>
      </w:r>
    </w:p>
    <w:p w:rsidR="006441D5" w:rsidRPr="006441D5" w:rsidRDefault="006441D5" w:rsidP="006441D5">
      <w:pPr>
        <w:pBdr>
          <w:top w:val="single" w:sz="4" w:space="1" w:color="auto"/>
        </w:pBdr>
        <w:jc w:val="center"/>
        <w:rPr>
          <w:rFonts w:ascii="Times New Roman" w:hAnsi="Times New Roman" w:cs="Times New Roman"/>
          <w:i/>
          <w:sz w:val="8"/>
          <w:szCs w:val="8"/>
        </w:rPr>
      </w:pPr>
    </w:p>
    <w:p w:rsidR="006441D5" w:rsidRPr="006441D5" w:rsidRDefault="006441D5" w:rsidP="006441D5">
      <w:pPr>
        <w:keepNext/>
        <w:spacing w:after="240"/>
        <w:jc w:val="center"/>
        <w:rPr>
          <w:rFonts w:ascii="Times New Roman" w:hAnsi="Times New Roman" w:cs="Times New Roman"/>
          <w:b/>
        </w:rPr>
      </w:pPr>
      <w:r w:rsidRPr="006441D5">
        <w:rPr>
          <w:rFonts w:ascii="Times New Roman" w:hAnsi="Times New Roman" w:cs="Times New Roman"/>
          <w:b/>
        </w:rPr>
        <w:t>Информация о приеме документов</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10"/>
        <w:gridCol w:w="1753"/>
        <w:gridCol w:w="1276"/>
        <w:gridCol w:w="1467"/>
        <w:gridCol w:w="1368"/>
        <w:gridCol w:w="1701"/>
        <w:gridCol w:w="1701"/>
      </w:tblGrid>
      <w:tr w:rsidR="006441D5" w:rsidRPr="006441D5" w:rsidTr="004A20E0">
        <w:trPr>
          <w:cantSplit/>
        </w:trPr>
        <w:tc>
          <w:tcPr>
            <w:tcW w:w="510" w:type="dxa"/>
            <w:vMerge w:val="restart"/>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 п/п</w:t>
            </w:r>
          </w:p>
        </w:tc>
        <w:tc>
          <w:tcPr>
            <w:tcW w:w="1753" w:type="dxa"/>
            <w:vMerge w:val="restart"/>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Наименование документа</w:t>
            </w:r>
          </w:p>
        </w:tc>
        <w:tc>
          <w:tcPr>
            <w:tcW w:w="1276" w:type="dxa"/>
            <w:vMerge w:val="restart"/>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Реквизиты документа</w:t>
            </w:r>
          </w:p>
        </w:tc>
        <w:tc>
          <w:tcPr>
            <w:tcW w:w="2835" w:type="dxa"/>
            <w:gridSpan w:val="2"/>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Оригинал</w:t>
            </w:r>
          </w:p>
        </w:tc>
        <w:tc>
          <w:tcPr>
            <w:tcW w:w="3402" w:type="dxa"/>
            <w:gridSpan w:val="2"/>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Копия</w:t>
            </w:r>
          </w:p>
        </w:tc>
      </w:tr>
      <w:tr w:rsidR="006441D5" w:rsidRPr="006441D5" w:rsidTr="004A20E0">
        <w:trPr>
          <w:cantSplit/>
        </w:trPr>
        <w:tc>
          <w:tcPr>
            <w:tcW w:w="510" w:type="dxa"/>
            <w:vMerge/>
          </w:tcPr>
          <w:p w:rsidR="006441D5" w:rsidRPr="006441D5" w:rsidRDefault="006441D5" w:rsidP="004A20E0">
            <w:pPr>
              <w:jc w:val="center"/>
              <w:rPr>
                <w:rFonts w:ascii="Times New Roman" w:hAnsi="Times New Roman" w:cs="Times New Roman"/>
                <w:b/>
              </w:rPr>
            </w:pPr>
          </w:p>
        </w:tc>
        <w:tc>
          <w:tcPr>
            <w:tcW w:w="1753" w:type="dxa"/>
            <w:vMerge/>
          </w:tcPr>
          <w:p w:rsidR="006441D5" w:rsidRPr="006441D5" w:rsidRDefault="006441D5" w:rsidP="004A20E0">
            <w:pPr>
              <w:jc w:val="center"/>
              <w:rPr>
                <w:rFonts w:ascii="Times New Roman" w:hAnsi="Times New Roman" w:cs="Times New Roman"/>
                <w:b/>
              </w:rPr>
            </w:pPr>
          </w:p>
        </w:tc>
        <w:tc>
          <w:tcPr>
            <w:tcW w:w="1276" w:type="dxa"/>
            <w:vMerge/>
          </w:tcPr>
          <w:p w:rsidR="006441D5" w:rsidRPr="006441D5" w:rsidRDefault="006441D5" w:rsidP="004A20E0">
            <w:pPr>
              <w:jc w:val="center"/>
              <w:rPr>
                <w:rFonts w:ascii="Times New Roman" w:hAnsi="Times New Roman" w:cs="Times New Roman"/>
                <w:b/>
              </w:rPr>
            </w:pPr>
          </w:p>
        </w:tc>
        <w:tc>
          <w:tcPr>
            <w:tcW w:w="1467"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Количество экземпляров</w:t>
            </w:r>
          </w:p>
        </w:tc>
        <w:tc>
          <w:tcPr>
            <w:tcW w:w="1368"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Количество листов</w:t>
            </w:r>
          </w:p>
        </w:tc>
        <w:tc>
          <w:tcPr>
            <w:tcW w:w="1701"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Количество экземпляров</w:t>
            </w:r>
          </w:p>
        </w:tc>
        <w:tc>
          <w:tcPr>
            <w:tcW w:w="1701" w:type="dxa"/>
          </w:tcPr>
          <w:p w:rsidR="006441D5" w:rsidRPr="006441D5" w:rsidRDefault="006441D5" w:rsidP="004A20E0">
            <w:pPr>
              <w:jc w:val="center"/>
              <w:rPr>
                <w:rFonts w:ascii="Times New Roman" w:hAnsi="Times New Roman" w:cs="Times New Roman"/>
                <w:b/>
              </w:rPr>
            </w:pPr>
            <w:r w:rsidRPr="006441D5">
              <w:rPr>
                <w:rFonts w:ascii="Times New Roman" w:hAnsi="Times New Roman" w:cs="Times New Roman"/>
                <w:b/>
              </w:rPr>
              <w:t>Количество листов</w:t>
            </w:r>
          </w:p>
        </w:tc>
      </w:tr>
      <w:tr w:rsidR="006441D5" w:rsidRPr="006441D5" w:rsidTr="004A20E0">
        <w:trPr>
          <w:cantSplit/>
        </w:trPr>
        <w:tc>
          <w:tcPr>
            <w:tcW w:w="510"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1</w:t>
            </w:r>
          </w:p>
        </w:tc>
        <w:tc>
          <w:tcPr>
            <w:tcW w:w="1753" w:type="dxa"/>
          </w:tcPr>
          <w:p w:rsidR="006441D5" w:rsidRPr="006441D5" w:rsidRDefault="006441D5" w:rsidP="004A20E0">
            <w:pPr>
              <w:rPr>
                <w:rFonts w:ascii="Times New Roman" w:hAnsi="Times New Roman" w:cs="Times New Roman"/>
              </w:rPr>
            </w:pPr>
          </w:p>
        </w:tc>
        <w:tc>
          <w:tcPr>
            <w:tcW w:w="1276" w:type="dxa"/>
          </w:tcPr>
          <w:p w:rsidR="006441D5" w:rsidRPr="006441D5" w:rsidRDefault="006441D5" w:rsidP="004A20E0">
            <w:pPr>
              <w:jc w:val="center"/>
              <w:rPr>
                <w:rFonts w:ascii="Times New Roman" w:hAnsi="Times New Roman" w:cs="Times New Roman"/>
              </w:rPr>
            </w:pPr>
          </w:p>
        </w:tc>
        <w:tc>
          <w:tcPr>
            <w:tcW w:w="1467" w:type="dxa"/>
          </w:tcPr>
          <w:p w:rsidR="006441D5" w:rsidRPr="006441D5" w:rsidRDefault="006441D5" w:rsidP="004A20E0">
            <w:pPr>
              <w:jc w:val="center"/>
              <w:rPr>
                <w:rFonts w:ascii="Times New Roman" w:hAnsi="Times New Roman" w:cs="Times New Roman"/>
              </w:rPr>
            </w:pPr>
          </w:p>
        </w:tc>
        <w:tc>
          <w:tcPr>
            <w:tcW w:w="1368"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r>
      <w:tr w:rsidR="006441D5" w:rsidRPr="006441D5" w:rsidTr="004A20E0">
        <w:trPr>
          <w:cantSplit/>
        </w:trPr>
        <w:tc>
          <w:tcPr>
            <w:tcW w:w="510"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2</w:t>
            </w:r>
          </w:p>
        </w:tc>
        <w:tc>
          <w:tcPr>
            <w:tcW w:w="1753" w:type="dxa"/>
          </w:tcPr>
          <w:p w:rsidR="006441D5" w:rsidRPr="006441D5" w:rsidRDefault="006441D5" w:rsidP="004A20E0">
            <w:pPr>
              <w:rPr>
                <w:rFonts w:ascii="Times New Roman" w:hAnsi="Times New Roman" w:cs="Times New Roman"/>
              </w:rPr>
            </w:pPr>
          </w:p>
        </w:tc>
        <w:tc>
          <w:tcPr>
            <w:tcW w:w="1276" w:type="dxa"/>
          </w:tcPr>
          <w:p w:rsidR="006441D5" w:rsidRPr="006441D5" w:rsidRDefault="006441D5" w:rsidP="004A20E0">
            <w:pPr>
              <w:jc w:val="center"/>
              <w:rPr>
                <w:rFonts w:ascii="Times New Roman" w:hAnsi="Times New Roman" w:cs="Times New Roman"/>
              </w:rPr>
            </w:pPr>
          </w:p>
        </w:tc>
        <w:tc>
          <w:tcPr>
            <w:tcW w:w="1467" w:type="dxa"/>
          </w:tcPr>
          <w:p w:rsidR="006441D5" w:rsidRPr="006441D5" w:rsidRDefault="006441D5" w:rsidP="004A20E0">
            <w:pPr>
              <w:jc w:val="center"/>
              <w:rPr>
                <w:rFonts w:ascii="Times New Roman" w:hAnsi="Times New Roman" w:cs="Times New Roman"/>
              </w:rPr>
            </w:pPr>
          </w:p>
        </w:tc>
        <w:tc>
          <w:tcPr>
            <w:tcW w:w="1368"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r>
      <w:tr w:rsidR="006441D5" w:rsidRPr="006441D5" w:rsidTr="004A20E0">
        <w:trPr>
          <w:cantSplit/>
        </w:trPr>
        <w:tc>
          <w:tcPr>
            <w:tcW w:w="510" w:type="dxa"/>
          </w:tcPr>
          <w:p w:rsidR="006441D5" w:rsidRPr="006441D5" w:rsidRDefault="006441D5" w:rsidP="004A20E0">
            <w:pPr>
              <w:jc w:val="center"/>
              <w:rPr>
                <w:rFonts w:ascii="Times New Roman" w:hAnsi="Times New Roman" w:cs="Times New Roman"/>
              </w:rPr>
            </w:pPr>
            <w:r w:rsidRPr="006441D5">
              <w:rPr>
                <w:rFonts w:ascii="Times New Roman" w:hAnsi="Times New Roman" w:cs="Times New Roman"/>
              </w:rPr>
              <w:t>3</w:t>
            </w:r>
          </w:p>
        </w:tc>
        <w:tc>
          <w:tcPr>
            <w:tcW w:w="1753" w:type="dxa"/>
          </w:tcPr>
          <w:p w:rsidR="006441D5" w:rsidRPr="006441D5" w:rsidRDefault="006441D5" w:rsidP="004A20E0">
            <w:pPr>
              <w:rPr>
                <w:rFonts w:ascii="Times New Roman" w:hAnsi="Times New Roman" w:cs="Times New Roman"/>
              </w:rPr>
            </w:pPr>
          </w:p>
        </w:tc>
        <w:tc>
          <w:tcPr>
            <w:tcW w:w="1276" w:type="dxa"/>
          </w:tcPr>
          <w:p w:rsidR="006441D5" w:rsidRPr="006441D5" w:rsidRDefault="006441D5" w:rsidP="004A20E0">
            <w:pPr>
              <w:jc w:val="center"/>
              <w:rPr>
                <w:rFonts w:ascii="Times New Roman" w:hAnsi="Times New Roman" w:cs="Times New Roman"/>
              </w:rPr>
            </w:pPr>
          </w:p>
        </w:tc>
        <w:tc>
          <w:tcPr>
            <w:tcW w:w="1467" w:type="dxa"/>
          </w:tcPr>
          <w:p w:rsidR="006441D5" w:rsidRPr="006441D5" w:rsidRDefault="006441D5" w:rsidP="004A20E0">
            <w:pPr>
              <w:jc w:val="center"/>
              <w:rPr>
                <w:rFonts w:ascii="Times New Roman" w:hAnsi="Times New Roman" w:cs="Times New Roman"/>
              </w:rPr>
            </w:pPr>
          </w:p>
        </w:tc>
        <w:tc>
          <w:tcPr>
            <w:tcW w:w="1368"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r>
      <w:tr w:rsidR="006441D5" w:rsidRPr="006441D5" w:rsidTr="004A20E0">
        <w:trPr>
          <w:cantSplit/>
        </w:trPr>
        <w:tc>
          <w:tcPr>
            <w:tcW w:w="510" w:type="dxa"/>
          </w:tcPr>
          <w:p w:rsidR="006441D5" w:rsidRPr="006441D5" w:rsidRDefault="006441D5" w:rsidP="004A20E0">
            <w:pPr>
              <w:jc w:val="center"/>
              <w:rPr>
                <w:rFonts w:ascii="Times New Roman" w:hAnsi="Times New Roman" w:cs="Times New Roman"/>
              </w:rPr>
            </w:pPr>
          </w:p>
        </w:tc>
        <w:tc>
          <w:tcPr>
            <w:tcW w:w="1753" w:type="dxa"/>
          </w:tcPr>
          <w:p w:rsidR="006441D5" w:rsidRPr="006441D5" w:rsidRDefault="006441D5" w:rsidP="004A20E0">
            <w:pPr>
              <w:rPr>
                <w:rFonts w:ascii="Times New Roman" w:hAnsi="Times New Roman" w:cs="Times New Roman"/>
              </w:rPr>
            </w:pPr>
          </w:p>
        </w:tc>
        <w:tc>
          <w:tcPr>
            <w:tcW w:w="1276" w:type="dxa"/>
          </w:tcPr>
          <w:p w:rsidR="006441D5" w:rsidRPr="006441D5" w:rsidRDefault="006441D5" w:rsidP="004A20E0">
            <w:pPr>
              <w:jc w:val="center"/>
              <w:rPr>
                <w:rFonts w:ascii="Times New Roman" w:hAnsi="Times New Roman" w:cs="Times New Roman"/>
              </w:rPr>
            </w:pPr>
          </w:p>
        </w:tc>
        <w:tc>
          <w:tcPr>
            <w:tcW w:w="1467" w:type="dxa"/>
          </w:tcPr>
          <w:p w:rsidR="006441D5" w:rsidRPr="006441D5" w:rsidRDefault="006441D5" w:rsidP="004A20E0">
            <w:pPr>
              <w:jc w:val="center"/>
              <w:rPr>
                <w:rFonts w:ascii="Times New Roman" w:hAnsi="Times New Roman" w:cs="Times New Roman"/>
              </w:rPr>
            </w:pPr>
          </w:p>
        </w:tc>
        <w:tc>
          <w:tcPr>
            <w:tcW w:w="1368"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c>
          <w:tcPr>
            <w:tcW w:w="1701" w:type="dxa"/>
          </w:tcPr>
          <w:p w:rsidR="006441D5" w:rsidRPr="006441D5" w:rsidRDefault="006441D5" w:rsidP="004A20E0">
            <w:pPr>
              <w:jc w:val="center"/>
              <w:rPr>
                <w:rFonts w:ascii="Times New Roman" w:hAnsi="Times New Roman" w:cs="Times New Roman"/>
              </w:rPr>
            </w:pPr>
          </w:p>
        </w:tc>
      </w:tr>
    </w:tbl>
    <w:p w:rsidR="006441D5" w:rsidRPr="006441D5" w:rsidRDefault="006441D5" w:rsidP="006441D5">
      <w:pPr>
        <w:rPr>
          <w:rFonts w:ascii="Times New Roman" w:hAnsi="Times New Roman" w:cs="Times New Roman"/>
          <w:sz w:val="8"/>
          <w:szCs w:val="8"/>
        </w:rPr>
      </w:pPr>
    </w:p>
    <w:p w:rsidR="006441D5" w:rsidRPr="006441D5" w:rsidRDefault="006441D5" w:rsidP="006441D5">
      <w:pPr>
        <w:spacing w:before="240"/>
        <w:rPr>
          <w:rFonts w:ascii="Times New Roman" w:hAnsi="Times New Roman" w:cs="Times New Roman"/>
          <w:b/>
        </w:rPr>
      </w:pPr>
      <w:r w:rsidRPr="006441D5">
        <w:rPr>
          <w:rFonts w:ascii="Times New Roman" w:hAnsi="Times New Roman" w:cs="Times New Roman"/>
          <w:b/>
        </w:rPr>
        <w:t>Общий срок выполнения комплексного запроса не позднее</w:t>
      </w:r>
    </w:p>
    <w:tbl>
      <w:tblPr>
        <w:tblW w:w="4196" w:type="dxa"/>
        <w:tblLayout w:type="fixed"/>
        <w:tblCellMar>
          <w:left w:w="28" w:type="dxa"/>
          <w:right w:w="28" w:type="dxa"/>
        </w:tblCellMar>
        <w:tblLook w:val="0000" w:firstRow="0" w:lastRow="0" w:firstColumn="0" w:lastColumn="0" w:noHBand="0" w:noVBand="0"/>
      </w:tblPr>
      <w:tblGrid>
        <w:gridCol w:w="199"/>
        <w:gridCol w:w="510"/>
        <w:gridCol w:w="255"/>
        <w:gridCol w:w="1701"/>
        <w:gridCol w:w="170"/>
        <w:gridCol w:w="1021"/>
        <w:gridCol w:w="340"/>
      </w:tblGrid>
      <w:tr w:rsidR="006441D5" w:rsidRPr="006441D5" w:rsidTr="004A20E0">
        <w:tc>
          <w:tcPr>
            <w:tcW w:w="199" w:type="dxa"/>
            <w:tcBorders>
              <w:top w:val="nil"/>
              <w:left w:val="nil"/>
              <w:bottom w:val="nil"/>
              <w:right w:val="nil"/>
            </w:tcBorders>
            <w:vAlign w:val="bottom"/>
          </w:tcPr>
          <w:p w:rsidR="006441D5" w:rsidRPr="006441D5" w:rsidRDefault="006441D5" w:rsidP="004A20E0">
            <w:pPr>
              <w:jc w:val="right"/>
              <w:rPr>
                <w:rFonts w:ascii="Times New Roman" w:hAnsi="Times New Roman" w:cs="Times New Roman"/>
              </w:rPr>
            </w:pPr>
            <w:r w:rsidRPr="006441D5">
              <w:rPr>
                <w:rFonts w:ascii="Times New Roman" w:hAnsi="Times New Roman" w:cs="Times New Roman"/>
              </w:rPr>
              <w:t>«</w:t>
            </w:r>
          </w:p>
        </w:tc>
        <w:tc>
          <w:tcPr>
            <w:tcW w:w="510"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255" w:type="dxa"/>
            <w:tcBorders>
              <w:top w:val="nil"/>
              <w:left w:val="nil"/>
              <w:bottom w:val="nil"/>
              <w:right w:val="nil"/>
            </w:tcBorders>
            <w:vAlign w:val="bottom"/>
          </w:tcPr>
          <w:p w:rsidR="006441D5" w:rsidRPr="006441D5" w:rsidRDefault="006441D5" w:rsidP="004A20E0">
            <w:pPr>
              <w:rPr>
                <w:rFonts w:ascii="Times New Roman" w:hAnsi="Times New Roman" w:cs="Times New Roman"/>
              </w:rPr>
            </w:pPr>
            <w:r w:rsidRPr="006441D5">
              <w:rPr>
                <w:rFonts w:ascii="Times New Roman" w:hAnsi="Times New Roman" w:cs="Times New Roman"/>
              </w:rPr>
              <w:t>»</w:t>
            </w:r>
          </w:p>
        </w:tc>
        <w:tc>
          <w:tcPr>
            <w:tcW w:w="1701"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170" w:type="dxa"/>
            <w:tcBorders>
              <w:top w:val="nil"/>
              <w:left w:val="nil"/>
              <w:bottom w:val="nil"/>
              <w:right w:val="nil"/>
            </w:tcBorders>
            <w:vAlign w:val="bottom"/>
          </w:tcPr>
          <w:p w:rsidR="006441D5" w:rsidRPr="006441D5" w:rsidRDefault="006441D5" w:rsidP="004A20E0">
            <w:pPr>
              <w:rPr>
                <w:rFonts w:ascii="Times New Roman" w:hAnsi="Times New Roman" w:cs="Times New Roman"/>
              </w:rPr>
            </w:pPr>
          </w:p>
        </w:tc>
        <w:tc>
          <w:tcPr>
            <w:tcW w:w="1021"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c>
          <w:tcPr>
            <w:tcW w:w="340" w:type="dxa"/>
            <w:tcBorders>
              <w:top w:val="nil"/>
              <w:left w:val="nil"/>
              <w:bottom w:val="nil"/>
              <w:right w:val="nil"/>
            </w:tcBorders>
            <w:vAlign w:val="bottom"/>
          </w:tcPr>
          <w:p w:rsidR="006441D5" w:rsidRPr="006441D5" w:rsidRDefault="006441D5" w:rsidP="004A20E0">
            <w:pPr>
              <w:ind w:left="57"/>
              <w:rPr>
                <w:rFonts w:ascii="Times New Roman" w:hAnsi="Times New Roman" w:cs="Times New Roman"/>
              </w:rPr>
            </w:pPr>
            <w:r w:rsidRPr="006441D5">
              <w:rPr>
                <w:rFonts w:ascii="Times New Roman" w:hAnsi="Times New Roman" w:cs="Times New Roman"/>
              </w:rPr>
              <w:t>г.</w:t>
            </w:r>
          </w:p>
        </w:tc>
      </w:tr>
    </w:tbl>
    <w:p w:rsidR="006441D5" w:rsidRPr="006441D5" w:rsidRDefault="006441D5" w:rsidP="006441D5">
      <w:pPr>
        <w:spacing w:after="240"/>
        <w:rPr>
          <w:rFonts w:ascii="Times New Roman" w:hAnsi="Times New Roman" w:cs="Times New Roman"/>
          <w:i/>
        </w:rPr>
      </w:pPr>
      <w:r w:rsidRPr="006441D5">
        <w:rPr>
          <w:rFonts w:ascii="Times New Roman" w:hAnsi="Times New Roman" w:cs="Times New Roman"/>
          <w:i/>
        </w:rPr>
        <w:t>(дата выполнения комплексного запроса в полном объеме)</w:t>
      </w:r>
    </w:p>
    <w:p w:rsidR="006441D5" w:rsidRPr="006441D5" w:rsidRDefault="006441D5" w:rsidP="006441D5">
      <w:pPr>
        <w:jc w:val="both"/>
        <w:rPr>
          <w:rFonts w:ascii="Times New Roman" w:hAnsi="Times New Roman" w:cs="Times New Roman"/>
          <w:b/>
        </w:rPr>
      </w:pPr>
      <w:r w:rsidRPr="006441D5">
        <w:rPr>
          <w:rFonts w:ascii="Times New Roman" w:hAnsi="Times New Roman" w:cs="Times New Roman"/>
          <w:b/>
        </w:rPr>
        <w:t>Документы (копии документов), необходимые для предоставления выбранных заявителем государственных и (или) муниципальных услуг, представлены заявителем в полном объеме</w:t>
      </w:r>
    </w:p>
    <w:p w:rsidR="006441D5" w:rsidRPr="006441D5" w:rsidRDefault="006441D5" w:rsidP="006441D5">
      <w:pPr>
        <w:rPr>
          <w:rFonts w:ascii="Times New Roman" w:hAnsi="Times New Roman" w:cs="Times New Roman"/>
        </w:rPr>
      </w:pPr>
    </w:p>
    <w:p w:rsidR="006441D5" w:rsidRPr="006441D5" w:rsidRDefault="006441D5" w:rsidP="006441D5">
      <w:pPr>
        <w:pBdr>
          <w:top w:val="single" w:sz="4" w:space="1" w:color="auto"/>
        </w:pBdr>
        <w:jc w:val="center"/>
        <w:rPr>
          <w:rFonts w:ascii="Times New Roman" w:hAnsi="Times New Roman" w:cs="Times New Roman"/>
          <w:i/>
        </w:rPr>
      </w:pPr>
      <w:r w:rsidRPr="006441D5">
        <w:rPr>
          <w:rFonts w:ascii="Times New Roman" w:hAnsi="Times New Roman" w:cs="Times New Roman"/>
          <w:i/>
        </w:rPr>
        <w:t>(фамилия, имя, отчество (при наличии), должность и подпись работника многофункционального центра предоставления государственных и муниципальных услуг, принявшего документы, дата приема)</w:t>
      </w:r>
    </w:p>
    <w:p w:rsidR="006441D5" w:rsidRPr="006441D5" w:rsidRDefault="006441D5" w:rsidP="006441D5">
      <w:pPr>
        <w:spacing w:after="240"/>
        <w:jc w:val="both"/>
        <w:rPr>
          <w:rFonts w:ascii="Times New Roman" w:hAnsi="Times New Roman" w:cs="Times New Roman"/>
          <w:b/>
        </w:rPr>
      </w:pPr>
      <w:r w:rsidRPr="006441D5">
        <w:rPr>
          <w:rFonts w:ascii="Times New Roman" w:hAnsi="Times New Roman" w:cs="Times New Roman"/>
          <w:b/>
        </w:rPr>
        <w:t>Способ информирования заявителя (представителя заявителя) о результате предоставления   муниципальных услуг </w:t>
      </w:r>
      <w:r w:rsidRPr="006441D5">
        <w:rPr>
          <w:rStyle w:val="a9"/>
        </w:rPr>
        <w:endnoteReference w:customMarkFollows="1" w:id="7"/>
        <w:t>7</w:t>
      </w:r>
      <w:r w:rsidRPr="006441D5">
        <w:rPr>
          <w:rFonts w:ascii="Times New Roman" w:hAnsi="Times New Roman" w:cs="Times New Roman"/>
          <w:b/>
        </w:rPr>
        <w:t>:</w:t>
      </w:r>
    </w:p>
    <w:tbl>
      <w:tblPr>
        <w:tblW w:w="9351" w:type="dxa"/>
        <w:tblLayout w:type="fixed"/>
        <w:tblCellMar>
          <w:left w:w="28" w:type="dxa"/>
          <w:right w:w="28" w:type="dxa"/>
        </w:tblCellMar>
        <w:tblLook w:val="0000" w:firstRow="0" w:lastRow="0" w:firstColumn="0" w:lastColumn="0" w:noHBand="0" w:noVBand="0"/>
      </w:tblPr>
      <w:tblGrid>
        <w:gridCol w:w="284"/>
        <w:gridCol w:w="1531"/>
        <w:gridCol w:w="7536"/>
      </w:tblGrid>
      <w:tr w:rsidR="006441D5" w:rsidRPr="006441D5" w:rsidTr="004A20E0">
        <w:tc>
          <w:tcPr>
            <w:tcW w:w="284" w:type="dxa"/>
            <w:tcBorders>
              <w:top w:val="single" w:sz="4" w:space="0" w:color="auto"/>
              <w:left w:val="single" w:sz="4" w:space="0" w:color="auto"/>
              <w:bottom w:val="single" w:sz="4" w:space="0" w:color="auto"/>
              <w:right w:val="single" w:sz="4" w:space="0" w:color="auto"/>
            </w:tcBorders>
            <w:vAlign w:val="bottom"/>
          </w:tcPr>
          <w:p w:rsidR="006441D5" w:rsidRPr="006441D5" w:rsidRDefault="006441D5" w:rsidP="004A20E0">
            <w:pPr>
              <w:jc w:val="center"/>
              <w:rPr>
                <w:rFonts w:ascii="Times New Roman" w:hAnsi="Times New Roman" w:cs="Times New Roman"/>
              </w:rPr>
            </w:pPr>
          </w:p>
        </w:tc>
        <w:tc>
          <w:tcPr>
            <w:tcW w:w="1531" w:type="dxa"/>
            <w:tcBorders>
              <w:top w:val="nil"/>
              <w:left w:val="single" w:sz="4" w:space="0" w:color="auto"/>
              <w:bottom w:val="nil"/>
              <w:right w:val="nil"/>
            </w:tcBorders>
            <w:vAlign w:val="bottom"/>
          </w:tcPr>
          <w:p w:rsidR="006441D5" w:rsidRPr="006441D5" w:rsidRDefault="006441D5" w:rsidP="004A20E0">
            <w:pPr>
              <w:ind w:left="57"/>
              <w:rPr>
                <w:rFonts w:ascii="Times New Roman" w:hAnsi="Times New Roman" w:cs="Times New Roman"/>
              </w:rPr>
            </w:pPr>
            <w:r w:rsidRPr="006441D5">
              <w:rPr>
                <w:rFonts w:ascii="Times New Roman" w:hAnsi="Times New Roman" w:cs="Times New Roman"/>
              </w:rPr>
              <w:t>По телефону</w:t>
            </w:r>
          </w:p>
        </w:tc>
        <w:tc>
          <w:tcPr>
            <w:tcW w:w="7536"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r>
      <w:tr w:rsidR="006441D5" w:rsidRPr="006441D5" w:rsidTr="004A20E0">
        <w:tc>
          <w:tcPr>
            <w:tcW w:w="284" w:type="dxa"/>
          </w:tcPr>
          <w:p w:rsidR="006441D5" w:rsidRPr="006441D5" w:rsidRDefault="006441D5" w:rsidP="004A20E0">
            <w:pPr>
              <w:jc w:val="center"/>
              <w:rPr>
                <w:rFonts w:ascii="Times New Roman" w:hAnsi="Times New Roman" w:cs="Times New Roman"/>
                <w:i/>
              </w:rPr>
            </w:pPr>
          </w:p>
        </w:tc>
        <w:tc>
          <w:tcPr>
            <w:tcW w:w="1531" w:type="dxa"/>
          </w:tcPr>
          <w:p w:rsidR="006441D5" w:rsidRPr="006441D5" w:rsidRDefault="006441D5" w:rsidP="004A20E0">
            <w:pPr>
              <w:ind w:left="57"/>
              <w:rPr>
                <w:rFonts w:ascii="Times New Roman" w:hAnsi="Times New Roman" w:cs="Times New Roman"/>
                <w:i/>
              </w:rPr>
            </w:pPr>
          </w:p>
        </w:tc>
        <w:tc>
          <w:tcPr>
            <w:tcW w:w="7536" w:type="dxa"/>
            <w:tcBorders>
              <w:top w:val="single" w:sz="4" w:space="0" w:color="auto"/>
            </w:tcBorders>
          </w:tcPr>
          <w:p w:rsidR="006441D5" w:rsidRPr="006441D5" w:rsidRDefault="006441D5" w:rsidP="004A20E0">
            <w:pPr>
              <w:jc w:val="center"/>
              <w:rPr>
                <w:rFonts w:ascii="Times New Roman" w:hAnsi="Times New Roman" w:cs="Times New Roman"/>
                <w:i/>
              </w:rPr>
            </w:pPr>
            <w:r w:rsidRPr="006441D5">
              <w:rPr>
                <w:rFonts w:ascii="Times New Roman" w:hAnsi="Times New Roman" w:cs="Times New Roman"/>
                <w:i/>
              </w:rPr>
              <w:t>(номер телефона)</w:t>
            </w:r>
          </w:p>
        </w:tc>
      </w:tr>
    </w:tbl>
    <w:p w:rsidR="006441D5" w:rsidRPr="006441D5" w:rsidRDefault="006441D5" w:rsidP="006441D5">
      <w:pPr>
        <w:spacing w:after="120"/>
        <w:rPr>
          <w:rFonts w:ascii="Times New Roman" w:hAnsi="Times New Roman" w:cs="Times New Roman"/>
          <w:sz w:val="2"/>
          <w:szCs w:val="2"/>
        </w:rPr>
      </w:pPr>
    </w:p>
    <w:tbl>
      <w:tblPr>
        <w:tblW w:w="9351" w:type="dxa"/>
        <w:tblLayout w:type="fixed"/>
        <w:tblCellMar>
          <w:left w:w="28" w:type="dxa"/>
          <w:right w:w="28" w:type="dxa"/>
        </w:tblCellMar>
        <w:tblLook w:val="0000" w:firstRow="0" w:lastRow="0" w:firstColumn="0" w:lastColumn="0" w:noHBand="0" w:noVBand="0"/>
      </w:tblPr>
      <w:tblGrid>
        <w:gridCol w:w="284"/>
        <w:gridCol w:w="2523"/>
        <w:gridCol w:w="6544"/>
      </w:tblGrid>
      <w:tr w:rsidR="006441D5" w:rsidRPr="006441D5" w:rsidTr="004A20E0">
        <w:tc>
          <w:tcPr>
            <w:tcW w:w="284" w:type="dxa"/>
            <w:tcBorders>
              <w:top w:val="single" w:sz="4" w:space="0" w:color="auto"/>
              <w:left w:val="single" w:sz="4" w:space="0" w:color="auto"/>
              <w:bottom w:val="single" w:sz="4" w:space="0" w:color="auto"/>
              <w:right w:val="single" w:sz="4" w:space="0" w:color="auto"/>
            </w:tcBorders>
            <w:vAlign w:val="bottom"/>
          </w:tcPr>
          <w:p w:rsidR="006441D5" w:rsidRPr="006441D5" w:rsidRDefault="006441D5" w:rsidP="004A20E0">
            <w:pPr>
              <w:jc w:val="center"/>
              <w:rPr>
                <w:rFonts w:ascii="Times New Roman" w:hAnsi="Times New Roman" w:cs="Times New Roman"/>
              </w:rPr>
            </w:pPr>
          </w:p>
        </w:tc>
        <w:tc>
          <w:tcPr>
            <w:tcW w:w="2523" w:type="dxa"/>
            <w:tcBorders>
              <w:top w:val="nil"/>
              <w:left w:val="single" w:sz="4" w:space="0" w:color="auto"/>
              <w:bottom w:val="nil"/>
              <w:right w:val="nil"/>
            </w:tcBorders>
            <w:vAlign w:val="bottom"/>
          </w:tcPr>
          <w:p w:rsidR="006441D5" w:rsidRPr="006441D5" w:rsidRDefault="006441D5" w:rsidP="004A20E0">
            <w:pPr>
              <w:ind w:left="57"/>
              <w:rPr>
                <w:rFonts w:ascii="Times New Roman" w:hAnsi="Times New Roman" w:cs="Times New Roman"/>
              </w:rPr>
            </w:pPr>
            <w:r w:rsidRPr="006441D5">
              <w:rPr>
                <w:rFonts w:ascii="Times New Roman" w:hAnsi="Times New Roman" w:cs="Times New Roman"/>
              </w:rPr>
              <w:t>По электронной почте</w:t>
            </w:r>
          </w:p>
        </w:tc>
        <w:tc>
          <w:tcPr>
            <w:tcW w:w="6544" w:type="dxa"/>
            <w:tcBorders>
              <w:top w:val="nil"/>
              <w:left w:val="nil"/>
              <w:bottom w:val="single" w:sz="4" w:space="0" w:color="auto"/>
              <w:right w:val="nil"/>
            </w:tcBorders>
            <w:vAlign w:val="bottom"/>
          </w:tcPr>
          <w:p w:rsidR="006441D5" w:rsidRPr="006441D5" w:rsidRDefault="006441D5" w:rsidP="004A20E0">
            <w:pPr>
              <w:jc w:val="center"/>
              <w:rPr>
                <w:rFonts w:ascii="Times New Roman" w:hAnsi="Times New Roman" w:cs="Times New Roman"/>
              </w:rPr>
            </w:pPr>
          </w:p>
        </w:tc>
      </w:tr>
      <w:tr w:rsidR="006441D5" w:rsidRPr="006441D5" w:rsidTr="004A20E0">
        <w:tc>
          <w:tcPr>
            <w:tcW w:w="284" w:type="dxa"/>
          </w:tcPr>
          <w:p w:rsidR="006441D5" w:rsidRPr="006441D5" w:rsidRDefault="006441D5" w:rsidP="004A20E0">
            <w:pPr>
              <w:jc w:val="center"/>
              <w:rPr>
                <w:rFonts w:ascii="Times New Roman" w:hAnsi="Times New Roman" w:cs="Times New Roman"/>
                <w:i/>
              </w:rPr>
            </w:pPr>
          </w:p>
        </w:tc>
        <w:tc>
          <w:tcPr>
            <w:tcW w:w="2523" w:type="dxa"/>
          </w:tcPr>
          <w:p w:rsidR="006441D5" w:rsidRPr="006441D5" w:rsidRDefault="006441D5" w:rsidP="004A20E0">
            <w:pPr>
              <w:ind w:left="57"/>
              <w:rPr>
                <w:rFonts w:ascii="Times New Roman" w:hAnsi="Times New Roman" w:cs="Times New Roman"/>
                <w:i/>
              </w:rPr>
            </w:pPr>
          </w:p>
        </w:tc>
        <w:tc>
          <w:tcPr>
            <w:tcW w:w="6544" w:type="dxa"/>
            <w:tcBorders>
              <w:top w:val="single" w:sz="4" w:space="0" w:color="auto"/>
            </w:tcBorders>
          </w:tcPr>
          <w:p w:rsidR="006441D5" w:rsidRPr="006441D5" w:rsidRDefault="006441D5" w:rsidP="004A20E0">
            <w:pPr>
              <w:jc w:val="center"/>
              <w:rPr>
                <w:rFonts w:ascii="Times New Roman" w:hAnsi="Times New Roman" w:cs="Times New Roman"/>
                <w:i/>
              </w:rPr>
            </w:pPr>
            <w:r w:rsidRPr="006441D5">
              <w:rPr>
                <w:rFonts w:ascii="Times New Roman" w:hAnsi="Times New Roman" w:cs="Times New Roman"/>
                <w:i/>
              </w:rPr>
              <w:t>(адрес электронной почты)</w:t>
            </w:r>
          </w:p>
        </w:tc>
      </w:tr>
    </w:tbl>
    <w:p w:rsidR="006441D5" w:rsidRPr="006441D5" w:rsidRDefault="006441D5" w:rsidP="006441D5">
      <w:pPr>
        <w:spacing w:after="120"/>
        <w:rPr>
          <w:rFonts w:ascii="Times New Roman" w:hAnsi="Times New Roman" w:cs="Times New Roman"/>
          <w:sz w:val="2"/>
          <w:szCs w:val="2"/>
        </w:rPr>
      </w:pPr>
    </w:p>
    <w:tbl>
      <w:tblPr>
        <w:tblW w:w="9980" w:type="dxa"/>
        <w:tblLayout w:type="fixed"/>
        <w:tblCellMar>
          <w:left w:w="28" w:type="dxa"/>
          <w:right w:w="28" w:type="dxa"/>
        </w:tblCellMar>
        <w:tblLook w:val="0000" w:firstRow="0" w:lastRow="0" w:firstColumn="0" w:lastColumn="0" w:noHBand="0" w:noVBand="0"/>
      </w:tblPr>
      <w:tblGrid>
        <w:gridCol w:w="284"/>
        <w:gridCol w:w="9696"/>
      </w:tblGrid>
      <w:tr w:rsidR="006441D5" w:rsidRPr="006441D5" w:rsidTr="004A20E0">
        <w:tc>
          <w:tcPr>
            <w:tcW w:w="284" w:type="dxa"/>
            <w:tcBorders>
              <w:top w:val="single" w:sz="4" w:space="0" w:color="auto"/>
              <w:left w:val="single" w:sz="4" w:space="0" w:color="auto"/>
              <w:bottom w:val="single" w:sz="4" w:space="0" w:color="auto"/>
              <w:right w:val="single" w:sz="4" w:space="0" w:color="auto"/>
            </w:tcBorders>
            <w:vAlign w:val="bottom"/>
          </w:tcPr>
          <w:p w:rsidR="006441D5" w:rsidRPr="006441D5" w:rsidRDefault="006441D5" w:rsidP="004A20E0">
            <w:pPr>
              <w:jc w:val="center"/>
              <w:rPr>
                <w:rFonts w:ascii="Times New Roman" w:hAnsi="Times New Roman" w:cs="Times New Roman"/>
              </w:rPr>
            </w:pPr>
          </w:p>
        </w:tc>
        <w:tc>
          <w:tcPr>
            <w:tcW w:w="9696" w:type="dxa"/>
            <w:tcBorders>
              <w:top w:val="nil"/>
              <w:left w:val="single" w:sz="4" w:space="0" w:color="auto"/>
              <w:bottom w:val="nil"/>
              <w:right w:val="nil"/>
            </w:tcBorders>
            <w:vAlign w:val="bottom"/>
          </w:tcPr>
          <w:p w:rsidR="006441D5" w:rsidRPr="006441D5" w:rsidRDefault="006441D5" w:rsidP="004A20E0">
            <w:pPr>
              <w:ind w:left="57"/>
              <w:rPr>
                <w:rFonts w:ascii="Times New Roman" w:hAnsi="Times New Roman" w:cs="Times New Roman"/>
              </w:rPr>
            </w:pPr>
            <w:r w:rsidRPr="006441D5">
              <w:rPr>
                <w:rFonts w:ascii="Times New Roman" w:hAnsi="Times New Roman" w:cs="Times New Roman"/>
              </w:rPr>
              <w:t>В ходе личного обращения</w:t>
            </w:r>
          </w:p>
        </w:tc>
      </w:tr>
    </w:tbl>
    <w:p w:rsidR="006441D5" w:rsidRPr="006441D5" w:rsidRDefault="006441D5" w:rsidP="006441D5">
      <w:pPr>
        <w:spacing w:after="120"/>
        <w:jc w:val="both"/>
        <w:rPr>
          <w:rFonts w:ascii="Times New Roman" w:hAnsi="Times New Roman" w:cs="Times New Roman"/>
          <w:b/>
          <w:sz w:val="8"/>
          <w:szCs w:val="8"/>
        </w:rPr>
      </w:pPr>
    </w:p>
    <w:p w:rsidR="006441D5" w:rsidRPr="006441D5" w:rsidRDefault="006441D5" w:rsidP="006441D5">
      <w:pPr>
        <w:spacing w:after="120"/>
        <w:jc w:val="both"/>
        <w:rPr>
          <w:rFonts w:ascii="Times New Roman" w:hAnsi="Times New Roman" w:cs="Times New Roman"/>
          <w:b/>
        </w:rPr>
      </w:pPr>
      <w:r w:rsidRPr="006441D5">
        <w:rPr>
          <w:rFonts w:ascii="Times New Roman" w:hAnsi="Times New Roman" w:cs="Times New Roman"/>
          <w:b/>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многофункциональном центре предоставления   муниципальных услуг в полном объеме </w:t>
      </w:r>
      <w:r w:rsidRPr="006441D5">
        <w:rPr>
          <w:rStyle w:val="a9"/>
        </w:rPr>
        <w:endnoteReference w:customMarkFollows="1" w:id="8"/>
        <w:t>8</w:t>
      </w:r>
    </w:p>
    <w:p w:rsidR="006441D5" w:rsidRPr="006441D5" w:rsidRDefault="006441D5" w:rsidP="006441D5">
      <w:pPr>
        <w:rPr>
          <w:rFonts w:ascii="Times New Roman" w:hAnsi="Times New Roman" w:cs="Times New Roman"/>
        </w:rPr>
      </w:pPr>
    </w:p>
    <w:p w:rsidR="006441D5" w:rsidRPr="006441D5" w:rsidRDefault="006441D5" w:rsidP="006441D5">
      <w:pPr>
        <w:pBdr>
          <w:top w:val="single" w:sz="4" w:space="1" w:color="auto"/>
        </w:pBdr>
        <w:jc w:val="center"/>
        <w:rPr>
          <w:rFonts w:ascii="Times New Roman" w:hAnsi="Times New Roman" w:cs="Times New Roman"/>
          <w:i/>
        </w:rPr>
      </w:pPr>
      <w:r w:rsidRPr="006441D5">
        <w:rPr>
          <w:rFonts w:ascii="Times New Roman" w:hAnsi="Times New Roman" w:cs="Times New Roman"/>
          <w:i/>
        </w:rPr>
        <w:t>(фамилия, имя, отчество (при наличии), подпись заявителя, дата получения результата выполнения комплексного запроса)</w:t>
      </w:r>
      <w:bookmarkEnd w:id="0"/>
    </w:p>
    <w:p w:rsidR="006441D5" w:rsidRPr="006441D5" w:rsidRDefault="006441D5" w:rsidP="00BB3601">
      <w:pPr>
        <w:spacing w:after="0" w:line="240" w:lineRule="auto"/>
        <w:jc w:val="both"/>
        <w:rPr>
          <w:rFonts w:ascii="Times New Roman" w:hAnsi="Times New Roman" w:cs="Times New Roman"/>
          <w:sz w:val="28"/>
          <w:szCs w:val="28"/>
        </w:rPr>
      </w:pPr>
    </w:p>
    <w:p w:rsidR="00BB3601" w:rsidRPr="006441D5" w:rsidRDefault="00BB3601" w:rsidP="00BB3601">
      <w:pPr>
        <w:spacing w:after="0" w:line="240" w:lineRule="auto"/>
        <w:jc w:val="both"/>
        <w:rPr>
          <w:rFonts w:ascii="Times New Roman" w:hAnsi="Times New Roman" w:cs="Times New Roman"/>
          <w:sz w:val="28"/>
          <w:szCs w:val="28"/>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BB3601" w:rsidRPr="006441D5" w:rsidRDefault="00BB3601" w:rsidP="00BB3601">
      <w:pPr>
        <w:jc w:val="center"/>
        <w:rPr>
          <w:rFonts w:ascii="Times New Roman" w:hAnsi="Times New Roman" w:cs="Times New Roman"/>
        </w:rPr>
      </w:pPr>
    </w:p>
    <w:p w:rsidR="00803A3D" w:rsidRPr="006441D5" w:rsidRDefault="00803A3D" w:rsidP="00BB3601">
      <w:pPr>
        <w:rPr>
          <w:rFonts w:ascii="Times New Roman" w:hAnsi="Times New Roman" w:cs="Times New Roman"/>
        </w:rPr>
      </w:pPr>
    </w:p>
    <w:p w:rsidR="004E2452" w:rsidRPr="006441D5" w:rsidRDefault="004E2452" w:rsidP="00BB3601">
      <w:pPr>
        <w:rPr>
          <w:rFonts w:ascii="Times New Roman" w:hAnsi="Times New Roman" w:cs="Times New Roman"/>
        </w:rPr>
      </w:pPr>
    </w:p>
    <w:p w:rsidR="004E2452" w:rsidRPr="006441D5" w:rsidRDefault="004E2452" w:rsidP="00BB3601">
      <w:pPr>
        <w:rPr>
          <w:rFonts w:ascii="Times New Roman" w:hAnsi="Times New Roman" w:cs="Times New Roman"/>
        </w:rPr>
      </w:pPr>
    </w:p>
    <w:p w:rsidR="004E2452" w:rsidRPr="006441D5" w:rsidRDefault="004E2452" w:rsidP="00BB3601">
      <w:pPr>
        <w:rPr>
          <w:rFonts w:ascii="Times New Roman" w:hAnsi="Times New Roman" w:cs="Times New Roman"/>
        </w:rPr>
      </w:pPr>
    </w:p>
    <w:p w:rsidR="004E2452" w:rsidRPr="006441D5" w:rsidRDefault="004E2452" w:rsidP="00BB3601">
      <w:pPr>
        <w:rPr>
          <w:rFonts w:ascii="Times New Roman" w:hAnsi="Times New Roman" w:cs="Times New Roman"/>
        </w:rPr>
      </w:pPr>
    </w:p>
    <w:p w:rsidR="004E2452" w:rsidRPr="006441D5" w:rsidRDefault="004E2452" w:rsidP="00BB3601">
      <w:pPr>
        <w:rPr>
          <w:rFonts w:ascii="Times New Roman" w:hAnsi="Times New Roman" w:cs="Times New Roman"/>
        </w:rPr>
      </w:pPr>
    </w:p>
    <w:p w:rsidR="004E2452" w:rsidRPr="006441D5" w:rsidRDefault="004E2452" w:rsidP="005A3C86">
      <w:pPr>
        <w:rPr>
          <w:rFonts w:ascii="Times New Roman" w:hAnsi="Times New Roman" w:cs="Times New Roman"/>
        </w:rPr>
      </w:pPr>
    </w:p>
    <w:sectPr w:rsidR="004E2452" w:rsidRPr="006441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06" w:rsidRDefault="00143E06" w:rsidP="006441D5">
      <w:pPr>
        <w:spacing w:after="0" w:line="240" w:lineRule="auto"/>
      </w:pPr>
      <w:r>
        <w:separator/>
      </w:r>
    </w:p>
  </w:endnote>
  <w:endnote w:type="continuationSeparator" w:id="0">
    <w:p w:rsidR="00143E06" w:rsidRDefault="00143E06" w:rsidP="006441D5">
      <w:pPr>
        <w:spacing w:after="0" w:line="240" w:lineRule="auto"/>
      </w:pPr>
      <w:r>
        <w:continuationSeparator/>
      </w:r>
    </w:p>
  </w:endnote>
  <w:endnote w:id="1">
    <w:p w:rsidR="006441D5" w:rsidRDefault="006441D5" w:rsidP="006441D5">
      <w:pPr>
        <w:pStyle w:val="a7"/>
        <w:ind w:firstLine="567"/>
        <w:jc w:val="both"/>
      </w:pPr>
      <w:r>
        <w:rPr>
          <w:rStyle w:val="a9"/>
        </w:rPr>
        <w:t>1</w:t>
      </w:r>
      <w:r>
        <w:t> </w:t>
      </w:r>
      <w:r w:rsidRPr="00956180">
        <w:t>Составляется при однократном обращении заявителя.</w:t>
      </w:r>
    </w:p>
  </w:endnote>
  <w:endnote w:id="2">
    <w:p w:rsidR="006441D5" w:rsidRDefault="006441D5" w:rsidP="006441D5">
      <w:pPr>
        <w:pStyle w:val="a7"/>
        <w:ind w:firstLine="567"/>
        <w:jc w:val="both"/>
      </w:pPr>
      <w:r>
        <w:rPr>
          <w:rStyle w:val="a9"/>
        </w:rPr>
        <w:t>2</w:t>
      </w:r>
      <w:r>
        <w:t> </w:t>
      </w:r>
      <w:r w:rsidRPr="00956180">
        <w:t>Указывается заявителем при желании.</w:t>
      </w:r>
    </w:p>
  </w:endnote>
  <w:endnote w:id="3">
    <w:p w:rsidR="006441D5" w:rsidRDefault="006441D5" w:rsidP="006441D5">
      <w:pPr>
        <w:pStyle w:val="a7"/>
        <w:ind w:firstLine="567"/>
        <w:jc w:val="both"/>
      </w:pPr>
      <w:r>
        <w:rPr>
          <w:rStyle w:val="a9"/>
        </w:rPr>
        <w:t>3</w:t>
      </w:r>
      <w:r>
        <w:t> </w:t>
      </w:r>
      <w:r w:rsidRPr="00956180">
        <w:t xml:space="preserve">Указываются </w:t>
      </w:r>
      <w:r>
        <w:t xml:space="preserve"> </w:t>
      </w:r>
      <w:r w:rsidRPr="00956180">
        <w:t xml:space="preserve"> муниципальные услуги, которые желает получить заявитель.</w:t>
      </w:r>
    </w:p>
  </w:endnote>
  <w:endnote w:id="4">
    <w:p w:rsidR="006441D5" w:rsidRDefault="006441D5" w:rsidP="006441D5">
      <w:pPr>
        <w:pStyle w:val="a7"/>
        <w:ind w:firstLine="567"/>
        <w:jc w:val="both"/>
      </w:pPr>
      <w:r>
        <w:rPr>
          <w:rStyle w:val="a9"/>
        </w:rPr>
        <w:t>4</w:t>
      </w:r>
      <w:r>
        <w:t> </w:t>
      </w:r>
      <w:r w:rsidRPr="00956180">
        <w:t xml:space="preserve">Указывается последовательность предоставления муниципальных услуг, перечисленных в разделе </w:t>
      </w:r>
      <w:r>
        <w:t>«</w:t>
      </w:r>
      <w:r w:rsidRPr="00956180">
        <w:t xml:space="preserve">Наименование </w:t>
      </w:r>
      <w:r>
        <w:t xml:space="preserve"> </w:t>
      </w:r>
      <w:r w:rsidRPr="00956180">
        <w:t xml:space="preserve"> муниципальной услуги</w:t>
      </w:r>
      <w:r>
        <w:t>»</w:t>
      </w:r>
      <w:r w:rsidRPr="00956180">
        <w:t>:</w:t>
      </w:r>
    </w:p>
    <w:p w:rsidR="006441D5" w:rsidRDefault="006441D5" w:rsidP="006441D5">
      <w:pPr>
        <w:pStyle w:val="a7"/>
        <w:ind w:firstLine="567"/>
        <w:jc w:val="both"/>
      </w:pPr>
      <w:r>
        <w:t>- </w:t>
      </w:r>
      <w:r w:rsidRPr="00956180">
        <w:t xml:space="preserve">первичная (предоставление </w:t>
      </w:r>
      <w:r>
        <w:t xml:space="preserve"> </w:t>
      </w:r>
      <w:r w:rsidRPr="00956180">
        <w:t xml:space="preserve"> муниципальной услуги возможно без получения результатов иных </w:t>
      </w:r>
      <w:r>
        <w:t xml:space="preserve"> </w:t>
      </w:r>
      <w:r w:rsidRPr="00956180">
        <w:t xml:space="preserve"> муниципальных услуг, указанных в разделе </w:t>
      </w:r>
      <w:r>
        <w:t>«</w:t>
      </w:r>
      <w:r w:rsidRPr="00956180">
        <w:t xml:space="preserve">Наименование </w:t>
      </w:r>
      <w:r>
        <w:t xml:space="preserve"> </w:t>
      </w:r>
      <w:r w:rsidRPr="00956180">
        <w:t xml:space="preserve"> муниципальной услуги</w:t>
      </w:r>
      <w:r>
        <w:t>»</w:t>
      </w:r>
      <w:r w:rsidRPr="00956180">
        <w:t>);</w:t>
      </w:r>
    </w:p>
    <w:p w:rsidR="006441D5" w:rsidRDefault="006441D5" w:rsidP="006441D5">
      <w:pPr>
        <w:pStyle w:val="a7"/>
        <w:ind w:firstLine="567"/>
        <w:jc w:val="both"/>
      </w:pPr>
      <w:r>
        <w:t>- </w:t>
      </w:r>
      <w:r w:rsidRPr="00956180">
        <w:t xml:space="preserve">по результату предоставления услуги </w:t>
      </w:r>
      <w:r>
        <w:t>«</w:t>
      </w:r>
      <w:r w:rsidRPr="00956180">
        <w:t>...</w:t>
      </w:r>
      <w:r>
        <w:t>»</w:t>
      </w:r>
      <w:r w:rsidRPr="00956180">
        <w:t xml:space="preserve"> (в кавычках излагается наименование (или) муниципальной услуги, указанной в разделе </w:t>
      </w:r>
      <w:r>
        <w:t>«</w:t>
      </w:r>
      <w:r w:rsidRPr="00956180">
        <w:t xml:space="preserve">Наименование </w:t>
      </w:r>
      <w:r>
        <w:t xml:space="preserve"> </w:t>
      </w:r>
      <w:r w:rsidRPr="00956180">
        <w:t xml:space="preserve"> муниципальной услуги</w:t>
      </w:r>
      <w:r>
        <w:t>»</w:t>
      </w:r>
      <w:r w:rsidRPr="00956180">
        <w:t xml:space="preserve">, необходимой для предоставления выбранной </w:t>
      </w:r>
      <w:r>
        <w:t xml:space="preserve"> </w:t>
      </w:r>
      <w:r w:rsidRPr="00956180">
        <w:t xml:space="preserve"> муниципальной услуги).</w:t>
      </w:r>
    </w:p>
  </w:endnote>
  <w:endnote w:id="5">
    <w:p w:rsidR="006441D5" w:rsidRDefault="006441D5" w:rsidP="006441D5">
      <w:pPr>
        <w:pStyle w:val="a7"/>
        <w:keepLines/>
        <w:ind w:firstLine="567"/>
        <w:jc w:val="both"/>
      </w:pPr>
      <w:r>
        <w:rPr>
          <w:rStyle w:val="a9"/>
        </w:rPr>
        <w:t>5</w:t>
      </w:r>
      <w:r>
        <w:t> </w:t>
      </w:r>
      <w:r w:rsidRPr="00956180">
        <w:t xml:space="preserve">Подпись заявителя о досрочном получении результата предоставления </w:t>
      </w:r>
      <w:r>
        <w:t xml:space="preserve"> </w:t>
      </w:r>
      <w:r w:rsidRPr="00956180">
        <w:t xml:space="preserve"> муниципальной услуги, указанной в разделе </w:t>
      </w:r>
      <w:r>
        <w:t>«</w:t>
      </w:r>
      <w:r w:rsidRPr="00956180">
        <w:t xml:space="preserve">Наименование </w:t>
      </w:r>
      <w:r>
        <w:t xml:space="preserve"> </w:t>
      </w:r>
      <w:r w:rsidRPr="00956180">
        <w:t xml:space="preserve"> муниципальной услуги</w:t>
      </w:r>
      <w:r>
        <w:t>»</w:t>
      </w:r>
      <w:r w:rsidRPr="00956180">
        <w:t xml:space="preserve">, до окончания общего срока выполнения комплексного запроса о предоставлении нескольких </w:t>
      </w:r>
      <w:r>
        <w:t xml:space="preserve"> </w:t>
      </w:r>
      <w:r w:rsidRPr="00956180">
        <w:t xml:space="preserve"> муниципальных услуг в многофункциональных центрах предоставления </w:t>
      </w:r>
      <w:r>
        <w:t xml:space="preserve"> </w:t>
      </w:r>
      <w:r w:rsidRPr="00956180">
        <w:t xml:space="preserve"> муниципальных услуг.</w:t>
      </w:r>
    </w:p>
  </w:endnote>
  <w:endnote w:id="6">
    <w:p w:rsidR="006441D5" w:rsidRDefault="006441D5" w:rsidP="006441D5">
      <w:pPr>
        <w:pStyle w:val="a7"/>
        <w:ind w:firstLine="567"/>
        <w:jc w:val="both"/>
      </w:pPr>
      <w:r>
        <w:rPr>
          <w:rStyle w:val="a9"/>
        </w:rPr>
        <w:t>6</w:t>
      </w:r>
      <w:r>
        <w:t> </w:t>
      </w:r>
      <w:r w:rsidRPr="00956180">
        <w:t xml:space="preserve">Указываются иные необходимые для предоставления выбранных заявителем </w:t>
      </w:r>
      <w:r>
        <w:t xml:space="preserve"> </w:t>
      </w:r>
      <w:r w:rsidRPr="00956180">
        <w:t xml:space="preserve"> </w:t>
      </w:r>
      <w:r>
        <w:t xml:space="preserve"> </w:t>
      </w:r>
      <w:r w:rsidRPr="00956180">
        <w:t xml:space="preserve">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w:t>
      </w:r>
      <w:r>
        <w:t xml:space="preserve"> </w:t>
      </w:r>
      <w:r w:rsidRPr="00956180">
        <w:t xml:space="preserve"> муниципальных услуг, указанных в разделе </w:t>
      </w:r>
      <w:r>
        <w:t>«</w:t>
      </w:r>
      <w:r w:rsidRPr="00956180">
        <w:t xml:space="preserve">Наименование </w:t>
      </w:r>
      <w:r>
        <w:t xml:space="preserve"> </w:t>
      </w:r>
      <w:r w:rsidRPr="00956180">
        <w:t xml:space="preserve"> муниципальной услуги</w:t>
      </w:r>
      <w:r>
        <w:t>»</w:t>
      </w:r>
      <w:r w:rsidRPr="00956180">
        <w:t>.</w:t>
      </w:r>
    </w:p>
  </w:endnote>
  <w:endnote w:id="7">
    <w:p w:rsidR="006441D5" w:rsidRDefault="006441D5" w:rsidP="006441D5">
      <w:pPr>
        <w:pStyle w:val="a7"/>
        <w:ind w:firstLine="567"/>
        <w:jc w:val="both"/>
      </w:pPr>
      <w:r>
        <w:rPr>
          <w:rStyle w:val="a9"/>
        </w:rPr>
        <w:t>7</w:t>
      </w:r>
      <w:r>
        <w:t> </w:t>
      </w:r>
      <w:r w:rsidRPr="00956180">
        <w:t>Указывается один или несколько способов информирования.</w:t>
      </w:r>
    </w:p>
  </w:endnote>
  <w:endnote w:id="8">
    <w:p w:rsidR="006441D5" w:rsidRDefault="006441D5" w:rsidP="006441D5">
      <w:pPr>
        <w:pStyle w:val="a7"/>
        <w:ind w:firstLine="567"/>
        <w:jc w:val="both"/>
      </w:pPr>
      <w:r>
        <w:rPr>
          <w:rStyle w:val="a9"/>
        </w:rPr>
        <w:t>8</w:t>
      </w:r>
      <w:r>
        <w:t> </w:t>
      </w:r>
      <w:r w:rsidRPr="00956180">
        <w:t xml:space="preserve">Заполняется по итогам получения всех документов, являющихся результатом предоставления </w:t>
      </w:r>
      <w:r>
        <w:t xml:space="preserve"> </w:t>
      </w:r>
      <w:r w:rsidRPr="00956180">
        <w:t xml:space="preserve"> муниципальных услуг, заявителем (представителем заявителя) лично в многофункциональном центре предоставления </w:t>
      </w:r>
      <w:r>
        <w:t xml:space="preserve"> </w:t>
      </w:r>
      <w:r w:rsidRPr="00956180">
        <w:t xml:space="preserve"> муниципальных услуг.</w:t>
      </w: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Default="006441D5" w:rsidP="006441D5">
      <w:pPr>
        <w:ind w:firstLine="5954"/>
        <w:jc w:val="both"/>
      </w:pPr>
    </w:p>
    <w:p w:rsidR="006441D5" w:rsidRPr="00B235F5" w:rsidRDefault="006441D5" w:rsidP="006441D5">
      <w:pPr>
        <w:ind w:firstLine="5954"/>
        <w:jc w:val="both"/>
      </w:pPr>
      <w:r>
        <w:t xml:space="preserve">Приложение </w:t>
      </w:r>
    </w:p>
    <w:p w:rsidR="006441D5" w:rsidRDefault="006441D5" w:rsidP="006441D5">
      <w:pPr>
        <w:ind w:firstLine="5954"/>
        <w:jc w:val="both"/>
      </w:pPr>
      <w:r w:rsidRPr="00B235F5">
        <w:t>к Административному регламенту</w:t>
      </w:r>
    </w:p>
    <w:p w:rsidR="006441D5" w:rsidRDefault="006441D5" w:rsidP="006441D5">
      <w:pPr>
        <w:jc w:val="center"/>
        <w:rPr>
          <w:sz w:val="28"/>
          <w:szCs w:val="28"/>
        </w:rPr>
      </w:pPr>
    </w:p>
    <w:p w:rsidR="006441D5" w:rsidRDefault="006441D5" w:rsidP="006441D5">
      <w:pPr>
        <w:jc w:val="center"/>
        <w:rPr>
          <w:sz w:val="28"/>
          <w:szCs w:val="28"/>
        </w:rPr>
      </w:pPr>
    </w:p>
    <w:tbl>
      <w:tblPr>
        <w:tblStyle w:val="aa"/>
        <w:tblW w:w="0" w:type="auto"/>
        <w:tblLook w:val="04A0" w:firstRow="1" w:lastRow="0" w:firstColumn="1" w:lastColumn="0" w:noHBand="0" w:noVBand="1"/>
      </w:tblPr>
      <w:tblGrid>
        <w:gridCol w:w="3076"/>
        <w:gridCol w:w="3111"/>
        <w:gridCol w:w="3158"/>
      </w:tblGrid>
      <w:tr w:rsidR="006441D5" w:rsidTr="008114BC">
        <w:tc>
          <w:tcPr>
            <w:tcW w:w="9770" w:type="dxa"/>
            <w:gridSpan w:val="3"/>
          </w:tcPr>
          <w:p w:rsidR="006441D5" w:rsidRDefault="006441D5" w:rsidP="00037532">
            <w:pPr>
              <w:jc w:val="center"/>
              <w:rPr>
                <w:b/>
                <w:sz w:val="28"/>
                <w:szCs w:val="28"/>
              </w:rPr>
            </w:pPr>
            <w:r>
              <w:rPr>
                <w:b/>
                <w:sz w:val="28"/>
                <w:szCs w:val="28"/>
              </w:rPr>
              <w:t>Реестр</w:t>
            </w:r>
          </w:p>
          <w:p w:rsidR="006441D5" w:rsidRDefault="006441D5" w:rsidP="00037532">
            <w:pPr>
              <w:jc w:val="center"/>
              <w:rPr>
                <w:sz w:val="28"/>
                <w:szCs w:val="28"/>
              </w:rPr>
            </w:pPr>
            <w:r>
              <w:rPr>
                <w:sz w:val="28"/>
                <w:szCs w:val="28"/>
              </w:rPr>
              <w:t>На возмещение расхода  за  бесплатный проезд в пределах территории Красноярского края</w:t>
            </w:r>
          </w:p>
          <w:p w:rsidR="006441D5" w:rsidRPr="0096549C" w:rsidRDefault="006441D5" w:rsidP="00037532">
            <w:pPr>
              <w:jc w:val="center"/>
              <w:rPr>
                <w:sz w:val="16"/>
                <w:szCs w:val="16"/>
              </w:rPr>
            </w:pPr>
          </w:p>
        </w:tc>
      </w:tr>
      <w:tr w:rsidR="006441D5" w:rsidTr="008114BC">
        <w:tc>
          <w:tcPr>
            <w:tcW w:w="3256" w:type="dxa"/>
          </w:tcPr>
          <w:p w:rsidR="006441D5" w:rsidRPr="0096549C" w:rsidRDefault="006441D5" w:rsidP="00037532">
            <w:pPr>
              <w:jc w:val="center"/>
              <w:rPr>
                <w:sz w:val="16"/>
                <w:szCs w:val="16"/>
              </w:rPr>
            </w:pPr>
          </w:p>
          <w:p w:rsidR="006441D5" w:rsidRDefault="006441D5" w:rsidP="00037532">
            <w:pPr>
              <w:jc w:val="center"/>
              <w:rPr>
                <w:sz w:val="28"/>
                <w:szCs w:val="28"/>
              </w:rPr>
            </w:pPr>
            <w:r>
              <w:rPr>
                <w:sz w:val="28"/>
                <w:szCs w:val="28"/>
              </w:rPr>
              <w:t>Ф.И.О.</w:t>
            </w:r>
          </w:p>
          <w:p w:rsidR="006441D5" w:rsidRPr="0096549C" w:rsidRDefault="006441D5" w:rsidP="00037532">
            <w:pPr>
              <w:jc w:val="center"/>
              <w:rPr>
                <w:sz w:val="16"/>
                <w:szCs w:val="16"/>
              </w:rPr>
            </w:pPr>
          </w:p>
        </w:tc>
        <w:tc>
          <w:tcPr>
            <w:tcW w:w="3257" w:type="dxa"/>
          </w:tcPr>
          <w:p w:rsidR="006441D5" w:rsidRPr="0096549C" w:rsidRDefault="006441D5" w:rsidP="00037532">
            <w:pPr>
              <w:jc w:val="center"/>
              <w:rPr>
                <w:sz w:val="16"/>
                <w:szCs w:val="16"/>
              </w:rPr>
            </w:pPr>
          </w:p>
          <w:p w:rsidR="006441D5" w:rsidRDefault="006441D5" w:rsidP="00037532">
            <w:pPr>
              <w:jc w:val="center"/>
              <w:rPr>
                <w:sz w:val="28"/>
                <w:szCs w:val="28"/>
              </w:rPr>
            </w:pPr>
            <w:r>
              <w:rPr>
                <w:sz w:val="28"/>
                <w:szCs w:val="28"/>
              </w:rPr>
              <w:t>Категория льготы</w:t>
            </w:r>
          </w:p>
          <w:p w:rsidR="006441D5" w:rsidRPr="0096549C" w:rsidRDefault="006441D5" w:rsidP="00037532">
            <w:pPr>
              <w:jc w:val="center"/>
              <w:rPr>
                <w:sz w:val="16"/>
                <w:szCs w:val="16"/>
              </w:rPr>
            </w:pPr>
          </w:p>
        </w:tc>
        <w:tc>
          <w:tcPr>
            <w:tcW w:w="3257" w:type="dxa"/>
          </w:tcPr>
          <w:p w:rsidR="006441D5" w:rsidRPr="0096549C" w:rsidRDefault="006441D5" w:rsidP="00037532">
            <w:pPr>
              <w:jc w:val="center"/>
              <w:rPr>
                <w:sz w:val="16"/>
                <w:szCs w:val="16"/>
              </w:rPr>
            </w:pPr>
          </w:p>
          <w:p w:rsidR="006441D5" w:rsidRDefault="006441D5" w:rsidP="00037532">
            <w:pPr>
              <w:jc w:val="center"/>
              <w:rPr>
                <w:sz w:val="28"/>
                <w:szCs w:val="28"/>
              </w:rPr>
            </w:pPr>
            <w:r>
              <w:rPr>
                <w:sz w:val="28"/>
                <w:szCs w:val="28"/>
              </w:rPr>
              <w:t>№ удостоверения</w:t>
            </w:r>
          </w:p>
          <w:p w:rsidR="006441D5" w:rsidRPr="0096549C" w:rsidRDefault="006441D5" w:rsidP="00037532">
            <w:pPr>
              <w:jc w:val="center"/>
              <w:rPr>
                <w:sz w:val="16"/>
                <w:szCs w:val="16"/>
              </w:rPr>
            </w:pPr>
          </w:p>
        </w:tc>
      </w:tr>
      <w:tr w:rsidR="006441D5" w:rsidTr="008114BC">
        <w:tc>
          <w:tcPr>
            <w:tcW w:w="3256"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r>
      <w:tr w:rsidR="006441D5" w:rsidTr="008114BC">
        <w:tc>
          <w:tcPr>
            <w:tcW w:w="3256"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r>
      <w:tr w:rsidR="006441D5" w:rsidTr="008114BC">
        <w:tc>
          <w:tcPr>
            <w:tcW w:w="3256"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r>
      <w:tr w:rsidR="006441D5" w:rsidTr="008114BC">
        <w:tc>
          <w:tcPr>
            <w:tcW w:w="3256"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r>
      <w:tr w:rsidR="006441D5" w:rsidTr="008114BC">
        <w:tc>
          <w:tcPr>
            <w:tcW w:w="3256"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r>
      <w:tr w:rsidR="006441D5" w:rsidTr="008114BC">
        <w:tc>
          <w:tcPr>
            <w:tcW w:w="3256"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c>
          <w:tcPr>
            <w:tcW w:w="3257" w:type="dxa"/>
          </w:tcPr>
          <w:p w:rsidR="006441D5" w:rsidRDefault="006441D5" w:rsidP="00037532">
            <w:pPr>
              <w:jc w:val="center"/>
              <w:rPr>
                <w:sz w:val="28"/>
                <w:szCs w:val="28"/>
              </w:rPr>
            </w:pPr>
          </w:p>
        </w:tc>
      </w:tr>
    </w:tbl>
    <w:p w:rsidR="006441D5" w:rsidRPr="00501578" w:rsidRDefault="006441D5" w:rsidP="006441D5">
      <w:pPr>
        <w:jc w:val="center"/>
        <w:rPr>
          <w:sz w:val="28"/>
          <w:szCs w:val="28"/>
        </w:rPr>
      </w:pPr>
    </w:p>
    <w:p w:rsidR="006441D5" w:rsidRDefault="006441D5" w:rsidP="006441D5">
      <w:pPr>
        <w:ind w:firstLine="5670"/>
        <w:jc w:val="both"/>
      </w:pPr>
    </w:p>
    <w:p w:rsidR="006441D5" w:rsidRDefault="006441D5" w:rsidP="006441D5">
      <w:pPr>
        <w:ind w:firstLine="5670"/>
        <w:jc w:val="both"/>
      </w:pPr>
    </w:p>
    <w:p w:rsidR="006441D5" w:rsidRDefault="006441D5" w:rsidP="006441D5">
      <w:pPr>
        <w:ind w:firstLine="5670"/>
        <w:jc w:val="both"/>
      </w:pPr>
    </w:p>
    <w:p w:rsidR="006441D5" w:rsidRDefault="006441D5" w:rsidP="006441D5">
      <w:pPr>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ind w:firstLine="6096"/>
        <w:jc w:val="both"/>
      </w:pPr>
    </w:p>
    <w:p w:rsidR="006441D5" w:rsidRDefault="006441D5" w:rsidP="006441D5">
      <w:pPr>
        <w:jc w:val="both"/>
      </w:pPr>
    </w:p>
    <w:p w:rsidR="006441D5" w:rsidRDefault="006441D5" w:rsidP="006441D5">
      <w:pPr>
        <w:jc w:val="both"/>
      </w:pPr>
    </w:p>
    <w:p w:rsidR="006441D5" w:rsidRDefault="006441D5" w:rsidP="006441D5">
      <w:pPr>
        <w:jc w:val="both"/>
      </w:pPr>
    </w:p>
    <w:p w:rsidR="006441D5" w:rsidRDefault="006441D5" w:rsidP="006441D5">
      <w:pPr>
        <w:jc w:val="both"/>
      </w:pPr>
    </w:p>
    <w:p w:rsidR="006441D5" w:rsidRPr="00B235F5" w:rsidRDefault="006441D5" w:rsidP="006441D5">
      <w:pPr>
        <w:ind w:firstLine="6096"/>
        <w:jc w:val="both"/>
      </w:pPr>
      <w:r>
        <w:t xml:space="preserve">Приложение </w:t>
      </w:r>
    </w:p>
    <w:p w:rsidR="006441D5" w:rsidRDefault="006441D5" w:rsidP="006441D5">
      <w:pPr>
        <w:ind w:firstLine="6096"/>
        <w:jc w:val="both"/>
      </w:pPr>
      <w:r w:rsidRPr="00B235F5">
        <w:t>к Административному регламенту</w:t>
      </w:r>
    </w:p>
    <w:p w:rsidR="006441D5" w:rsidRDefault="006441D5" w:rsidP="006441D5">
      <w:pPr>
        <w:ind w:right="141"/>
        <w:jc w:val="right"/>
      </w:pPr>
    </w:p>
    <w:p w:rsidR="006441D5" w:rsidRDefault="006441D5" w:rsidP="006441D5">
      <w:pPr>
        <w:ind w:right="141"/>
        <w:jc w:val="right"/>
      </w:pPr>
      <w:r>
        <w:t>Примерная форма</w:t>
      </w:r>
    </w:p>
    <w:p w:rsidR="006441D5" w:rsidRPr="00F26BB5" w:rsidRDefault="006441D5" w:rsidP="006441D5">
      <w:pPr>
        <w:pStyle w:val="3"/>
        <w:shd w:val="clear" w:color="auto" w:fill="auto"/>
        <w:spacing w:before="0" w:after="296" w:line="317" w:lineRule="exact"/>
        <w:ind w:left="40" w:right="60" w:firstLine="1060"/>
        <w:jc w:val="center"/>
        <w:rPr>
          <w:b/>
          <w:sz w:val="28"/>
          <w:szCs w:val="28"/>
        </w:rPr>
      </w:pPr>
      <w:r w:rsidRPr="00F26BB5">
        <w:rPr>
          <w:b/>
          <w:sz w:val="28"/>
          <w:szCs w:val="28"/>
        </w:rPr>
        <w:t>Д</w:t>
      </w:r>
      <w:r>
        <w:rPr>
          <w:b/>
          <w:sz w:val="28"/>
          <w:szCs w:val="28"/>
        </w:rPr>
        <w:t xml:space="preserve"> </w:t>
      </w:r>
      <w:r w:rsidRPr="00F26BB5">
        <w:rPr>
          <w:b/>
          <w:sz w:val="28"/>
          <w:szCs w:val="28"/>
        </w:rPr>
        <w:t>О</w:t>
      </w:r>
      <w:r>
        <w:rPr>
          <w:b/>
          <w:sz w:val="28"/>
          <w:szCs w:val="28"/>
        </w:rPr>
        <w:t xml:space="preserve"> </w:t>
      </w:r>
      <w:r w:rsidRPr="00F26BB5">
        <w:rPr>
          <w:b/>
          <w:sz w:val="28"/>
          <w:szCs w:val="28"/>
        </w:rPr>
        <w:t>Г</w:t>
      </w:r>
      <w:r>
        <w:rPr>
          <w:b/>
          <w:sz w:val="28"/>
          <w:szCs w:val="28"/>
        </w:rPr>
        <w:t xml:space="preserve"> </w:t>
      </w:r>
      <w:r w:rsidRPr="00F26BB5">
        <w:rPr>
          <w:b/>
          <w:sz w:val="28"/>
          <w:szCs w:val="28"/>
        </w:rPr>
        <w:t>О</w:t>
      </w:r>
      <w:r>
        <w:rPr>
          <w:b/>
          <w:sz w:val="28"/>
          <w:szCs w:val="28"/>
        </w:rPr>
        <w:t xml:space="preserve"> </w:t>
      </w:r>
      <w:r w:rsidRPr="00F26BB5">
        <w:rPr>
          <w:b/>
          <w:sz w:val="28"/>
          <w:szCs w:val="28"/>
        </w:rPr>
        <w:t>В</w:t>
      </w:r>
      <w:r>
        <w:rPr>
          <w:b/>
          <w:sz w:val="28"/>
          <w:szCs w:val="28"/>
        </w:rPr>
        <w:t xml:space="preserve"> </w:t>
      </w:r>
      <w:r w:rsidRPr="00F26BB5">
        <w:rPr>
          <w:b/>
          <w:sz w:val="28"/>
          <w:szCs w:val="28"/>
        </w:rPr>
        <w:t>О</w:t>
      </w:r>
      <w:r>
        <w:rPr>
          <w:b/>
          <w:sz w:val="28"/>
          <w:szCs w:val="28"/>
        </w:rPr>
        <w:t xml:space="preserve"> </w:t>
      </w:r>
      <w:r w:rsidRPr="00F26BB5">
        <w:rPr>
          <w:b/>
          <w:sz w:val="28"/>
          <w:szCs w:val="28"/>
        </w:rPr>
        <w:t>Р</w:t>
      </w:r>
    </w:p>
    <w:p w:rsidR="006441D5" w:rsidRDefault="006441D5" w:rsidP="006441D5">
      <w:pPr>
        <w:pStyle w:val="3"/>
        <w:shd w:val="clear" w:color="auto" w:fill="auto"/>
        <w:spacing w:before="0" w:after="296" w:line="317" w:lineRule="exact"/>
        <w:ind w:left="40" w:right="60" w:hanging="40"/>
        <w:jc w:val="both"/>
      </w:pPr>
      <w:r>
        <w:rPr>
          <w:sz w:val="28"/>
          <w:szCs w:val="28"/>
        </w:rPr>
        <w:t xml:space="preserve">с.Большой </w:t>
      </w:r>
      <w:r w:rsidRPr="00F26BB5">
        <w:rPr>
          <w:sz w:val="28"/>
          <w:szCs w:val="28"/>
        </w:rPr>
        <w:t>Улуй</w:t>
      </w:r>
      <w:r>
        <w:t xml:space="preserve">                                                                               «___» _______________ г.</w:t>
      </w:r>
    </w:p>
    <w:p w:rsidR="006441D5" w:rsidRPr="00F26BB5" w:rsidRDefault="006441D5" w:rsidP="006441D5">
      <w:pPr>
        <w:pStyle w:val="3"/>
        <w:shd w:val="clear" w:color="auto" w:fill="auto"/>
        <w:spacing w:before="0" w:after="296" w:line="317" w:lineRule="exact"/>
        <w:ind w:left="40" w:right="60" w:firstLine="1060"/>
        <w:jc w:val="both"/>
        <w:rPr>
          <w:sz w:val="28"/>
          <w:szCs w:val="28"/>
        </w:rPr>
      </w:pPr>
      <w:r>
        <w:rPr>
          <w:sz w:val="28"/>
          <w:szCs w:val="28"/>
        </w:rPr>
        <w:t>Администрация</w:t>
      </w:r>
      <w:r w:rsidRPr="00F26BB5">
        <w:rPr>
          <w:sz w:val="28"/>
          <w:szCs w:val="28"/>
        </w:rPr>
        <w:t xml:space="preserve"> Большеулуйского района, в лице </w:t>
      </w:r>
      <w:r>
        <w:rPr>
          <w:sz w:val="28"/>
          <w:szCs w:val="28"/>
        </w:rPr>
        <w:t>_______________________________________________________</w:t>
      </w:r>
      <w:r w:rsidRPr="00F26BB5">
        <w:rPr>
          <w:sz w:val="28"/>
          <w:szCs w:val="28"/>
        </w:rPr>
        <w:t xml:space="preserve">, действующей на основании Положения, именуемое в дальнейшем </w:t>
      </w:r>
      <w:r w:rsidRPr="00F26BB5">
        <w:rPr>
          <w:rStyle w:val="0pt"/>
          <w:sz w:val="28"/>
          <w:szCs w:val="28"/>
        </w:rPr>
        <w:t xml:space="preserve">«Плательщик» </w:t>
      </w:r>
      <w:r w:rsidRPr="00F26BB5">
        <w:rPr>
          <w:sz w:val="28"/>
          <w:szCs w:val="28"/>
        </w:rPr>
        <w:t xml:space="preserve">с одной стороны, и Муниципальное унитарное предприятие «Сигнал», в лице </w:t>
      </w:r>
      <w:r>
        <w:rPr>
          <w:sz w:val="28"/>
          <w:szCs w:val="28"/>
        </w:rPr>
        <w:t>______________________________________</w:t>
      </w:r>
      <w:r w:rsidRPr="00F26BB5">
        <w:rPr>
          <w:sz w:val="28"/>
          <w:szCs w:val="28"/>
        </w:rPr>
        <w:t xml:space="preserve">, действующего на основании Устава, именуемое в дальнейшем </w:t>
      </w:r>
      <w:r w:rsidRPr="00F26BB5">
        <w:rPr>
          <w:rStyle w:val="0pt"/>
          <w:sz w:val="28"/>
          <w:szCs w:val="28"/>
        </w:rPr>
        <w:t xml:space="preserve">«Получатель» </w:t>
      </w:r>
      <w:r w:rsidRPr="00F26BB5">
        <w:rPr>
          <w:sz w:val="28"/>
          <w:szCs w:val="28"/>
        </w:rPr>
        <w:t>с другой стороны, заключили настоящий договор о нижеследующем:</w:t>
      </w:r>
    </w:p>
    <w:p w:rsidR="006441D5" w:rsidRPr="00F26BB5" w:rsidRDefault="006441D5" w:rsidP="006441D5">
      <w:pPr>
        <w:pStyle w:val="20"/>
        <w:keepNext/>
        <w:keepLines/>
        <w:shd w:val="clear" w:color="auto" w:fill="auto"/>
        <w:spacing w:before="0" w:after="0" w:line="322" w:lineRule="exact"/>
        <w:ind w:left="40" w:hanging="40"/>
        <w:jc w:val="center"/>
        <w:rPr>
          <w:sz w:val="28"/>
          <w:szCs w:val="28"/>
        </w:rPr>
      </w:pPr>
      <w:bookmarkStart w:id="10" w:name="bookmark12"/>
      <w:r w:rsidRPr="00F26BB5">
        <w:rPr>
          <w:sz w:val="28"/>
          <w:szCs w:val="28"/>
        </w:rPr>
        <w:t>1. ПРЕДМЕТ ДОГОВОРА</w:t>
      </w:r>
      <w:bookmarkEnd w:id="10"/>
    </w:p>
    <w:p w:rsidR="006441D5" w:rsidRPr="00F26BB5" w:rsidRDefault="006441D5" w:rsidP="006441D5">
      <w:pPr>
        <w:pStyle w:val="3"/>
        <w:numPr>
          <w:ilvl w:val="0"/>
          <w:numId w:val="20"/>
        </w:numPr>
        <w:shd w:val="clear" w:color="auto" w:fill="auto"/>
        <w:tabs>
          <w:tab w:val="left" w:pos="40"/>
        </w:tabs>
        <w:spacing w:before="0" w:after="300" w:line="322" w:lineRule="exact"/>
        <w:ind w:left="40" w:right="60" w:firstLine="1060"/>
        <w:jc w:val="both"/>
        <w:rPr>
          <w:sz w:val="28"/>
          <w:szCs w:val="28"/>
        </w:rPr>
      </w:pPr>
      <w:r w:rsidRPr="00F26BB5">
        <w:rPr>
          <w:sz w:val="28"/>
          <w:szCs w:val="28"/>
        </w:rPr>
        <w:t xml:space="preserve">Предметом настоящего договора является возмещение </w:t>
      </w:r>
      <w:r w:rsidRPr="00F26BB5">
        <w:rPr>
          <w:rStyle w:val="0pt"/>
          <w:sz w:val="28"/>
          <w:szCs w:val="28"/>
        </w:rPr>
        <w:t xml:space="preserve">«Получателю», </w:t>
      </w:r>
      <w:r w:rsidRPr="00F26BB5">
        <w:rPr>
          <w:sz w:val="28"/>
          <w:szCs w:val="28"/>
        </w:rPr>
        <w:t xml:space="preserve">расходов по предоставлению мер социальной поддержки отдельным категориям граждан по оплате проезда учащимся высших и средних специальных учебных заведений дневного обучения, кадетам и учащимся Мариинской гимназии. Ветеранам труда РФ, ветеранам труда Красноярского края, реабилитированным гражданам и гражданам, признанных пострадавшими от политических репрессий, труженикам тыла, </w:t>
      </w:r>
      <w:r>
        <w:rPr>
          <w:sz w:val="28"/>
          <w:szCs w:val="28"/>
        </w:rPr>
        <w:t xml:space="preserve">ветеранов боевых действий, </w:t>
      </w:r>
      <w:r w:rsidRPr="00F26BB5">
        <w:rPr>
          <w:sz w:val="28"/>
          <w:szCs w:val="28"/>
        </w:rPr>
        <w:t>проживающих по те</w:t>
      </w:r>
      <w:r>
        <w:rPr>
          <w:sz w:val="28"/>
          <w:szCs w:val="28"/>
        </w:rPr>
        <w:t>рритории Большеулуйского района не более 4 раз в год</w:t>
      </w:r>
      <w:r w:rsidRPr="00F26BB5">
        <w:rPr>
          <w:sz w:val="28"/>
          <w:szCs w:val="28"/>
        </w:rPr>
        <w:t>, в соответствии с Решением Большеулуйского районного совета депутатов Красноярского края № 300 от 09 апреля 2008 года.</w:t>
      </w:r>
    </w:p>
    <w:p w:rsidR="006441D5" w:rsidRPr="00F26BB5" w:rsidRDefault="006441D5" w:rsidP="006441D5">
      <w:pPr>
        <w:pStyle w:val="20"/>
        <w:keepNext/>
        <w:keepLines/>
        <w:numPr>
          <w:ilvl w:val="0"/>
          <w:numId w:val="21"/>
        </w:numPr>
        <w:shd w:val="clear" w:color="auto" w:fill="auto"/>
        <w:tabs>
          <w:tab w:val="left" w:pos="284"/>
        </w:tabs>
        <w:spacing w:before="0" w:after="0" w:line="322" w:lineRule="exact"/>
        <w:ind w:left="40" w:hanging="40"/>
        <w:jc w:val="center"/>
        <w:rPr>
          <w:sz w:val="28"/>
          <w:szCs w:val="28"/>
        </w:rPr>
      </w:pPr>
      <w:bookmarkStart w:id="11" w:name="bookmark13"/>
      <w:r w:rsidRPr="00F26BB5">
        <w:rPr>
          <w:sz w:val="28"/>
          <w:szCs w:val="28"/>
        </w:rPr>
        <w:t>ОБЯЗАННОСТИ СТОРОН</w:t>
      </w:r>
      <w:bookmarkEnd w:id="11"/>
    </w:p>
    <w:p w:rsidR="006441D5" w:rsidRPr="00F26BB5" w:rsidRDefault="006441D5" w:rsidP="006441D5">
      <w:pPr>
        <w:pStyle w:val="3"/>
        <w:shd w:val="clear" w:color="auto" w:fill="auto"/>
        <w:tabs>
          <w:tab w:val="left" w:pos="937"/>
        </w:tabs>
        <w:spacing w:before="0" w:after="0" w:line="322" w:lineRule="exact"/>
        <w:ind w:left="1100"/>
        <w:jc w:val="both"/>
        <w:rPr>
          <w:sz w:val="28"/>
          <w:szCs w:val="28"/>
        </w:rPr>
      </w:pPr>
      <w:r>
        <w:rPr>
          <w:sz w:val="28"/>
          <w:szCs w:val="28"/>
        </w:rPr>
        <w:t>2.</w:t>
      </w:r>
      <w:r w:rsidRPr="00F26BB5">
        <w:rPr>
          <w:sz w:val="28"/>
          <w:szCs w:val="28"/>
        </w:rPr>
        <w:t xml:space="preserve">1. Права и обязанности </w:t>
      </w:r>
      <w:r w:rsidRPr="00F26BB5">
        <w:rPr>
          <w:rStyle w:val="0pt"/>
          <w:sz w:val="28"/>
          <w:szCs w:val="28"/>
        </w:rPr>
        <w:t>«Плательщика»:</w:t>
      </w:r>
    </w:p>
    <w:p w:rsidR="006441D5" w:rsidRPr="00F26BB5" w:rsidRDefault="006441D5" w:rsidP="006441D5">
      <w:pPr>
        <w:pStyle w:val="3"/>
        <w:numPr>
          <w:ilvl w:val="0"/>
          <w:numId w:val="22"/>
        </w:numPr>
        <w:shd w:val="clear" w:color="auto" w:fill="auto"/>
        <w:tabs>
          <w:tab w:val="left" w:pos="1341"/>
        </w:tabs>
        <w:spacing w:before="0" w:after="0" w:line="322" w:lineRule="exact"/>
        <w:ind w:left="40" w:right="60" w:firstLine="1060"/>
        <w:jc w:val="both"/>
        <w:rPr>
          <w:sz w:val="28"/>
          <w:szCs w:val="28"/>
        </w:rPr>
      </w:pPr>
      <w:r w:rsidRPr="00F26BB5">
        <w:rPr>
          <w:rStyle w:val="0pt"/>
          <w:sz w:val="28"/>
          <w:szCs w:val="28"/>
        </w:rPr>
        <w:t xml:space="preserve">«Плательщик» </w:t>
      </w:r>
      <w:r w:rsidRPr="00F26BB5">
        <w:rPr>
          <w:sz w:val="28"/>
          <w:szCs w:val="28"/>
        </w:rPr>
        <w:t xml:space="preserve">обязуется возмещать расходы </w:t>
      </w:r>
      <w:r w:rsidRPr="00F26BB5">
        <w:rPr>
          <w:rStyle w:val="0pt"/>
          <w:sz w:val="28"/>
          <w:szCs w:val="28"/>
        </w:rPr>
        <w:t xml:space="preserve">«Получателю» </w:t>
      </w:r>
      <w:r w:rsidRPr="00F26BB5">
        <w:rPr>
          <w:sz w:val="28"/>
          <w:szCs w:val="28"/>
        </w:rPr>
        <w:t>по следующим категориям граждан:</w:t>
      </w:r>
    </w:p>
    <w:p w:rsidR="006441D5" w:rsidRPr="00F26BB5" w:rsidRDefault="006441D5" w:rsidP="006441D5">
      <w:pPr>
        <w:pStyle w:val="3"/>
        <w:shd w:val="clear" w:color="auto" w:fill="auto"/>
        <w:spacing w:before="0" w:after="0" w:line="322" w:lineRule="exact"/>
        <w:ind w:left="40" w:right="60" w:firstLine="1060"/>
        <w:jc w:val="both"/>
        <w:rPr>
          <w:sz w:val="28"/>
          <w:szCs w:val="28"/>
        </w:rPr>
      </w:pPr>
      <w:r w:rsidRPr="00F26BB5">
        <w:rPr>
          <w:sz w:val="28"/>
          <w:szCs w:val="28"/>
        </w:rPr>
        <w:t>-Учащиеся высших и средних специальных учебных заведений дневного обучения, кадеты и учащиеся Мариинской гимназии;</w:t>
      </w:r>
    </w:p>
    <w:p w:rsidR="006441D5" w:rsidRPr="00F26BB5" w:rsidRDefault="006441D5" w:rsidP="006441D5">
      <w:pPr>
        <w:pStyle w:val="3"/>
        <w:shd w:val="clear" w:color="auto" w:fill="auto"/>
        <w:spacing w:before="0" w:after="0" w:line="322" w:lineRule="exact"/>
        <w:ind w:left="40" w:right="60" w:firstLine="1060"/>
        <w:jc w:val="both"/>
        <w:rPr>
          <w:sz w:val="28"/>
          <w:szCs w:val="28"/>
        </w:rPr>
      </w:pPr>
      <w:r>
        <w:rPr>
          <w:sz w:val="28"/>
          <w:szCs w:val="28"/>
        </w:rPr>
        <w:t>-</w:t>
      </w:r>
      <w:r w:rsidRPr="00F26BB5">
        <w:rPr>
          <w:sz w:val="28"/>
          <w:szCs w:val="28"/>
        </w:rPr>
        <w:t>Ветераны труда РФ, ветераны труда Красноярского края, реабилитированные граждане и граждане, признанные пострадавшими от политич</w:t>
      </w:r>
      <w:r>
        <w:rPr>
          <w:sz w:val="28"/>
          <w:szCs w:val="28"/>
        </w:rPr>
        <w:t xml:space="preserve">еских репрессий, труженики тыла, ветеранов боевых действий. </w:t>
      </w:r>
    </w:p>
    <w:p w:rsidR="006441D5" w:rsidRPr="00F26BB5" w:rsidRDefault="006441D5" w:rsidP="006441D5">
      <w:pPr>
        <w:pStyle w:val="3"/>
        <w:shd w:val="clear" w:color="auto" w:fill="auto"/>
        <w:spacing w:before="0" w:after="0" w:line="322" w:lineRule="exact"/>
        <w:ind w:left="40" w:right="60" w:firstLine="1060"/>
        <w:jc w:val="both"/>
        <w:rPr>
          <w:sz w:val="28"/>
          <w:szCs w:val="28"/>
        </w:rPr>
      </w:pPr>
      <w:r w:rsidRPr="00F26BB5">
        <w:rPr>
          <w:sz w:val="28"/>
          <w:szCs w:val="28"/>
        </w:rPr>
        <w:t>Основанием для перечисления денежных средств являются реестры (пофамильно) и счета - фактуры.</w:t>
      </w:r>
    </w:p>
    <w:p w:rsidR="006441D5" w:rsidRPr="00F26BB5" w:rsidRDefault="006441D5" w:rsidP="006441D5">
      <w:pPr>
        <w:pStyle w:val="3"/>
        <w:numPr>
          <w:ilvl w:val="0"/>
          <w:numId w:val="22"/>
        </w:numPr>
        <w:shd w:val="clear" w:color="auto" w:fill="auto"/>
        <w:tabs>
          <w:tab w:val="left" w:pos="1523"/>
        </w:tabs>
        <w:spacing w:before="0" w:after="0" w:line="322" w:lineRule="exact"/>
        <w:ind w:left="40" w:right="60" w:firstLine="1060"/>
        <w:jc w:val="both"/>
        <w:rPr>
          <w:sz w:val="28"/>
          <w:szCs w:val="28"/>
        </w:rPr>
      </w:pPr>
      <w:r w:rsidRPr="00F26BB5">
        <w:rPr>
          <w:rStyle w:val="0pt"/>
          <w:sz w:val="28"/>
          <w:szCs w:val="28"/>
        </w:rPr>
        <w:t xml:space="preserve">«Плательщик» </w:t>
      </w:r>
      <w:r w:rsidRPr="00F26BB5">
        <w:rPr>
          <w:sz w:val="28"/>
          <w:szCs w:val="28"/>
        </w:rPr>
        <w:t xml:space="preserve">оставляет за собой право контроля над достоверностью сведений </w:t>
      </w:r>
      <w:r w:rsidRPr="00F26BB5">
        <w:rPr>
          <w:rStyle w:val="0pt"/>
          <w:sz w:val="28"/>
          <w:szCs w:val="28"/>
        </w:rPr>
        <w:t xml:space="preserve">«Получателя» </w:t>
      </w:r>
      <w:r w:rsidRPr="00F26BB5">
        <w:rPr>
          <w:sz w:val="28"/>
          <w:szCs w:val="28"/>
        </w:rPr>
        <w:t>о расходах, связанных с предоставлением мер социальной поддержки отдельным категориям граждан.</w:t>
      </w:r>
    </w:p>
    <w:p w:rsidR="006441D5" w:rsidRPr="00F26BB5" w:rsidRDefault="006441D5" w:rsidP="006441D5">
      <w:pPr>
        <w:pStyle w:val="3"/>
        <w:numPr>
          <w:ilvl w:val="1"/>
          <w:numId w:val="22"/>
        </w:numPr>
        <w:shd w:val="clear" w:color="auto" w:fill="auto"/>
        <w:tabs>
          <w:tab w:val="left" w:pos="1119"/>
        </w:tabs>
        <w:spacing w:before="0" w:after="0" w:line="322" w:lineRule="exact"/>
        <w:ind w:left="40" w:firstLine="1060"/>
        <w:jc w:val="both"/>
        <w:rPr>
          <w:sz w:val="28"/>
          <w:szCs w:val="28"/>
        </w:rPr>
      </w:pPr>
      <w:r w:rsidRPr="00F26BB5">
        <w:rPr>
          <w:sz w:val="28"/>
          <w:szCs w:val="28"/>
        </w:rPr>
        <w:t xml:space="preserve">Права и обязанности </w:t>
      </w:r>
      <w:r w:rsidRPr="00F26BB5">
        <w:rPr>
          <w:rStyle w:val="0pt"/>
          <w:sz w:val="28"/>
          <w:szCs w:val="28"/>
        </w:rPr>
        <w:t>«Получателя»:</w:t>
      </w:r>
    </w:p>
    <w:p w:rsidR="006441D5" w:rsidRPr="00F26BB5" w:rsidRDefault="006441D5" w:rsidP="006441D5">
      <w:pPr>
        <w:pStyle w:val="3"/>
        <w:numPr>
          <w:ilvl w:val="2"/>
          <w:numId w:val="22"/>
        </w:numPr>
        <w:shd w:val="clear" w:color="auto" w:fill="auto"/>
        <w:spacing w:before="0" w:after="0" w:line="322" w:lineRule="exact"/>
        <w:ind w:left="40" w:right="60" w:firstLine="1060"/>
        <w:jc w:val="both"/>
        <w:rPr>
          <w:sz w:val="28"/>
          <w:szCs w:val="28"/>
        </w:rPr>
      </w:pPr>
      <w:r w:rsidRPr="00F26BB5">
        <w:rPr>
          <w:rStyle w:val="0pt"/>
          <w:sz w:val="28"/>
          <w:szCs w:val="28"/>
        </w:rPr>
        <w:t>«Получатель»</w:t>
      </w:r>
      <w:r w:rsidRPr="00F26BB5">
        <w:rPr>
          <w:sz w:val="28"/>
          <w:szCs w:val="28"/>
        </w:rPr>
        <w:tab/>
        <w:t xml:space="preserve">обязуется предоставлять </w:t>
      </w:r>
      <w:r w:rsidRPr="00F26BB5">
        <w:rPr>
          <w:rStyle w:val="0pt"/>
          <w:sz w:val="28"/>
          <w:szCs w:val="28"/>
        </w:rPr>
        <w:t xml:space="preserve">Плательщику» </w:t>
      </w:r>
      <w:r w:rsidRPr="00F26BB5">
        <w:rPr>
          <w:sz w:val="28"/>
          <w:szCs w:val="28"/>
        </w:rPr>
        <w:t>документы, подтверждающие достоверность представленных сведений о расходах и целевом использовании денежных средств.</w:t>
      </w:r>
    </w:p>
    <w:p w:rsidR="006441D5" w:rsidRDefault="006441D5" w:rsidP="006441D5">
      <w:pPr>
        <w:pStyle w:val="3"/>
        <w:numPr>
          <w:ilvl w:val="2"/>
          <w:numId w:val="22"/>
        </w:numPr>
        <w:shd w:val="clear" w:color="auto" w:fill="auto"/>
        <w:tabs>
          <w:tab w:val="left" w:pos="1186"/>
        </w:tabs>
        <w:spacing w:before="0" w:after="0" w:line="322" w:lineRule="exact"/>
        <w:ind w:left="40" w:right="40" w:firstLine="1060"/>
        <w:jc w:val="both"/>
        <w:rPr>
          <w:sz w:val="28"/>
          <w:szCs w:val="28"/>
        </w:rPr>
      </w:pPr>
      <w:r w:rsidRPr="00F26BB5">
        <w:rPr>
          <w:rStyle w:val="0pt"/>
          <w:sz w:val="28"/>
          <w:szCs w:val="28"/>
        </w:rPr>
        <w:t xml:space="preserve">«Получатель» </w:t>
      </w:r>
      <w:r w:rsidRPr="00F26BB5">
        <w:rPr>
          <w:sz w:val="28"/>
          <w:szCs w:val="28"/>
        </w:rPr>
        <w:t xml:space="preserve">до 5 числа каждого месяца, следующего за отчетным, представляет </w:t>
      </w:r>
      <w:r w:rsidRPr="00F26BB5">
        <w:rPr>
          <w:rStyle w:val="0pt"/>
          <w:sz w:val="28"/>
          <w:szCs w:val="28"/>
        </w:rPr>
        <w:t xml:space="preserve">«Плательщику» </w:t>
      </w:r>
      <w:r w:rsidRPr="00F26BB5">
        <w:rPr>
          <w:sz w:val="28"/>
          <w:szCs w:val="28"/>
        </w:rPr>
        <w:t>реестры на возмещение расходов</w:t>
      </w:r>
      <w:r>
        <w:rPr>
          <w:sz w:val="28"/>
          <w:szCs w:val="28"/>
        </w:rPr>
        <w:t>.</w:t>
      </w:r>
    </w:p>
    <w:p w:rsidR="006441D5" w:rsidRPr="00F26BB5" w:rsidRDefault="006441D5" w:rsidP="006441D5">
      <w:pPr>
        <w:pStyle w:val="3"/>
        <w:numPr>
          <w:ilvl w:val="2"/>
          <w:numId w:val="22"/>
        </w:numPr>
        <w:shd w:val="clear" w:color="auto" w:fill="auto"/>
        <w:tabs>
          <w:tab w:val="left" w:pos="1186"/>
        </w:tabs>
        <w:spacing w:before="0" w:after="0" w:line="322" w:lineRule="exact"/>
        <w:ind w:right="40" w:firstLine="1134"/>
        <w:jc w:val="both"/>
        <w:rPr>
          <w:sz w:val="28"/>
          <w:szCs w:val="28"/>
        </w:rPr>
      </w:pPr>
      <w:r w:rsidRPr="00501578">
        <w:rPr>
          <w:rStyle w:val="0pt"/>
          <w:sz w:val="28"/>
          <w:szCs w:val="28"/>
        </w:rPr>
        <w:t>В случае</w:t>
      </w:r>
      <w:r w:rsidRPr="00F26BB5">
        <w:rPr>
          <w:sz w:val="28"/>
          <w:szCs w:val="28"/>
        </w:rPr>
        <w:t xml:space="preserve"> установления факта недостоверности предъявленных сведении по расходам </w:t>
      </w:r>
      <w:r w:rsidRPr="00F26BB5">
        <w:rPr>
          <w:rStyle w:val="0pt"/>
          <w:sz w:val="28"/>
          <w:szCs w:val="28"/>
        </w:rPr>
        <w:t xml:space="preserve">«Получатель» </w:t>
      </w:r>
      <w:r w:rsidRPr="00F26BB5">
        <w:rPr>
          <w:sz w:val="28"/>
          <w:szCs w:val="28"/>
        </w:rPr>
        <w:t xml:space="preserve">обязуется возвратить </w:t>
      </w:r>
      <w:r w:rsidRPr="00F26BB5">
        <w:rPr>
          <w:rStyle w:val="0pt"/>
          <w:sz w:val="28"/>
          <w:szCs w:val="28"/>
        </w:rPr>
        <w:t xml:space="preserve">«Плательщику» </w:t>
      </w:r>
      <w:r w:rsidRPr="00F26BB5">
        <w:rPr>
          <w:sz w:val="28"/>
          <w:szCs w:val="28"/>
        </w:rPr>
        <w:t>излишне перечисленную сумму в течение 10 дней с момента обнаружения указанного</w:t>
      </w:r>
      <w:r w:rsidRPr="00F26BB5">
        <w:rPr>
          <w:sz w:val="28"/>
          <w:szCs w:val="28"/>
        </w:rPr>
        <w:tab/>
        <w:t>факта.</w:t>
      </w:r>
    </w:p>
    <w:p w:rsidR="006441D5" w:rsidRPr="00F26BB5" w:rsidRDefault="006441D5" w:rsidP="006441D5">
      <w:pPr>
        <w:pStyle w:val="3"/>
        <w:numPr>
          <w:ilvl w:val="0"/>
          <w:numId w:val="23"/>
        </w:numPr>
        <w:shd w:val="clear" w:color="auto" w:fill="auto"/>
        <w:tabs>
          <w:tab w:val="left" w:pos="1393"/>
        </w:tabs>
        <w:spacing w:before="0" w:after="300" w:line="322" w:lineRule="exact"/>
        <w:ind w:left="375" w:right="40" w:hanging="375"/>
        <w:jc w:val="both"/>
        <w:rPr>
          <w:sz w:val="28"/>
          <w:szCs w:val="28"/>
        </w:rPr>
      </w:pPr>
      <w:r w:rsidRPr="00F26BB5">
        <w:rPr>
          <w:rStyle w:val="0pt"/>
          <w:sz w:val="28"/>
          <w:szCs w:val="28"/>
        </w:rPr>
        <w:t xml:space="preserve">«Получатель» </w:t>
      </w:r>
      <w:r w:rsidRPr="00F26BB5">
        <w:rPr>
          <w:sz w:val="28"/>
          <w:szCs w:val="28"/>
        </w:rPr>
        <w:t>несет ответственность за достоверность предоставляемой информации.</w:t>
      </w:r>
    </w:p>
    <w:p w:rsidR="006441D5" w:rsidRPr="00F26BB5" w:rsidRDefault="006441D5" w:rsidP="006441D5">
      <w:pPr>
        <w:pStyle w:val="11"/>
        <w:keepNext/>
        <w:keepLines/>
        <w:numPr>
          <w:ilvl w:val="0"/>
          <w:numId w:val="21"/>
        </w:numPr>
        <w:shd w:val="clear" w:color="auto" w:fill="auto"/>
        <w:tabs>
          <w:tab w:val="left" w:pos="284"/>
        </w:tabs>
        <w:spacing w:before="0" w:after="0" w:line="322" w:lineRule="exact"/>
        <w:ind w:left="3340" w:hanging="3340"/>
        <w:rPr>
          <w:sz w:val="28"/>
          <w:szCs w:val="28"/>
        </w:rPr>
      </w:pPr>
      <w:bookmarkStart w:id="12" w:name="bookmark14"/>
      <w:r w:rsidRPr="00F26BB5">
        <w:rPr>
          <w:sz w:val="28"/>
          <w:szCs w:val="28"/>
        </w:rPr>
        <w:t>УСЛОВИЯ ДОГОВОРА</w:t>
      </w:r>
      <w:bookmarkEnd w:id="12"/>
    </w:p>
    <w:p w:rsidR="006441D5" w:rsidRPr="00F26BB5" w:rsidRDefault="006441D5" w:rsidP="006441D5">
      <w:pPr>
        <w:pStyle w:val="3"/>
        <w:numPr>
          <w:ilvl w:val="1"/>
          <w:numId w:val="21"/>
        </w:numPr>
        <w:shd w:val="clear" w:color="auto" w:fill="auto"/>
        <w:tabs>
          <w:tab w:val="left" w:pos="1119"/>
        </w:tabs>
        <w:spacing w:before="0" w:after="0" w:line="322" w:lineRule="exact"/>
        <w:ind w:left="40" w:right="40" w:firstLine="1060"/>
        <w:jc w:val="both"/>
        <w:rPr>
          <w:sz w:val="28"/>
          <w:szCs w:val="28"/>
        </w:rPr>
      </w:pPr>
      <w:r w:rsidRPr="00F26BB5">
        <w:rPr>
          <w:sz w:val="28"/>
          <w:szCs w:val="28"/>
        </w:rPr>
        <w:t>Наряду с условиями, предусмотренными настоящим договором, стороны при его заключении, исполнении и прекращении руководствуются действующим законодательством Российской Федерации и Законами Красноярского края.</w:t>
      </w:r>
    </w:p>
    <w:p w:rsidR="006441D5" w:rsidRPr="00501578" w:rsidRDefault="006441D5" w:rsidP="006441D5">
      <w:pPr>
        <w:pStyle w:val="3"/>
        <w:numPr>
          <w:ilvl w:val="1"/>
          <w:numId w:val="21"/>
        </w:numPr>
        <w:shd w:val="clear" w:color="auto" w:fill="auto"/>
        <w:tabs>
          <w:tab w:val="left" w:pos="1273"/>
        </w:tabs>
        <w:spacing w:before="0" w:after="0" w:line="322" w:lineRule="exact"/>
        <w:ind w:left="40" w:right="40" w:firstLine="1060"/>
        <w:jc w:val="both"/>
        <w:rPr>
          <w:sz w:val="28"/>
          <w:szCs w:val="28"/>
        </w:rPr>
      </w:pPr>
      <w:r w:rsidRPr="00501578">
        <w:rPr>
          <w:sz w:val="28"/>
          <w:szCs w:val="28"/>
        </w:rPr>
        <w:t>Все изменения, дополнения к настоящему договору действительны лишь в том случае, если они оформлены в письменной форме и подписаны обеими сторонами.</w:t>
      </w:r>
    </w:p>
    <w:p w:rsidR="006441D5" w:rsidRPr="00F26BB5" w:rsidRDefault="006441D5" w:rsidP="006441D5">
      <w:r w:rsidRPr="00F26BB5">
        <w:t>Споры, возникающие между сторонами в процессе исполнения настоящего договора, решаются путем переговоров. В случае не разрешения спора указанным путем каждая из сторон имеет право обратиться за его разрешением в Арбитражный суд Красноярского края.</w:t>
      </w:r>
    </w:p>
    <w:p w:rsidR="006441D5" w:rsidRPr="00F26BB5" w:rsidRDefault="006441D5" w:rsidP="006441D5">
      <w:pPr>
        <w:pStyle w:val="11"/>
        <w:keepNext/>
        <w:keepLines/>
        <w:numPr>
          <w:ilvl w:val="0"/>
          <w:numId w:val="21"/>
        </w:numPr>
        <w:shd w:val="clear" w:color="auto" w:fill="auto"/>
        <w:tabs>
          <w:tab w:val="left" w:pos="284"/>
        </w:tabs>
        <w:spacing w:before="0" w:after="0" w:line="317" w:lineRule="exact"/>
        <w:ind w:left="40" w:hanging="40"/>
        <w:rPr>
          <w:sz w:val="28"/>
          <w:szCs w:val="28"/>
        </w:rPr>
      </w:pPr>
      <w:bookmarkStart w:id="13" w:name="bookmark15"/>
      <w:r w:rsidRPr="00F26BB5">
        <w:rPr>
          <w:sz w:val="28"/>
          <w:szCs w:val="28"/>
        </w:rPr>
        <w:t>СРОК ДЕЙСТВИЯ ДОГОВОРА</w:t>
      </w:r>
      <w:bookmarkEnd w:id="13"/>
    </w:p>
    <w:p w:rsidR="006441D5" w:rsidRPr="00F26BB5" w:rsidRDefault="006441D5" w:rsidP="006441D5">
      <w:pPr>
        <w:pStyle w:val="3"/>
        <w:numPr>
          <w:ilvl w:val="1"/>
          <w:numId w:val="21"/>
        </w:numPr>
        <w:shd w:val="clear" w:color="auto" w:fill="auto"/>
        <w:tabs>
          <w:tab w:val="left" w:pos="1095"/>
        </w:tabs>
        <w:spacing w:before="0" w:after="0" w:line="317" w:lineRule="exact"/>
        <w:ind w:left="40" w:right="40" w:firstLine="1060"/>
        <w:jc w:val="both"/>
        <w:rPr>
          <w:sz w:val="28"/>
          <w:szCs w:val="28"/>
        </w:rPr>
      </w:pPr>
      <w:r w:rsidRPr="00F26BB5">
        <w:rPr>
          <w:sz w:val="28"/>
          <w:szCs w:val="28"/>
        </w:rPr>
        <w:t>Настоящий дог</w:t>
      </w:r>
      <w:r>
        <w:rPr>
          <w:sz w:val="28"/>
          <w:szCs w:val="28"/>
        </w:rPr>
        <w:t>овор вступает в силу с 01.01.202</w:t>
      </w:r>
      <w:r w:rsidRPr="00F26BB5">
        <w:rPr>
          <w:sz w:val="28"/>
          <w:szCs w:val="28"/>
        </w:rPr>
        <w:t>2</w:t>
      </w:r>
      <w:r>
        <w:rPr>
          <w:sz w:val="28"/>
          <w:szCs w:val="28"/>
        </w:rPr>
        <w:t xml:space="preserve"> г. и действует по 31.12.202</w:t>
      </w:r>
      <w:r w:rsidRPr="00F26BB5">
        <w:rPr>
          <w:sz w:val="28"/>
          <w:szCs w:val="28"/>
        </w:rPr>
        <w:t>2</w:t>
      </w:r>
      <w:r>
        <w:rPr>
          <w:sz w:val="28"/>
          <w:szCs w:val="28"/>
        </w:rPr>
        <w:t xml:space="preserve"> </w:t>
      </w:r>
      <w:r w:rsidRPr="00F26BB5">
        <w:rPr>
          <w:sz w:val="28"/>
          <w:szCs w:val="28"/>
        </w:rPr>
        <w:t>г., а в части взаиморасчетов - до полного их осуществления.</w:t>
      </w:r>
    </w:p>
    <w:p w:rsidR="006441D5" w:rsidRPr="00F26BB5" w:rsidRDefault="006441D5" w:rsidP="006441D5">
      <w:pPr>
        <w:pStyle w:val="3"/>
        <w:numPr>
          <w:ilvl w:val="1"/>
          <w:numId w:val="21"/>
        </w:numPr>
        <w:shd w:val="clear" w:color="auto" w:fill="auto"/>
        <w:tabs>
          <w:tab w:val="left" w:pos="1076"/>
        </w:tabs>
        <w:spacing w:before="0" w:after="0" w:line="317" w:lineRule="exact"/>
        <w:ind w:left="40" w:right="40" w:firstLine="1060"/>
        <w:jc w:val="both"/>
        <w:rPr>
          <w:sz w:val="28"/>
          <w:szCs w:val="28"/>
        </w:rPr>
      </w:pPr>
      <w:r w:rsidRPr="00F26BB5">
        <w:rPr>
          <w:sz w:val="28"/>
          <w:szCs w:val="28"/>
        </w:rPr>
        <w:t>Договор считается продленным на следующий срок, если ни одна из сторон не заявит о расторжении договора не менее чем за один месяц до истечения срока его действия.</w:t>
      </w:r>
    </w:p>
    <w:p w:rsidR="006441D5" w:rsidRDefault="006441D5" w:rsidP="006441D5">
      <w:pPr>
        <w:ind w:left="40" w:firstLine="1060"/>
        <w:jc w:val="both"/>
        <w:rPr>
          <w:rStyle w:val="0pt"/>
          <w:rFonts w:eastAsiaTheme="minorHAnsi"/>
          <w:sz w:val="28"/>
          <w:szCs w:val="28"/>
        </w:rPr>
      </w:pPr>
      <w:r w:rsidRPr="00F26BB5">
        <w:rPr>
          <w:sz w:val="28"/>
          <w:szCs w:val="28"/>
        </w:rPr>
        <w:t xml:space="preserve">Настоящий договор составлен в двух экземплярах, имеющих одинаковую юридическую силу, из которых 1-й экземпляр </w:t>
      </w:r>
      <w:r w:rsidRPr="00F26BB5">
        <w:rPr>
          <w:rStyle w:val="0pt"/>
          <w:rFonts w:eastAsiaTheme="minorHAnsi"/>
          <w:sz w:val="28"/>
          <w:szCs w:val="28"/>
        </w:rPr>
        <w:t xml:space="preserve">«Плательщику», </w:t>
      </w:r>
      <w:r w:rsidRPr="00F26BB5">
        <w:rPr>
          <w:sz w:val="28"/>
          <w:szCs w:val="28"/>
        </w:rPr>
        <w:t xml:space="preserve">2-й экземпляр - </w:t>
      </w:r>
      <w:r w:rsidRPr="00F26BB5">
        <w:rPr>
          <w:rStyle w:val="0pt"/>
          <w:rFonts w:eastAsiaTheme="minorHAnsi"/>
          <w:sz w:val="28"/>
          <w:szCs w:val="28"/>
        </w:rPr>
        <w:t>«Получателю»</w:t>
      </w:r>
      <w:r>
        <w:rPr>
          <w:rStyle w:val="0pt"/>
          <w:rFonts w:eastAsiaTheme="minorHAnsi"/>
          <w:sz w:val="28"/>
          <w:szCs w:val="28"/>
        </w:rPr>
        <w:t>.</w:t>
      </w:r>
    </w:p>
    <w:p w:rsidR="006441D5" w:rsidRPr="0096549C" w:rsidRDefault="006441D5" w:rsidP="006441D5">
      <w:pPr>
        <w:ind w:left="40" w:firstLine="1060"/>
        <w:jc w:val="both"/>
        <w:rPr>
          <w:sz w:val="16"/>
          <w:szCs w:val="16"/>
        </w:rPr>
      </w:pPr>
    </w:p>
    <w:p w:rsidR="006441D5" w:rsidRDefault="006441D5" w:rsidP="006441D5">
      <w:pPr>
        <w:pStyle w:val="ab"/>
        <w:numPr>
          <w:ilvl w:val="0"/>
          <w:numId w:val="21"/>
        </w:numPr>
        <w:jc w:val="center"/>
        <w:rPr>
          <w:b/>
          <w:sz w:val="28"/>
          <w:szCs w:val="28"/>
          <w:lang w:eastAsia="en-US"/>
        </w:rPr>
      </w:pPr>
      <w:r>
        <w:rPr>
          <w:b/>
          <w:sz w:val="28"/>
          <w:szCs w:val="28"/>
          <w:lang w:eastAsia="en-US"/>
        </w:rPr>
        <w:t>ПОДПИСИ СТОРОН</w:t>
      </w:r>
    </w:p>
    <w:p w:rsidR="006441D5" w:rsidRDefault="006441D5" w:rsidP="006441D5">
      <w:pPr>
        <w:jc w:val="center"/>
        <w:rPr>
          <w:sz w:val="28"/>
          <w:szCs w:val="28"/>
        </w:rPr>
      </w:pPr>
      <w:r>
        <w:rPr>
          <w:sz w:val="28"/>
          <w:szCs w:val="28"/>
        </w:rPr>
        <w:t>Юридические адреса и банковские реквизиты сторон:</w:t>
      </w:r>
    </w:p>
    <w:p w:rsidR="006441D5" w:rsidRDefault="006441D5" w:rsidP="006441D5">
      <w:pPr>
        <w:jc w:val="center"/>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805"/>
      </w:tblGrid>
      <w:tr w:rsidR="006441D5" w:rsidRPr="0096549C" w:rsidTr="008114BC">
        <w:tc>
          <w:tcPr>
            <w:tcW w:w="4885" w:type="dxa"/>
          </w:tcPr>
          <w:p w:rsidR="006441D5" w:rsidRPr="0096549C" w:rsidRDefault="006441D5" w:rsidP="00037532">
            <w:pPr>
              <w:rPr>
                <w:b/>
                <w:sz w:val="26"/>
                <w:szCs w:val="26"/>
              </w:rPr>
            </w:pPr>
            <w:r w:rsidRPr="0096549C">
              <w:rPr>
                <w:b/>
                <w:sz w:val="26"/>
                <w:szCs w:val="26"/>
              </w:rPr>
              <w:t>«ПЛАТЕЛЬЩИК»</w:t>
            </w:r>
          </w:p>
        </w:tc>
        <w:tc>
          <w:tcPr>
            <w:tcW w:w="4885" w:type="dxa"/>
          </w:tcPr>
          <w:p w:rsidR="006441D5" w:rsidRPr="0096549C" w:rsidRDefault="006441D5" w:rsidP="00037532">
            <w:pPr>
              <w:rPr>
                <w:b/>
                <w:sz w:val="26"/>
                <w:szCs w:val="26"/>
              </w:rPr>
            </w:pPr>
            <w:r w:rsidRPr="0096549C">
              <w:rPr>
                <w:b/>
                <w:sz w:val="26"/>
                <w:szCs w:val="26"/>
              </w:rPr>
              <w:t>«ПОЛУЧАТЕЛЬ»</w:t>
            </w:r>
          </w:p>
        </w:tc>
      </w:tr>
      <w:tr w:rsidR="006441D5" w:rsidRPr="0096549C" w:rsidTr="008114BC">
        <w:tc>
          <w:tcPr>
            <w:tcW w:w="4885" w:type="dxa"/>
          </w:tcPr>
          <w:p w:rsidR="006441D5" w:rsidRPr="0096549C" w:rsidRDefault="006441D5" w:rsidP="00037532">
            <w:pPr>
              <w:rPr>
                <w:sz w:val="26"/>
                <w:szCs w:val="26"/>
              </w:rPr>
            </w:pPr>
            <w:r>
              <w:rPr>
                <w:sz w:val="26"/>
                <w:szCs w:val="26"/>
              </w:rPr>
              <w:t xml:space="preserve"> Администрация</w:t>
            </w:r>
            <w:r w:rsidRPr="0096549C">
              <w:rPr>
                <w:sz w:val="26"/>
                <w:szCs w:val="26"/>
              </w:rPr>
              <w:t xml:space="preserve"> Большеулуйского района</w:t>
            </w:r>
          </w:p>
          <w:p w:rsidR="006441D5" w:rsidRPr="0096549C" w:rsidRDefault="006441D5" w:rsidP="00037532">
            <w:pPr>
              <w:rPr>
                <w:sz w:val="26"/>
                <w:szCs w:val="26"/>
              </w:rPr>
            </w:pPr>
            <w:r w:rsidRPr="0096549C">
              <w:rPr>
                <w:sz w:val="26"/>
                <w:szCs w:val="26"/>
              </w:rPr>
              <w:t xml:space="preserve">662110 Красноярский край Большеулуйский район с.Большой Улуй </w:t>
            </w:r>
            <w:r>
              <w:rPr>
                <w:sz w:val="26"/>
                <w:szCs w:val="26"/>
              </w:rPr>
              <w:t>ул.Революции, 11</w:t>
            </w:r>
          </w:p>
          <w:p w:rsidR="006441D5" w:rsidRPr="006C6172" w:rsidRDefault="006441D5" w:rsidP="00037532">
            <w:pPr>
              <w:rPr>
                <w:color w:val="FF0000"/>
                <w:sz w:val="26"/>
                <w:szCs w:val="26"/>
              </w:rPr>
            </w:pPr>
            <w:r w:rsidRPr="006C6172">
              <w:rPr>
                <w:color w:val="FF0000"/>
                <w:sz w:val="26"/>
                <w:szCs w:val="26"/>
              </w:rPr>
              <w:t>ИНН 2409700735 / КПП 240901001</w:t>
            </w:r>
          </w:p>
          <w:p w:rsidR="006441D5" w:rsidRPr="006C6172" w:rsidRDefault="006441D5" w:rsidP="00037532">
            <w:pPr>
              <w:rPr>
                <w:color w:val="FF0000"/>
                <w:sz w:val="26"/>
                <w:szCs w:val="26"/>
              </w:rPr>
            </w:pPr>
            <w:r w:rsidRPr="006C6172">
              <w:rPr>
                <w:color w:val="FF0000"/>
                <w:sz w:val="26"/>
                <w:szCs w:val="26"/>
              </w:rPr>
              <w:t>ГРКЦ ГУ Банка России по Красноярскому краю г.Красноярск</w:t>
            </w:r>
          </w:p>
          <w:p w:rsidR="006441D5" w:rsidRPr="006C6172" w:rsidRDefault="006441D5" w:rsidP="00037532">
            <w:pPr>
              <w:rPr>
                <w:color w:val="FF0000"/>
                <w:sz w:val="26"/>
                <w:szCs w:val="26"/>
              </w:rPr>
            </w:pPr>
            <w:r w:rsidRPr="006C6172">
              <w:rPr>
                <w:color w:val="FF0000"/>
                <w:sz w:val="26"/>
                <w:szCs w:val="26"/>
              </w:rPr>
              <w:t>р/сч 40204810400000000558</w:t>
            </w:r>
          </w:p>
          <w:p w:rsidR="006441D5" w:rsidRPr="0096549C" w:rsidRDefault="006441D5" w:rsidP="00037532">
            <w:pPr>
              <w:rPr>
                <w:sz w:val="26"/>
                <w:szCs w:val="26"/>
              </w:rPr>
            </w:pPr>
            <w:r w:rsidRPr="006C6172">
              <w:rPr>
                <w:color w:val="FF0000"/>
                <w:sz w:val="26"/>
                <w:szCs w:val="26"/>
              </w:rPr>
              <w:t>БИК 040407001</w:t>
            </w:r>
          </w:p>
        </w:tc>
        <w:tc>
          <w:tcPr>
            <w:tcW w:w="4885" w:type="dxa"/>
          </w:tcPr>
          <w:p w:rsidR="006441D5" w:rsidRPr="0096549C" w:rsidRDefault="006441D5" w:rsidP="00037532">
            <w:pPr>
              <w:rPr>
                <w:sz w:val="26"/>
                <w:szCs w:val="26"/>
              </w:rPr>
            </w:pPr>
            <w:r w:rsidRPr="0096549C">
              <w:rPr>
                <w:sz w:val="26"/>
                <w:szCs w:val="26"/>
              </w:rPr>
              <w:t>МУП «С</w:t>
            </w:r>
            <w:r>
              <w:rPr>
                <w:sz w:val="26"/>
                <w:szCs w:val="26"/>
              </w:rPr>
              <w:t>и</w:t>
            </w:r>
            <w:r w:rsidRPr="0096549C">
              <w:rPr>
                <w:sz w:val="26"/>
                <w:szCs w:val="26"/>
              </w:rPr>
              <w:t>гнал»</w:t>
            </w:r>
          </w:p>
          <w:p w:rsidR="006441D5" w:rsidRPr="0096549C" w:rsidRDefault="006441D5" w:rsidP="00037532">
            <w:pPr>
              <w:rPr>
                <w:sz w:val="26"/>
                <w:szCs w:val="26"/>
              </w:rPr>
            </w:pPr>
            <w:r w:rsidRPr="0096549C">
              <w:rPr>
                <w:sz w:val="26"/>
                <w:szCs w:val="26"/>
              </w:rPr>
              <w:t>662110 Красноярский край Большеулуйский район с.Большой Улуй ул.Аэродромная, 6</w:t>
            </w:r>
          </w:p>
          <w:p w:rsidR="006441D5" w:rsidRPr="0096549C" w:rsidRDefault="006441D5" w:rsidP="00037532">
            <w:pPr>
              <w:rPr>
                <w:sz w:val="26"/>
                <w:szCs w:val="26"/>
              </w:rPr>
            </w:pPr>
            <w:r w:rsidRPr="0096549C">
              <w:rPr>
                <w:sz w:val="26"/>
                <w:szCs w:val="26"/>
              </w:rPr>
              <w:t>ИНН 2409700742 / КПП 240901001</w:t>
            </w:r>
          </w:p>
          <w:p w:rsidR="006441D5" w:rsidRPr="0096549C" w:rsidRDefault="006441D5" w:rsidP="00037532">
            <w:pPr>
              <w:rPr>
                <w:sz w:val="26"/>
                <w:szCs w:val="26"/>
              </w:rPr>
            </w:pPr>
            <w:r w:rsidRPr="0096549C">
              <w:rPr>
                <w:sz w:val="26"/>
                <w:szCs w:val="26"/>
              </w:rPr>
              <w:t>р/сч 40702810931350101417</w:t>
            </w:r>
          </w:p>
          <w:p w:rsidR="006441D5" w:rsidRPr="0096549C" w:rsidRDefault="006441D5" w:rsidP="00037532">
            <w:pPr>
              <w:rPr>
                <w:sz w:val="26"/>
                <w:szCs w:val="26"/>
              </w:rPr>
            </w:pPr>
            <w:r w:rsidRPr="0096549C">
              <w:rPr>
                <w:sz w:val="26"/>
                <w:szCs w:val="26"/>
              </w:rPr>
              <w:t>Ачинское ОСБ № 180/073 г.Ачинск Восточно-Сибирского банка СБ РФ г.Красноярск</w:t>
            </w:r>
          </w:p>
        </w:tc>
      </w:tr>
      <w:tr w:rsidR="006441D5" w:rsidRPr="0096549C" w:rsidTr="008114BC">
        <w:tc>
          <w:tcPr>
            <w:tcW w:w="4885" w:type="dxa"/>
          </w:tcPr>
          <w:p w:rsidR="006441D5" w:rsidRPr="006C6172" w:rsidRDefault="006441D5" w:rsidP="00037532">
            <w:pPr>
              <w:rPr>
                <w:color w:val="FF0000"/>
                <w:sz w:val="26"/>
                <w:szCs w:val="26"/>
              </w:rPr>
            </w:pPr>
            <w:r w:rsidRPr="006C6172">
              <w:rPr>
                <w:color w:val="FF0000"/>
                <w:sz w:val="26"/>
                <w:szCs w:val="26"/>
              </w:rPr>
              <w:t>Руководител</w:t>
            </w:r>
            <w:r>
              <w:rPr>
                <w:color w:val="FF0000"/>
                <w:sz w:val="26"/>
                <w:szCs w:val="26"/>
              </w:rPr>
              <w:t>ь</w:t>
            </w:r>
            <w:r w:rsidRPr="006C6172">
              <w:rPr>
                <w:color w:val="FF0000"/>
                <w:sz w:val="26"/>
                <w:szCs w:val="26"/>
              </w:rPr>
              <w:t>:</w:t>
            </w:r>
          </w:p>
          <w:p w:rsidR="006441D5" w:rsidRPr="0096549C" w:rsidRDefault="006441D5" w:rsidP="00037532">
            <w:pPr>
              <w:rPr>
                <w:sz w:val="26"/>
                <w:szCs w:val="26"/>
              </w:rPr>
            </w:pPr>
            <w:r w:rsidRPr="0096549C">
              <w:rPr>
                <w:sz w:val="26"/>
                <w:szCs w:val="26"/>
              </w:rPr>
              <w:t>_________</w:t>
            </w:r>
            <w:r>
              <w:rPr>
                <w:sz w:val="26"/>
                <w:szCs w:val="26"/>
              </w:rPr>
              <w:t>__________________</w:t>
            </w:r>
            <w:r w:rsidRPr="0096549C">
              <w:rPr>
                <w:sz w:val="26"/>
                <w:szCs w:val="26"/>
              </w:rPr>
              <w:t xml:space="preserve">_______ </w:t>
            </w:r>
          </w:p>
        </w:tc>
        <w:tc>
          <w:tcPr>
            <w:tcW w:w="4885" w:type="dxa"/>
          </w:tcPr>
          <w:p w:rsidR="006441D5" w:rsidRPr="0096549C" w:rsidRDefault="006441D5" w:rsidP="00037532">
            <w:pPr>
              <w:rPr>
                <w:sz w:val="26"/>
                <w:szCs w:val="26"/>
              </w:rPr>
            </w:pPr>
            <w:r w:rsidRPr="0096549C">
              <w:rPr>
                <w:sz w:val="26"/>
                <w:szCs w:val="26"/>
              </w:rPr>
              <w:t>Директор МУП «Сигнал»</w:t>
            </w:r>
          </w:p>
          <w:p w:rsidR="006441D5" w:rsidRPr="0096549C" w:rsidRDefault="006441D5" w:rsidP="00037532">
            <w:pPr>
              <w:rPr>
                <w:sz w:val="26"/>
                <w:szCs w:val="26"/>
              </w:rPr>
            </w:pPr>
            <w:r w:rsidRPr="0096549C">
              <w:rPr>
                <w:sz w:val="26"/>
                <w:szCs w:val="26"/>
              </w:rPr>
              <w:t>____________________</w:t>
            </w:r>
            <w:r>
              <w:rPr>
                <w:sz w:val="26"/>
                <w:szCs w:val="26"/>
              </w:rPr>
              <w:t>________________</w:t>
            </w:r>
            <w:r w:rsidRPr="0096549C">
              <w:rPr>
                <w:sz w:val="26"/>
                <w:szCs w:val="26"/>
              </w:rPr>
              <w:t xml:space="preserve"> </w:t>
            </w:r>
          </w:p>
        </w:tc>
      </w:tr>
    </w:tbl>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p w:rsidR="006441D5" w:rsidRDefault="006441D5" w:rsidP="006441D5">
      <w:pPr>
        <w:pStyle w:val="a7"/>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06" w:rsidRDefault="00143E06" w:rsidP="006441D5">
      <w:pPr>
        <w:spacing w:after="0" w:line="240" w:lineRule="auto"/>
      </w:pPr>
      <w:r>
        <w:separator/>
      </w:r>
    </w:p>
  </w:footnote>
  <w:footnote w:type="continuationSeparator" w:id="0">
    <w:p w:rsidR="00143E06" w:rsidRDefault="00143E06" w:rsidP="00644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67A8"/>
    <w:multiLevelType w:val="multilevel"/>
    <w:tmpl w:val="D65AB688"/>
    <w:lvl w:ilvl="0">
      <w:start w:val="1"/>
      <w:numFmt w:val="decimal"/>
      <w:lvlText w:val="%1."/>
      <w:lvlJc w:val="left"/>
      <w:pPr>
        <w:ind w:left="450" w:hanging="450"/>
      </w:pPr>
      <w:rPr>
        <w:rFonts w:hint="default"/>
      </w:rPr>
    </w:lvl>
    <w:lvl w:ilvl="1">
      <w:start w:val="7"/>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15:restartNumberingAfterBreak="0">
    <w:nsid w:val="0FCF3877"/>
    <w:multiLevelType w:val="multilevel"/>
    <w:tmpl w:val="BD4479E8"/>
    <w:lvl w:ilvl="0">
      <w:start w:val="5"/>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0256E"/>
    <w:multiLevelType w:val="multilevel"/>
    <w:tmpl w:val="5B44CB7C"/>
    <w:lvl w:ilvl="0">
      <w:start w:val="1"/>
      <w:numFmt w:val="decimal"/>
      <w:lvlText w:val="%1"/>
      <w:lvlJc w:val="left"/>
      <w:pPr>
        <w:ind w:left="495" w:hanging="495"/>
      </w:pPr>
      <w:rPr>
        <w:rFonts w:hint="default"/>
      </w:rPr>
    </w:lvl>
    <w:lvl w:ilvl="1">
      <w:start w:val="1"/>
      <w:numFmt w:val="decimal"/>
      <w:lvlText w:val="%1.%2"/>
      <w:lvlJc w:val="left"/>
      <w:pPr>
        <w:ind w:left="1255" w:hanging="495"/>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3" w15:restartNumberingAfterBreak="0">
    <w:nsid w:val="1B66424B"/>
    <w:multiLevelType w:val="multilevel"/>
    <w:tmpl w:val="616E49EE"/>
    <w:lvl w:ilvl="0">
      <w:start w:val="3"/>
      <w:numFmt w:val="decimal"/>
      <w:lvlText w:val="%1."/>
      <w:lvlJc w:val="left"/>
      <w:pPr>
        <w:ind w:left="585" w:hanging="585"/>
      </w:pPr>
      <w:rPr>
        <w:rFonts w:hint="default"/>
        <w:color w:val="000000"/>
        <w:sz w:val="25"/>
      </w:rPr>
    </w:lvl>
    <w:lvl w:ilvl="1">
      <w:start w:val="2"/>
      <w:numFmt w:val="decimal"/>
      <w:lvlText w:val="%1.%2."/>
      <w:lvlJc w:val="left"/>
      <w:pPr>
        <w:ind w:left="720" w:hanging="720"/>
      </w:pPr>
      <w:rPr>
        <w:rFonts w:hint="default"/>
        <w:color w:val="000000"/>
        <w:sz w:val="25"/>
      </w:rPr>
    </w:lvl>
    <w:lvl w:ilvl="2">
      <w:start w:val="2"/>
      <w:numFmt w:val="decimal"/>
      <w:lvlText w:val="%1.%2.%3."/>
      <w:lvlJc w:val="left"/>
      <w:pPr>
        <w:ind w:left="720" w:hanging="720"/>
      </w:pPr>
      <w:rPr>
        <w:rFonts w:hint="default"/>
        <w:color w:val="000000"/>
        <w:sz w:val="28"/>
        <w:szCs w:val="28"/>
      </w:rPr>
    </w:lvl>
    <w:lvl w:ilvl="3">
      <w:start w:val="1"/>
      <w:numFmt w:val="decimal"/>
      <w:lvlText w:val="%1.%2.%3.%4."/>
      <w:lvlJc w:val="left"/>
      <w:pPr>
        <w:ind w:left="1080" w:hanging="1080"/>
      </w:pPr>
      <w:rPr>
        <w:rFonts w:hint="default"/>
        <w:color w:val="000000"/>
        <w:sz w:val="25"/>
      </w:rPr>
    </w:lvl>
    <w:lvl w:ilvl="4">
      <w:start w:val="1"/>
      <w:numFmt w:val="decimal"/>
      <w:lvlText w:val="%1.%2.%3.%4.%5."/>
      <w:lvlJc w:val="left"/>
      <w:pPr>
        <w:ind w:left="1080" w:hanging="1080"/>
      </w:pPr>
      <w:rPr>
        <w:rFonts w:hint="default"/>
        <w:color w:val="000000"/>
        <w:sz w:val="25"/>
      </w:rPr>
    </w:lvl>
    <w:lvl w:ilvl="5">
      <w:start w:val="1"/>
      <w:numFmt w:val="decimal"/>
      <w:lvlText w:val="%1.%2.%3.%4.%5.%6."/>
      <w:lvlJc w:val="left"/>
      <w:pPr>
        <w:ind w:left="1440" w:hanging="1440"/>
      </w:pPr>
      <w:rPr>
        <w:rFonts w:hint="default"/>
        <w:color w:val="000000"/>
        <w:sz w:val="25"/>
      </w:rPr>
    </w:lvl>
    <w:lvl w:ilvl="6">
      <w:start w:val="1"/>
      <w:numFmt w:val="decimal"/>
      <w:lvlText w:val="%1.%2.%3.%4.%5.%6.%7."/>
      <w:lvlJc w:val="left"/>
      <w:pPr>
        <w:ind w:left="1800" w:hanging="1800"/>
      </w:pPr>
      <w:rPr>
        <w:rFonts w:hint="default"/>
        <w:color w:val="000000"/>
        <w:sz w:val="25"/>
      </w:rPr>
    </w:lvl>
    <w:lvl w:ilvl="7">
      <w:start w:val="1"/>
      <w:numFmt w:val="decimal"/>
      <w:lvlText w:val="%1.%2.%3.%4.%5.%6.%7.%8."/>
      <w:lvlJc w:val="left"/>
      <w:pPr>
        <w:ind w:left="1800" w:hanging="1800"/>
      </w:pPr>
      <w:rPr>
        <w:rFonts w:hint="default"/>
        <w:color w:val="000000"/>
        <w:sz w:val="25"/>
      </w:rPr>
    </w:lvl>
    <w:lvl w:ilvl="8">
      <w:start w:val="1"/>
      <w:numFmt w:val="decimal"/>
      <w:lvlText w:val="%1.%2.%3.%4.%5.%6.%7.%8.%9."/>
      <w:lvlJc w:val="left"/>
      <w:pPr>
        <w:ind w:left="2160" w:hanging="2160"/>
      </w:pPr>
      <w:rPr>
        <w:rFonts w:hint="default"/>
        <w:color w:val="000000"/>
        <w:sz w:val="25"/>
      </w:rPr>
    </w:lvl>
  </w:abstractNum>
  <w:abstractNum w:abstractNumId="4" w15:restartNumberingAfterBreak="0">
    <w:nsid w:val="1FDD2720"/>
    <w:multiLevelType w:val="multilevel"/>
    <w:tmpl w:val="A2122FEA"/>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1647CD"/>
    <w:multiLevelType w:val="multilevel"/>
    <w:tmpl w:val="C02CE388"/>
    <w:lvl w:ilvl="0">
      <w:start w:val="1"/>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187590"/>
    <w:multiLevelType w:val="multilevel"/>
    <w:tmpl w:val="2A102E7E"/>
    <w:lvl w:ilvl="0">
      <w:start w:val="1"/>
      <w:numFmt w:val="decimal"/>
      <w:lvlText w:val="2.%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707F72"/>
    <w:multiLevelType w:val="multilevel"/>
    <w:tmpl w:val="D478B2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3C68B3"/>
    <w:multiLevelType w:val="multilevel"/>
    <w:tmpl w:val="CB364B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EC0067"/>
    <w:multiLevelType w:val="multilevel"/>
    <w:tmpl w:val="DA7A1F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FA565C"/>
    <w:multiLevelType w:val="multilevel"/>
    <w:tmpl w:val="95042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02107C"/>
    <w:multiLevelType w:val="multilevel"/>
    <w:tmpl w:val="44CA517E"/>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283339"/>
    <w:multiLevelType w:val="multilevel"/>
    <w:tmpl w:val="FA2E76E0"/>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213D84"/>
    <w:multiLevelType w:val="multilevel"/>
    <w:tmpl w:val="AF62B63C"/>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AE2009"/>
    <w:multiLevelType w:val="multilevel"/>
    <w:tmpl w:val="B79C5CC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2912F1"/>
    <w:multiLevelType w:val="multilevel"/>
    <w:tmpl w:val="1BE8EC1C"/>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185CB3"/>
    <w:multiLevelType w:val="multilevel"/>
    <w:tmpl w:val="34EA5350"/>
    <w:lvl w:ilvl="0">
      <w:start w:val="2"/>
      <w:numFmt w:val="decimal"/>
      <w:lvlText w:val="%1."/>
      <w:lvlJc w:val="left"/>
      <w:pPr>
        <w:ind w:left="450" w:hanging="450"/>
      </w:pPr>
      <w:rPr>
        <w:rFonts w:hint="default"/>
      </w:rPr>
    </w:lvl>
    <w:lvl w:ilvl="1">
      <w:start w:val="4"/>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17" w15:restartNumberingAfterBreak="0">
    <w:nsid w:val="5D28001F"/>
    <w:multiLevelType w:val="multilevel"/>
    <w:tmpl w:val="5F7208CC"/>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6F52E8"/>
    <w:multiLevelType w:val="multilevel"/>
    <w:tmpl w:val="84E4C16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415F4D"/>
    <w:multiLevelType w:val="multilevel"/>
    <w:tmpl w:val="D9DEA54E"/>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3AF2"/>
    <w:multiLevelType w:val="multilevel"/>
    <w:tmpl w:val="387EC2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795A50"/>
    <w:multiLevelType w:val="multilevel"/>
    <w:tmpl w:val="A0EAB7E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024BF6"/>
    <w:multiLevelType w:val="multilevel"/>
    <w:tmpl w:val="1BE81C14"/>
    <w:lvl w:ilvl="0">
      <w:start w:val="3"/>
      <w:numFmt w:val="decimal"/>
      <w:lvlText w:val="4.%1."/>
      <w:lvlJc w:val="left"/>
      <w:rPr>
        <w:rFonts w:ascii="Times New Roman" w:eastAsia="Times New Roman" w:hAnsi="Times New Roman" w:cs="Times New Roman"/>
        <w:b/>
        <w:bCs/>
        <w:i w:val="0"/>
        <w:iCs w:val="0"/>
        <w:smallCaps w:val="0"/>
        <w:strike w:val="0"/>
        <w:color w:val="000000"/>
        <w:spacing w:val="1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982313C"/>
    <w:multiLevelType w:val="multilevel"/>
    <w:tmpl w:val="B1BE422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
  </w:num>
  <w:num w:numId="3">
    <w:abstractNumId w:val="5"/>
  </w:num>
  <w:num w:numId="4">
    <w:abstractNumId w:val="9"/>
  </w:num>
  <w:num w:numId="5">
    <w:abstractNumId w:val="8"/>
  </w:num>
  <w:num w:numId="6">
    <w:abstractNumId w:val="6"/>
  </w:num>
  <w:num w:numId="7">
    <w:abstractNumId w:val="14"/>
  </w:num>
  <w:num w:numId="8">
    <w:abstractNumId w:val="17"/>
  </w:num>
  <w:num w:numId="9">
    <w:abstractNumId w:val="1"/>
  </w:num>
  <w:num w:numId="10">
    <w:abstractNumId w:val="19"/>
  </w:num>
  <w:num w:numId="11">
    <w:abstractNumId w:val="15"/>
  </w:num>
  <w:num w:numId="12">
    <w:abstractNumId w:val="23"/>
  </w:num>
  <w:num w:numId="13">
    <w:abstractNumId w:val="22"/>
  </w:num>
  <w:num w:numId="14">
    <w:abstractNumId w:val="13"/>
  </w:num>
  <w:num w:numId="15">
    <w:abstractNumId w:val="0"/>
  </w:num>
  <w:num w:numId="16">
    <w:abstractNumId w:val="10"/>
  </w:num>
  <w:num w:numId="17">
    <w:abstractNumId w:val="21"/>
  </w:num>
  <w:num w:numId="18">
    <w:abstractNumId w:val="3"/>
  </w:num>
  <w:num w:numId="19">
    <w:abstractNumId w:val="18"/>
  </w:num>
  <w:num w:numId="20">
    <w:abstractNumId w:val="7"/>
  </w:num>
  <w:num w:numId="21">
    <w:abstractNumId w:val="12"/>
  </w:num>
  <w:num w:numId="22">
    <w:abstractNumId w:val="4"/>
  </w:num>
  <w:num w:numId="23">
    <w:abstractNumId w:val="11"/>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92"/>
    <w:rsid w:val="00037463"/>
    <w:rsid w:val="00064AB2"/>
    <w:rsid w:val="0008006B"/>
    <w:rsid w:val="000E28CA"/>
    <w:rsid w:val="00143E06"/>
    <w:rsid w:val="002A62A5"/>
    <w:rsid w:val="00340020"/>
    <w:rsid w:val="00342192"/>
    <w:rsid w:val="004E2452"/>
    <w:rsid w:val="005A3C86"/>
    <w:rsid w:val="0063399A"/>
    <w:rsid w:val="006441D5"/>
    <w:rsid w:val="006500D9"/>
    <w:rsid w:val="006D5258"/>
    <w:rsid w:val="00743E98"/>
    <w:rsid w:val="007E313C"/>
    <w:rsid w:val="00803A3D"/>
    <w:rsid w:val="008309F3"/>
    <w:rsid w:val="00A70898"/>
    <w:rsid w:val="00AC5CD2"/>
    <w:rsid w:val="00AF0AF3"/>
    <w:rsid w:val="00B5705B"/>
    <w:rsid w:val="00BB3601"/>
    <w:rsid w:val="00C86AA6"/>
    <w:rsid w:val="00CE36C2"/>
    <w:rsid w:val="00DC316B"/>
    <w:rsid w:val="00DD3D1C"/>
    <w:rsid w:val="00E353DB"/>
    <w:rsid w:val="00ED00B7"/>
    <w:rsid w:val="00ED026D"/>
    <w:rsid w:val="00F25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CD88B"/>
  <w15:chartTrackingRefBased/>
  <w15:docId w15:val="{4A7958B8-E8EE-4979-B1BE-C7071A0F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6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B3601"/>
    <w:rPr>
      <w:rFonts w:ascii="Times New Roman" w:eastAsia="Times New Roman" w:hAnsi="Times New Roman" w:cs="Times New Roman"/>
      <w:spacing w:val="10"/>
      <w:sz w:val="25"/>
      <w:szCs w:val="25"/>
      <w:shd w:val="clear" w:color="auto" w:fill="FFFFFF"/>
    </w:rPr>
  </w:style>
  <w:style w:type="paragraph" w:customStyle="1" w:styleId="1">
    <w:name w:val="Основной текст1"/>
    <w:basedOn w:val="a"/>
    <w:link w:val="a3"/>
    <w:rsid w:val="00BB3601"/>
    <w:pPr>
      <w:widowControl w:val="0"/>
      <w:shd w:val="clear" w:color="auto" w:fill="FFFFFF"/>
      <w:spacing w:after="600" w:line="322" w:lineRule="exact"/>
    </w:pPr>
    <w:rPr>
      <w:rFonts w:ascii="Times New Roman" w:eastAsia="Times New Roman" w:hAnsi="Times New Roman" w:cs="Times New Roman"/>
      <w:spacing w:val="10"/>
      <w:sz w:val="25"/>
      <w:szCs w:val="25"/>
    </w:rPr>
  </w:style>
  <w:style w:type="paragraph" w:customStyle="1" w:styleId="3">
    <w:name w:val="Основной текст3"/>
    <w:basedOn w:val="a"/>
    <w:rsid w:val="00BB3601"/>
    <w:pPr>
      <w:widowControl w:val="0"/>
      <w:shd w:val="clear" w:color="auto" w:fill="FFFFFF"/>
      <w:spacing w:before="360" w:after="1620" w:line="0" w:lineRule="atLeast"/>
    </w:pPr>
    <w:rPr>
      <w:rFonts w:ascii="Times New Roman" w:eastAsia="Times New Roman" w:hAnsi="Times New Roman" w:cs="Times New Roman"/>
      <w:color w:val="000000"/>
      <w:sz w:val="25"/>
      <w:szCs w:val="25"/>
      <w:lang w:eastAsia="ru-RU"/>
    </w:rPr>
  </w:style>
  <w:style w:type="paragraph" w:styleId="a4">
    <w:name w:val="No Spacing"/>
    <w:uiPriority w:val="1"/>
    <w:qFormat/>
    <w:rsid w:val="00340020"/>
    <w:pPr>
      <w:spacing w:after="0" w:line="240" w:lineRule="auto"/>
    </w:pPr>
  </w:style>
  <w:style w:type="paragraph" w:styleId="a5">
    <w:name w:val="Balloon Text"/>
    <w:basedOn w:val="a"/>
    <w:link w:val="a6"/>
    <w:uiPriority w:val="99"/>
    <w:semiHidden/>
    <w:unhideWhenUsed/>
    <w:rsid w:val="00A7089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70898"/>
    <w:rPr>
      <w:rFonts w:ascii="Segoe UI" w:hAnsi="Segoe UI" w:cs="Segoe UI"/>
      <w:sz w:val="18"/>
      <w:szCs w:val="18"/>
    </w:rPr>
  </w:style>
  <w:style w:type="character" w:customStyle="1" w:styleId="10">
    <w:name w:val="Заголовок №1_"/>
    <w:basedOn w:val="a0"/>
    <w:link w:val="11"/>
    <w:rsid w:val="006441D5"/>
    <w:rPr>
      <w:rFonts w:ascii="Times New Roman" w:eastAsia="Times New Roman" w:hAnsi="Times New Roman" w:cs="Times New Roman"/>
      <w:b/>
      <w:bCs/>
      <w:sz w:val="25"/>
      <w:szCs w:val="25"/>
      <w:shd w:val="clear" w:color="auto" w:fill="FFFFFF"/>
    </w:rPr>
  </w:style>
  <w:style w:type="paragraph" w:customStyle="1" w:styleId="11">
    <w:name w:val="Заголовок №1"/>
    <w:basedOn w:val="a"/>
    <w:link w:val="10"/>
    <w:rsid w:val="006441D5"/>
    <w:pPr>
      <w:widowControl w:val="0"/>
      <w:shd w:val="clear" w:color="auto" w:fill="FFFFFF"/>
      <w:spacing w:before="300" w:after="420" w:line="0" w:lineRule="atLeast"/>
      <w:ind w:hanging="3100"/>
      <w:jc w:val="center"/>
      <w:outlineLvl w:val="0"/>
    </w:pPr>
    <w:rPr>
      <w:rFonts w:ascii="Times New Roman" w:eastAsia="Times New Roman" w:hAnsi="Times New Roman" w:cs="Times New Roman"/>
      <w:b/>
      <w:bCs/>
      <w:sz w:val="25"/>
      <w:szCs w:val="25"/>
    </w:rPr>
  </w:style>
  <w:style w:type="paragraph" w:styleId="a7">
    <w:name w:val="endnote text"/>
    <w:basedOn w:val="a"/>
    <w:link w:val="a8"/>
    <w:uiPriority w:val="99"/>
    <w:semiHidden/>
    <w:unhideWhenUsed/>
    <w:rsid w:val="006441D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8">
    <w:name w:val="Текст концевой сноски Знак"/>
    <w:basedOn w:val="a0"/>
    <w:link w:val="a7"/>
    <w:uiPriority w:val="99"/>
    <w:semiHidden/>
    <w:rsid w:val="006441D5"/>
    <w:rPr>
      <w:rFonts w:ascii="Times New Roman" w:eastAsia="Times New Roman" w:hAnsi="Times New Roman" w:cs="Times New Roman"/>
      <w:sz w:val="20"/>
      <w:szCs w:val="20"/>
      <w:lang w:eastAsia="ru-RU"/>
    </w:rPr>
  </w:style>
  <w:style w:type="paragraph" w:customStyle="1" w:styleId="ConsNormal">
    <w:name w:val="ConsNormal"/>
    <w:uiPriority w:val="99"/>
    <w:rsid w:val="006441D5"/>
    <w:pPr>
      <w:spacing w:after="0" w:line="240" w:lineRule="auto"/>
      <w:ind w:right="19772" w:firstLine="540"/>
      <w:jc w:val="both"/>
    </w:pPr>
    <w:rPr>
      <w:rFonts w:ascii="Courier New" w:eastAsia="Times New Roman" w:hAnsi="Courier New" w:cs="Courier New"/>
      <w:sz w:val="20"/>
      <w:szCs w:val="20"/>
      <w:lang w:eastAsia="ru-RU"/>
    </w:rPr>
  </w:style>
  <w:style w:type="character" w:styleId="a9">
    <w:name w:val="endnote reference"/>
    <w:basedOn w:val="a0"/>
    <w:uiPriority w:val="99"/>
    <w:semiHidden/>
    <w:unhideWhenUsed/>
    <w:rsid w:val="006441D5"/>
    <w:rPr>
      <w:rFonts w:ascii="Times New Roman" w:hAnsi="Times New Roman" w:cs="Times New Roman" w:hint="default"/>
      <w:vertAlign w:val="superscript"/>
    </w:rPr>
  </w:style>
  <w:style w:type="table" w:styleId="aa">
    <w:name w:val="Table Grid"/>
    <w:basedOn w:val="a1"/>
    <w:uiPriority w:val="59"/>
    <w:rsid w:val="006441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
    <w:name w:val="Основной текст (4)_"/>
    <w:basedOn w:val="a0"/>
    <w:link w:val="40"/>
    <w:rsid w:val="006441D5"/>
    <w:rPr>
      <w:rFonts w:ascii="Times New Roman" w:eastAsia="Times New Roman" w:hAnsi="Times New Roman" w:cs="Times New Roman"/>
      <w:b/>
      <w:bCs/>
      <w:spacing w:val="10"/>
      <w:sz w:val="25"/>
      <w:szCs w:val="25"/>
      <w:shd w:val="clear" w:color="auto" w:fill="FFFFFF"/>
    </w:rPr>
  </w:style>
  <w:style w:type="paragraph" w:customStyle="1" w:styleId="40">
    <w:name w:val="Основной текст (4)"/>
    <w:basedOn w:val="a"/>
    <w:link w:val="4"/>
    <w:rsid w:val="006441D5"/>
    <w:pPr>
      <w:widowControl w:val="0"/>
      <w:shd w:val="clear" w:color="auto" w:fill="FFFFFF"/>
      <w:spacing w:after="0" w:line="0" w:lineRule="atLeast"/>
      <w:jc w:val="center"/>
    </w:pPr>
    <w:rPr>
      <w:rFonts w:ascii="Times New Roman" w:eastAsia="Times New Roman" w:hAnsi="Times New Roman" w:cs="Times New Roman"/>
      <w:b/>
      <w:bCs/>
      <w:spacing w:val="10"/>
      <w:sz w:val="25"/>
      <w:szCs w:val="25"/>
    </w:rPr>
  </w:style>
  <w:style w:type="character" w:customStyle="1" w:styleId="2">
    <w:name w:val="Заголовок №2_"/>
    <w:basedOn w:val="a0"/>
    <w:link w:val="20"/>
    <w:rsid w:val="006441D5"/>
    <w:rPr>
      <w:rFonts w:ascii="Times New Roman" w:eastAsia="Times New Roman" w:hAnsi="Times New Roman" w:cs="Times New Roman"/>
      <w:b/>
      <w:bCs/>
      <w:spacing w:val="10"/>
      <w:sz w:val="25"/>
      <w:szCs w:val="25"/>
      <w:shd w:val="clear" w:color="auto" w:fill="FFFFFF"/>
    </w:rPr>
  </w:style>
  <w:style w:type="paragraph" w:customStyle="1" w:styleId="20">
    <w:name w:val="Заголовок №2"/>
    <w:basedOn w:val="a"/>
    <w:link w:val="2"/>
    <w:rsid w:val="006441D5"/>
    <w:pPr>
      <w:widowControl w:val="0"/>
      <w:shd w:val="clear" w:color="auto" w:fill="FFFFFF"/>
      <w:spacing w:before="360" w:after="960" w:line="0" w:lineRule="atLeast"/>
      <w:jc w:val="both"/>
      <w:outlineLvl w:val="1"/>
    </w:pPr>
    <w:rPr>
      <w:rFonts w:ascii="Times New Roman" w:eastAsia="Times New Roman" w:hAnsi="Times New Roman" w:cs="Times New Roman"/>
      <w:b/>
      <w:bCs/>
      <w:spacing w:val="10"/>
      <w:sz w:val="25"/>
      <w:szCs w:val="25"/>
    </w:rPr>
  </w:style>
  <w:style w:type="paragraph" w:styleId="ab">
    <w:name w:val="List Paragraph"/>
    <w:basedOn w:val="a"/>
    <w:uiPriority w:val="34"/>
    <w:qFormat/>
    <w:rsid w:val="006441D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0pt">
    <w:name w:val="Основной текст + Полужирный;Интервал 0 pt"/>
    <w:basedOn w:val="a3"/>
    <w:rsid w:val="006441D5"/>
    <w:rPr>
      <w:rFonts w:ascii="Times New Roman" w:eastAsia="Times New Roman" w:hAnsi="Times New Roman" w:cs="Times New Roman"/>
      <w:b/>
      <w:bCs/>
      <w:i w:val="0"/>
      <w:iCs w:val="0"/>
      <w:smallCaps w:val="0"/>
      <w:strike w:val="0"/>
      <w:color w:val="000000"/>
      <w:spacing w:val="10"/>
      <w:w w:val="100"/>
      <w:position w:val="0"/>
      <w:sz w:val="25"/>
      <w:szCs w:val="25"/>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ui@kras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719814A4A8B6552229DE94471CF9DF8413CB06C68383CA28D8342116FDFA6A7FA1F8EC76BB194B57J4w4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19814A4A8B6552229DE94471CF9DF8413CB03C38188CA28D8342116FDFA6A7FA1F8EC76BB194B5EJ4w7D" TargetMode="External"/><Relationship Id="rId5" Type="http://schemas.openxmlformats.org/officeDocument/2006/relationships/footnotes" Target="footnotes.xml"/><Relationship Id="rId10" Type="http://schemas.openxmlformats.org/officeDocument/2006/relationships/hyperlink" Target="consultantplus://offline/ref=719814A4A8B6552229DE94471CF9DF8413CB03C38188CA28D8342116FDFA6A7FA1F8EC76BB194B56J4w1D" TargetMode="External"/><Relationship Id="rId4" Type="http://schemas.openxmlformats.org/officeDocument/2006/relationships/webSettings" Target="webSettings.xml"/><Relationship Id="rId9" Type="http://schemas.openxmlformats.org/officeDocument/2006/relationships/hyperlink" Target="consultantplus://offline/ref=719814A4A8B6552229DE94471CF9DF8412C207C08680CA28D8342116FDFA6A7FA1F8EC76BB194B57J4wB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23</Pages>
  <Words>4471</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2022-09-01T05:17:00Z</cp:lastPrinted>
  <dcterms:created xsi:type="dcterms:W3CDTF">2022-08-19T04:57:00Z</dcterms:created>
  <dcterms:modified xsi:type="dcterms:W3CDTF">2025-03-27T09:00:00Z</dcterms:modified>
</cp:coreProperties>
</file>