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D4" w:rsidRDefault="00BE63D4" w:rsidP="00BE63D4">
      <w:pPr>
        <w:jc w:val="center"/>
        <w:rPr>
          <w:sz w:val="28"/>
          <w:szCs w:val="28"/>
        </w:rPr>
      </w:pPr>
      <w:r>
        <w:rPr>
          <w:noProof/>
          <w:sz w:val="28"/>
          <w:szCs w:val="28"/>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r>
        <w:rPr>
          <w:sz w:val="28"/>
          <w:szCs w:val="28"/>
        </w:rPr>
        <w:t xml:space="preserve"> </w:t>
      </w:r>
    </w:p>
    <w:tbl>
      <w:tblPr>
        <w:tblW w:w="0" w:type="auto"/>
        <w:tblLook w:val="01E0" w:firstRow="1" w:lastRow="1" w:firstColumn="1" w:lastColumn="1" w:noHBand="0" w:noVBand="0"/>
      </w:tblPr>
      <w:tblGrid>
        <w:gridCol w:w="9571"/>
      </w:tblGrid>
      <w:tr w:rsidR="00BE63D4" w:rsidRPr="009C67C3" w:rsidTr="00E02DD1">
        <w:tc>
          <w:tcPr>
            <w:tcW w:w="9571" w:type="dxa"/>
            <w:tcBorders>
              <w:bottom w:val="single" w:sz="4" w:space="0" w:color="auto"/>
            </w:tcBorders>
            <w:shd w:val="clear" w:color="auto" w:fill="auto"/>
          </w:tcPr>
          <w:p w:rsidR="00BE63D4" w:rsidRPr="00B16963" w:rsidRDefault="00BE63D4" w:rsidP="00E02DD1">
            <w:pPr>
              <w:jc w:val="center"/>
              <w:rPr>
                <w:b/>
                <w:sz w:val="32"/>
                <w:szCs w:val="32"/>
              </w:rPr>
            </w:pPr>
            <w:r w:rsidRPr="00B16963">
              <w:rPr>
                <w:b/>
                <w:sz w:val="32"/>
                <w:szCs w:val="32"/>
              </w:rPr>
              <w:t>КОНТРОЛЬНО-СЧЕТНЫЙ  ОРГАН БОЛЬШЕУЛУЙСКОГО  РАЙОНА</w:t>
            </w:r>
          </w:p>
          <w:p w:rsidR="00BE63D4" w:rsidRPr="009C67C3" w:rsidRDefault="00BE63D4" w:rsidP="00E02DD1">
            <w:pPr>
              <w:jc w:val="center"/>
              <w:rPr>
                <w:sz w:val="2"/>
                <w:szCs w:val="2"/>
              </w:rPr>
            </w:pPr>
            <w:r w:rsidRPr="00B16963">
              <w:rPr>
                <w:b/>
                <w:sz w:val="32"/>
                <w:szCs w:val="32"/>
              </w:rPr>
              <w:t>КРАСНОЯРСКОГО КРАЯ</w:t>
            </w:r>
          </w:p>
        </w:tc>
      </w:tr>
    </w:tbl>
    <w:p w:rsidR="00BE63D4" w:rsidRDefault="00BE63D4" w:rsidP="00BE63D4">
      <w:pPr>
        <w:jc w:val="center"/>
        <w:rPr>
          <w:sz w:val="28"/>
          <w:szCs w:val="28"/>
        </w:rPr>
      </w:pPr>
    </w:p>
    <w:tbl>
      <w:tblPr>
        <w:tblW w:w="0" w:type="auto"/>
        <w:tblLook w:val="01E0" w:firstRow="1" w:lastRow="1" w:firstColumn="1" w:lastColumn="1" w:noHBand="0" w:noVBand="0"/>
      </w:tblPr>
      <w:tblGrid>
        <w:gridCol w:w="3124"/>
        <w:gridCol w:w="3076"/>
        <w:gridCol w:w="3086"/>
      </w:tblGrid>
      <w:tr w:rsidR="00BE63D4" w:rsidRPr="009C67C3" w:rsidTr="00E02DD1">
        <w:tc>
          <w:tcPr>
            <w:tcW w:w="9286" w:type="dxa"/>
            <w:gridSpan w:val="3"/>
            <w:shd w:val="clear" w:color="auto" w:fill="auto"/>
          </w:tcPr>
          <w:p w:rsidR="00BE63D4" w:rsidRPr="009C67C3" w:rsidRDefault="00BE63D4" w:rsidP="00E02DD1">
            <w:pPr>
              <w:jc w:val="center"/>
              <w:rPr>
                <w:b/>
                <w:sz w:val="48"/>
                <w:szCs w:val="48"/>
              </w:rPr>
            </w:pPr>
            <w:r w:rsidRPr="009C67C3">
              <w:rPr>
                <w:b/>
                <w:sz w:val="48"/>
                <w:szCs w:val="48"/>
              </w:rPr>
              <w:t>РАСПОРЯЖЕНИЕ</w:t>
            </w:r>
          </w:p>
          <w:p w:rsidR="00BE63D4" w:rsidRPr="009C67C3" w:rsidRDefault="00BE63D4" w:rsidP="00E02DD1">
            <w:pPr>
              <w:jc w:val="center"/>
              <w:rPr>
                <w:sz w:val="28"/>
                <w:szCs w:val="28"/>
              </w:rPr>
            </w:pPr>
            <w:r w:rsidRPr="009C67C3">
              <w:rPr>
                <w:sz w:val="28"/>
                <w:szCs w:val="28"/>
              </w:rPr>
              <w:t>по административно-хозяйственной деятельности</w:t>
            </w:r>
          </w:p>
          <w:p w:rsidR="00BE63D4" w:rsidRPr="009C67C3" w:rsidRDefault="00BE63D4" w:rsidP="00E02DD1">
            <w:pPr>
              <w:jc w:val="center"/>
              <w:rPr>
                <w:sz w:val="28"/>
                <w:szCs w:val="28"/>
              </w:rPr>
            </w:pPr>
          </w:p>
          <w:p w:rsidR="00BE63D4" w:rsidRPr="009C67C3" w:rsidRDefault="00BE63D4" w:rsidP="00E02DD1">
            <w:pPr>
              <w:jc w:val="center"/>
              <w:rPr>
                <w:sz w:val="28"/>
                <w:szCs w:val="28"/>
              </w:rPr>
            </w:pPr>
          </w:p>
        </w:tc>
      </w:tr>
      <w:tr w:rsidR="00BE63D4" w:rsidRPr="009C67C3" w:rsidTr="00E02DD1">
        <w:tc>
          <w:tcPr>
            <w:tcW w:w="3124" w:type="dxa"/>
            <w:shd w:val="clear" w:color="auto" w:fill="auto"/>
          </w:tcPr>
          <w:p w:rsidR="00BE63D4" w:rsidRPr="009C67C3" w:rsidRDefault="00BE63D4" w:rsidP="0057775B">
            <w:pPr>
              <w:rPr>
                <w:sz w:val="28"/>
                <w:szCs w:val="28"/>
              </w:rPr>
            </w:pPr>
            <w:r>
              <w:rPr>
                <w:sz w:val="28"/>
                <w:szCs w:val="28"/>
              </w:rPr>
              <w:t>29.</w:t>
            </w:r>
            <w:r w:rsidR="0057775B">
              <w:rPr>
                <w:sz w:val="28"/>
                <w:szCs w:val="28"/>
              </w:rPr>
              <w:t>11</w:t>
            </w:r>
            <w:r w:rsidRPr="009C67C3">
              <w:rPr>
                <w:sz w:val="28"/>
                <w:szCs w:val="28"/>
              </w:rPr>
              <w:t>.20</w:t>
            </w:r>
            <w:r>
              <w:rPr>
                <w:sz w:val="28"/>
                <w:szCs w:val="28"/>
              </w:rPr>
              <w:t>23</w:t>
            </w:r>
          </w:p>
        </w:tc>
        <w:tc>
          <w:tcPr>
            <w:tcW w:w="3076" w:type="dxa"/>
            <w:shd w:val="clear" w:color="auto" w:fill="auto"/>
          </w:tcPr>
          <w:p w:rsidR="00BE63D4" w:rsidRPr="009C67C3" w:rsidRDefault="00BE63D4" w:rsidP="00E02DD1">
            <w:pPr>
              <w:jc w:val="center"/>
              <w:rPr>
                <w:sz w:val="28"/>
                <w:szCs w:val="28"/>
              </w:rPr>
            </w:pPr>
            <w:r w:rsidRPr="009C67C3">
              <w:rPr>
                <w:sz w:val="28"/>
                <w:szCs w:val="28"/>
              </w:rPr>
              <w:t>с.</w:t>
            </w:r>
            <w:r>
              <w:rPr>
                <w:sz w:val="28"/>
                <w:szCs w:val="28"/>
              </w:rPr>
              <w:t xml:space="preserve"> </w:t>
            </w:r>
            <w:r w:rsidRPr="009C67C3">
              <w:rPr>
                <w:sz w:val="28"/>
                <w:szCs w:val="28"/>
              </w:rPr>
              <w:t>Большой Улуй</w:t>
            </w:r>
          </w:p>
        </w:tc>
        <w:tc>
          <w:tcPr>
            <w:tcW w:w="3086" w:type="dxa"/>
            <w:shd w:val="clear" w:color="auto" w:fill="auto"/>
          </w:tcPr>
          <w:p w:rsidR="00BE63D4" w:rsidRPr="009C67C3" w:rsidRDefault="00BE63D4" w:rsidP="0057775B">
            <w:pPr>
              <w:jc w:val="both"/>
              <w:rPr>
                <w:sz w:val="28"/>
                <w:szCs w:val="28"/>
              </w:rPr>
            </w:pPr>
            <w:r>
              <w:rPr>
                <w:sz w:val="28"/>
                <w:szCs w:val="28"/>
              </w:rPr>
              <w:t xml:space="preserve">                   </w:t>
            </w:r>
            <w:r w:rsidR="008F110B">
              <w:rPr>
                <w:sz w:val="28"/>
                <w:szCs w:val="28"/>
              </w:rPr>
              <w:t xml:space="preserve">     </w:t>
            </w:r>
            <w:r>
              <w:rPr>
                <w:sz w:val="28"/>
                <w:szCs w:val="28"/>
              </w:rPr>
              <w:t xml:space="preserve">   </w:t>
            </w:r>
            <w:r w:rsidRPr="009C67C3">
              <w:rPr>
                <w:sz w:val="28"/>
                <w:szCs w:val="28"/>
              </w:rPr>
              <w:t xml:space="preserve">№ </w:t>
            </w:r>
            <w:r>
              <w:rPr>
                <w:sz w:val="28"/>
                <w:szCs w:val="28"/>
              </w:rPr>
              <w:t xml:space="preserve"> </w:t>
            </w:r>
            <w:r w:rsidRPr="008F110B">
              <w:rPr>
                <w:sz w:val="28"/>
                <w:szCs w:val="28"/>
              </w:rPr>
              <w:t>2</w:t>
            </w:r>
            <w:r w:rsidR="0057775B">
              <w:rPr>
                <w:sz w:val="28"/>
                <w:szCs w:val="28"/>
              </w:rPr>
              <w:t>7</w:t>
            </w:r>
            <w:r w:rsidRPr="008F110B">
              <w:rPr>
                <w:sz w:val="28"/>
                <w:szCs w:val="28"/>
              </w:rPr>
              <w:t>-р</w:t>
            </w:r>
          </w:p>
        </w:tc>
      </w:tr>
    </w:tbl>
    <w:p w:rsidR="005A7B43" w:rsidRDefault="005A7B43"/>
    <w:tbl>
      <w:tblPr>
        <w:tblpPr w:leftFromText="180" w:rightFromText="180" w:vertAnchor="text" w:horzAnchor="margin" w:tblpY="17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5A7B43" w:rsidRPr="002D418A" w:rsidTr="00E02DD1">
        <w:trPr>
          <w:trHeight w:val="357"/>
        </w:trPr>
        <w:tc>
          <w:tcPr>
            <w:tcW w:w="9648" w:type="dxa"/>
            <w:tcBorders>
              <w:top w:val="nil"/>
              <w:left w:val="nil"/>
              <w:bottom w:val="nil"/>
              <w:right w:val="nil"/>
            </w:tcBorders>
          </w:tcPr>
          <w:p w:rsidR="005A7B43" w:rsidRDefault="005A7B43" w:rsidP="00E02DD1">
            <w:pPr>
              <w:jc w:val="center"/>
              <w:rPr>
                <w:b/>
                <w:sz w:val="28"/>
                <w:szCs w:val="28"/>
              </w:rPr>
            </w:pPr>
          </w:p>
          <w:tbl>
            <w:tblPr>
              <w:tblStyle w:val="a4"/>
              <w:tblW w:w="0" w:type="auto"/>
              <w:tblLayout w:type="fixed"/>
              <w:tblLook w:val="04A0" w:firstRow="1" w:lastRow="0" w:firstColumn="1" w:lastColumn="0" w:noHBand="0" w:noVBand="1"/>
            </w:tblPr>
            <w:tblGrid>
              <w:gridCol w:w="4644"/>
            </w:tblGrid>
            <w:tr w:rsidR="0057775B" w:rsidRPr="0057775B" w:rsidTr="00D60967">
              <w:tc>
                <w:tcPr>
                  <w:tcW w:w="4644" w:type="dxa"/>
                  <w:tcBorders>
                    <w:top w:val="nil"/>
                    <w:left w:val="nil"/>
                    <w:bottom w:val="nil"/>
                    <w:right w:val="nil"/>
                  </w:tcBorders>
                </w:tcPr>
                <w:p w:rsidR="0057775B" w:rsidRPr="0057775B" w:rsidRDefault="0057775B" w:rsidP="0057775B">
                  <w:pPr>
                    <w:framePr w:hSpace="180" w:wrap="around" w:vAnchor="text" w:hAnchor="margin" w:y="170"/>
                    <w:tabs>
                      <w:tab w:val="center" w:pos="4688"/>
                      <w:tab w:val="left" w:pos="8670"/>
                    </w:tabs>
                    <w:jc w:val="both"/>
                    <w:rPr>
                      <w:rFonts w:eastAsia="Calibri"/>
                      <w:bCs/>
                      <w:sz w:val="28"/>
                      <w:szCs w:val="28"/>
                    </w:rPr>
                  </w:pPr>
                  <w:r w:rsidRPr="0057775B">
                    <w:rPr>
                      <w:sz w:val="28"/>
                      <w:szCs w:val="28"/>
                    </w:rPr>
                    <w:t xml:space="preserve">Об утверждении политики </w:t>
                  </w:r>
                  <w:r w:rsidRPr="0057775B">
                    <w:rPr>
                      <w:rFonts w:eastAsia="Calibri"/>
                      <w:bCs/>
                      <w:sz w:val="28"/>
                      <w:szCs w:val="28"/>
                    </w:rPr>
                    <w:t>в отношении обработки персональных данных работников</w:t>
                  </w:r>
                  <w:r w:rsidRPr="0057775B">
                    <w:rPr>
                      <w:sz w:val="28"/>
                      <w:szCs w:val="28"/>
                    </w:rPr>
                    <w:t xml:space="preserve"> </w:t>
                  </w:r>
                  <w:r>
                    <w:rPr>
                      <w:rFonts w:eastAsia="Calibri"/>
                      <w:bCs/>
                      <w:sz w:val="28"/>
                      <w:szCs w:val="28"/>
                    </w:rPr>
                    <w:t xml:space="preserve">Контрольно-счетного органа </w:t>
                  </w:r>
                  <w:proofErr w:type="spellStart"/>
                  <w:r>
                    <w:rPr>
                      <w:rFonts w:eastAsia="Calibri"/>
                      <w:bCs/>
                      <w:sz w:val="28"/>
                      <w:szCs w:val="28"/>
                    </w:rPr>
                    <w:t>Большеулуйского</w:t>
                  </w:r>
                  <w:proofErr w:type="spellEnd"/>
                  <w:r>
                    <w:rPr>
                      <w:rFonts w:eastAsia="Calibri"/>
                      <w:bCs/>
                      <w:sz w:val="28"/>
                      <w:szCs w:val="28"/>
                    </w:rPr>
                    <w:t xml:space="preserve"> района</w:t>
                  </w:r>
                </w:p>
              </w:tc>
            </w:tr>
          </w:tbl>
          <w:p w:rsidR="0057775B" w:rsidRPr="0057775B" w:rsidRDefault="0057775B" w:rsidP="0057775B">
            <w:pPr>
              <w:rPr>
                <w:i/>
                <w:sz w:val="28"/>
                <w:szCs w:val="28"/>
              </w:rPr>
            </w:pPr>
          </w:p>
          <w:p w:rsidR="0057775B" w:rsidRPr="0057775B" w:rsidRDefault="0057775B" w:rsidP="0057775B">
            <w:pPr>
              <w:jc w:val="both"/>
              <w:rPr>
                <w:sz w:val="28"/>
                <w:szCs w:val="28"/>
              </w:rPr>
            </w:pPr>
            <w:r w:rsidRPr="0057775B">
              <w:rPr>
                <w:i/>
                <w:sz w:val="28"/>
                <w:szCs w:val="28"/>
              </w:rPr>
              <w:t xml:space="preserve">       </w:t>
            </w:r>
            <w:proofErr w:type="gramStart"/>
            <w:r w:rsidRPr="0057775B">
              <w:rPr>
                <w:rFonts w:eastAsia="Calibri"/>
                <w:iCs/>
                <w:sz w:val="28"/>
                <w:szCs w:val="28"/>
                <w:shd w:val="clear" w:color="auto" w:fill="FFFFFF"/>
                <w:lang w:eastAsia="en-US"/>
              </w:rPr>
              <w:t>Во исполнение Федерального закона от 27.07.2006 N 152-ФЗ "О персональных данных",</w:t>
            </w:r>
            <w:r w:rsidRPr="0057775B">
              <w:rPr>
                <w:rFonts w:eastAsia="Calibri"/>
                <w:i/>
                <w:iCs/>
                <w:sz w:val="28"/>
                <w:szCs w:val="28"/>
                <w:shd w:val="clear" w:color="auto" w:fill="FFFFFF"/>
                <w:lang w:eastAsia="en-US"/>
              </w:rPr>
              <w:t xml:space="preserve"> </w:t>
            </w:r>
            <w:hyperlink r:id="rId9" w:history="1">
              <w:r w:rsidRPr="0057775B">
                <w:rPr>
                  <w:color w:val="0000FF"/>
                  <w:sz w:val="28"/>
                  <w:szCs w:val="28"/>
                  <w:u w:val="single"/>
                </w:rPr>
                <w:t>гл. 14</w:t>
              </w:r>
            </w:hyperlink>
            <w:r w:rsidRPr="0057775B">
              <w:rPr>
                <w:sz w:val="28"/>
                <w:szCs w:val="28"/>
              </w:rPr>
              <w:t xml:space="preserve"> Трудового кодекса Российской Федерации, </w:t>
            </w:r>
            <w:hyperlink r:id="rId10" w:history="1">
              <w:r w:rsidRPr="0057775B">
                <w:rPr>
                  <w:color w:val="0000FF"/>
                  <w:sz w:val="28"/>
                  <w:szCs w:val="28"/>
                  <w:u w:val="single"/>
                </w:rPr>
                <w:t>ст. ст. 150</w:t>
              </w:r>
            </w:hyperlink>
            <w:r w:rsidRPr="0057775B">
              <w:rPr>
                <w:sz w:val="28"/>
                <w:szCs w:val="28"/>
              </w:rPr>
              <w:t xml:space="preserve"> - </w:t>
            </w:r>
            <w:hyperlink r:id="rId11" w:history="1">
              <w:r w:rsidRPr="0057775B">
                <w:rPr>
                  <w:color w:val="0000FF"/>
                  <w:sz w:val="28"/>
                  <w:szCs w:val="28"/>
                  <w:u w:val="single"/>
                </w:rPr>
                <w:t>152.2</w:t>
              </w:r>
            </w:hyperlink>
            <w:r w:rsidRPr="0057775B">
              <w:rPr>
                <w:sz w:val="28"/>
                <w:szCs w:val="28"/>
              </w:rPr>
              <w:t xml:space="preserve"> Гражданского кодекса Российской Федерации, </w:t>
            </w:r>
            <w:hyperlink r:id="rId12" w:history="1">
              <w:r w:rsidRPr="0057775B">
                <w:rPr>
                  <w:color w:val="0000FF"/>
                  <w:sz w:val="28"/>
                  <w:szCs w:val="28"/>
                  <w:u w:val="single"/>
                </w:rPr>
                <w:t>ст. 137</w:t>
              </w:r>
            </w:hyperlink>
            <w:r w:rsidRPr="0057775B">
              <w:rPr>
                <w:sz w:val="28"/>
                <w:szCs w:val="28"/>
              </w:rPr>
              <w:t xml:space="preserve"> Уголовного кодекса Российской Федерации, </w:t>
            </w:r>
            <w:hyperlink r:id="rId13" w:history="1">
              <w:r w:rsidRPr="0057775B">
                <w:rPr>
                  <w:color w:val="0000FF"/>
                  <w:sz w:val="28"/>
                  <w:szCs w:val="28"/>
                  <w:u w:val="single"/>
                </w:rPr>
                <w:t>ст. 13.11</w:t>
              </w:r>
            </w:hyperlink>
            <w:r w:rsidRPr="0057775B">
              <w:rPr>
                <w:sz w:val="28"/>
                <w:szCs w:val="28"/>
              </w:rPr>
              <w:t xml:space="preserve"> Кодекса Российской Федерации об административных правонарушениях, а также соответствующими им подзаконными и локальными нормативными актами,</w:t>
            </w:r>
            <w:r w:rsidRPr="0057775B">
              <w:rPr>
                <w:i/>
                <w:sz w:val="28"/>
                <w:szCs w:val="28"/>
              </w:rPr>
              <w:t xml:space="preserve"> </w:t>
            </w:r>
            <w:r w:rsidRPr="0057775B">
              <w:rPr>
                <w:sz w:val="28"/>
                <w:szCs w:val="28"/>
              </w:rPr>
              <w:t xml:space="preserve">руководствуясь пунктом 11  статьи  14 Положения о  Контрольно-счетном  органе </w:t>
            </w:r>
            <w:proofErr w:type="spellStart"/>
            <w:r w:rsidRPr="0057775B">
              <w:rPr>
                <w:sz w:val="28"/>
                <w:szCs w:val="28"/>
              </w:rPr>
              <w:t>Большеулуйского</w:t>
            </w:r>
            <w:proofErr w:type="spellEnd"/>
            <w:r w:rsidRPr="0057775B">
              <w:rPr>
                <w:sz w:val="28"/>
                <w:szCs w:val="28"/>
              </w:rPr>
              <w:t xml:space="preserve">  района:</w:t>
            </w:r>
            <w:proofErr w:type="gramEnd"/>
          </w:p>
          <w:p w:rsidR="0057775B" w:rsidRPr="0057775B" w:rsidRDefault="0057775B" w:rsidP="0057775B">
            <w:pPr>
              <w:jc w:val="both"/>
              <w:rPr>
                <w:sz w:val="28"/>
                <w:szCs w:val="28"/>
              </w:rPr>
            </w:pPr>
            <w:r w:rsidRPr="0057775B">
              <w:rPr>
                <w:sz w:val="28"/>
                <w:szCs w:val="28"/>
              </w:rPr>
              <w:t xml:space="preserve">      </w:t>
            </w:r>
          </w:p>
          <w:p w:rsidR="0057775B" w:rsidRPr="0057775B" w:rsidRDefault="0057775B" w:rsidP="0057775B">
            <w:pPr>
              <w:suppressAutoHyphens/>
              <w:ind w:firstLine="720"/>
              <w:jc w:val="both"/>
              <w:rPr>
                <w:rFonts w:eastAsia="Calibri"/>
                <w:sz w:val="28"/>
                <w:szCs w:val="28"/>
                <w:lang w:eastAsia="en-US"/>
              </w:rPr>
            </w:pPr>
            <w:r w:rsidRPr="0057775B">
              <w:rPr>
                <w:rFonts w:eastAsia="Calibri"/>
                <w:iCs/>
                <w:sz w:val="28"/>
                <w:szCs w:val="28"/>
                <w:shd w:val="clear" w:color="auto" w:fill="FFFFFF"/>
                <w:lang w:eastAsia="en-US"/>
              </w:rPr>
              <w:t xml:space="preserve">1. Утвердить  Политику </w:t>
            </w:r>
            <w:r w:rsidRPr="0057775B">
              <w:rPr>
                <w:rFonts w:eastAsia="Calibri"/>
                <w:bCs/>
                <w:iCs/>
                <w:sz w:val="28"/>
                <w:szCs w:val="28"/>
                <w:shd w:val="clear" w:color="auto" w:fill="FFFFFF"/>
                <w:lang w:eastAsia="en-US"/>
              </w:rPr>
              <w:t>в отношении обработки персональных данных</w:t>
            </w:r>
            <w:r w:rsidRPr="0057775B">
              <w:rPr>
                <w:rFonts w:eastAsia="Calibri"/>
                <w:iCs/>
                <w:sz w:val="28"/>
                <w:szCs w:val="28"/>
                <w:shd w:val="clear" w:color="auto" w:fill="FFFFFF"/>
                <w:lang w:eastAsia="en-US"/>
              </w:rPr>
              <w:t xml:space="preserve"> работников </w:t>
            </w:r>
            <w:r>
              <w:rPr>
                <w:rFonts w:eastAsia="Calibri"/>
                <w:iCs/>
                <w:sz w:val="28"/>
                <w:szCs w:val="28"/>
                <w:shd w:val="clear" w:color="auto" w:fill="FFFFFF"/>
                <w:lang w:eastAsia="en-US"/>
              </w:rPr>
              <w:t xml:space="preserve">Контрольно-счетного органа </w:t>
            </w:r>
            <w:proofErr w:type="spellStart"/>
            <w:r>
              <w:rPr>
                <w:rFonts w:eastAsia="Calibri"/>
                <w:iCs/>
                <w:sz w:val="28"/>
                <w:szCs w:val="28"/>
                <w:shd w:val="clear" w:color="auto" w:fill="FFFFFF"/>
                <w:lang w:eastAsia="en-US"/>
              </w:rPr>
              <w:t>Большеулуйского</w:t>
            </w:r>
            <w:proofErr w:type="spellEnd"/>
            <w:r>
              <w:rPr>
                <w:rFonts w:eastAsia="Calibri"/>
                <w:iCs/>
                <w:sz w:val="28"/>
                <w:szCs w:val="28"/>
                <w:shd w:val="clear" w:color="auto" w:fill="FFFFFF"/>
                <w:lang w:eastAsia="en-US"/>
              </w:rPr>
              <w:t xml:space="preserve"> района</w:t>
            </w:r>
            <w:r w:rsidRPr="0057775B">
              <w:rPr>
                <w:rFonts w:eastAsia="Calibri"/>
                <w:iCs/>
                <w:sz w:val="28"/>
                <w:szCs w:val="28"/>
                <w:shd w:val="clear" w:color="auto" w:fill="FFFFFF"/>
                <w:lang w:eastAsia="en-US"/>
              </w:rPr>
              <w:t xml:space="preserve"> согласно приложению.</w:t>
            </w:r>
            <w:r w:rsidRPr="0057775B">
              <w:rPr>
                <w:rFonts w:eastAsia="Calibri"/>
                <w:sz w:val="28"/>
                <w:szCs w:val="28"/>
                <w:lang w:eastAsia="en-US"/>
              </w:rPr>
              <w:t xml:space="preserve"> </w:t>
            </w:r>
          </w:p>
          <w:p w:rsidR="0057775B" w:rsidRPr="0057775B" w:rsidRDefault="0057775B" w:rsidP="0057775B">
            <w:pPr>
              <w:suppressAutoHyphens/>
              <w:ind w:firstLine="720"/>
              <w:jc w:val="both"/>
              <w:rPr>
                <w:rFonts w:eastAsia="Calibri"/>
                <w:bCs/>
                <w:sz w:val="28"/>
                <w:szCs w:val="28"/>
                <w:lang w:eastAsia="en-US"/>
              </w:rPr>
            </w:pPr>
            <w:r w:rsidRPr="0057775B">
              <w:rPr>
                <w:rFonts w:eastAsia="Calibri"/>
                <w:sz w:val="28"/>
                <w:szCs w:val="28"/>
                <w:lang w:eastAsia="en-US"/>
              </w:rPr>
              <w:t xml:space="preserve">2. </w:t>
            </w:r>
            <w:proofErr w:type="gramStart"/>
            <w:r w:rsidRPr="0057775B">
              <w:rPr>
                <w:rFonts w:eastAsia="Calibri"/>
                <w:sz w:val="28"/>
                <w:szCs w:val="28"/>
                <w:lang w:eastAsia="en-US"/>
              </w:rPr>
              <w:t>Ответственному</w:t>
            </w:r>
            <w:proofErr w:type="gramEnd"/>
            <w:r w:rsidRPr="0057775B">
              <w:rPr>
                <w:rFonts w:eastAsia="Calibri"/>
                <w:sz w:val="28"/>
                <w:szCs w:val="28"/>
                <w:lang w:eastAsia="en-US"/>
              </w:rPr>
              <w:t xml:space="preserve"> за организацию обработки, распространения, использования и уничтожения персональных данных, </w:t>
            </w:r>
            <w:r w:rsidRPr="0057775B">
              <w:rPr>
                <w:rFonts w:eastAsia="Calibri"/>
                <w:bCs/>
                <w:sz w:val="28"/>
                <w:szCs w:val="28"/>
                <w:lang w:eastAsia="en-US"/>
              </w:rPr>
              <w:t xml:space="preserve">ознакомить под роспись работников  </w:t>
            </w:r>
            <w:r>
              <w:rPr>
                <w:rFonts w:eastAsia="Calibri"/>
                <w:bCs/>
                <w:sz w:val="28"/>
                <w:szCs w:val="28"/>
                <w:lang w:eastAsia="en-US"/>
              </w:rPr>
              <w:t xml:space="preserve">Контрольно-счетного органа </w:t>
            </w:r>
            <w:proofErr w:type="spellStart"/>
            <w:r>
              <w:rPr>
                <w:rFonts w:eastAsia="Calibri"/>
                <w:bCs/>
                <w:sz w:val="28"/>
                <w:szCs w:val="28"/>
                <w:lang w:eastAsia="en-US"/>
              </w:rPr>
              <w:t>Большеулуйского</w:t>
            </w:r>
            <w:proofErr w:type="spellEnd"/>
            <w:r>
              <w:rPr>
                <w:rFonts w:eastAsia="Calibri"/>
                <w:bCs/>
                <w:sz w:val="28"/>
                <w:szCs w:val="28"/>
                <w:lang w:eastAsia="en-US"/>
              </w:rPr>
              <w:t xml:space="preserve"> района </w:t>
            </w:r>
            <w:r w:rsidRPr="0057775B">
              <w:rPr>
                <w:rFonts w:eastAsia="Calibri"/>
                <w:bCs/>
                <w:sz w:val="28"/>
                <w:szCs w:val="28"/>
                <w:lang w:eastAsia="en-US"/>
              </w:rPr>
              <w:t xml:space="preserve">с настоящим </w:t>
            </w:r>
            <w:r>
              <w:rPr>
                <w:rFonts w:eastAsia="Calibri"/>
                <w:bCs/>
                <w:sz w:val="28"/>
                <w:szCs w:val="28"/>
                <w:lang w:eastAsia="en-US"/>
              </w:rPr>
              <w:t>Распоряжением</w:t>
            </w:r>
            <w:r w:rsidRPr="0057775B">
              <w:rPr>
                <w:rFonts w:eastAsia="Calibri"/>
                <w:bCs/>
                <w:sz w:val="28"/>
                <w:szCs w:val="28"/>
                <w:lang w:eastAsia="en-US"/>
              </w:rPr>
              <w:t>.</w:t>
            </w:r>
          </w:p>
          <w:p w:rsidR="0057775B" w:rsidRPr="0057775B" w:rsidRDefault="0057775B" w:rsidP="0057775B">
            <w:pPr>
              <w:suppressAutoHyphens/>
              <w:ind w:firstLine="720"/>
              <w:jc w:val="both"/>
              <w:rPr>
                <w:rFonts w:eastAsia="Calibri"/>
                <w:sz w:val="28"/>
                <w:szCs w:val="28"/>
                <w:lang w:eastAsia="en-US"/>
              </w:rPr>
            </w:pPr>
            <w:r w:rsidRPr="0057775B">
              <w:rPr>
                <w:rFonts w:eastAsia="Calibri"/>
                <w:bCs/>
                <w:sz w:val="28"/>
                <w:szCs w:val="28"/>
                <w:lang w:eastAsia="en-US"/>
              </w:rPr>
              <w:t>3.</w:t>
            </w:r>
            <w:r w:rsidRPr="0057775B">
              <w:rPr>
                <w:rFonts w:eastAsia="Calibri"/>
                <w:sz w:val="28"/>
                <w:szCs w:val="28"/>
                <w:lang w:eastAsia="en-US"/>
              </w:rPr>
              <w:t xml:space="preserve"> </w:t>
            </w:r>
            <w:proofErr w:type="gramStart"/>
            <w:r w:rsidRPr="0057775B">
              <w:rPr>
                <w:rFonts w:eastAsia="Calibri"/>
                <w:sz w:val="28"/>
                <w:szCs w:val="28"/>
                <w:lang w:eastAsia="en-US"/>
              </w:rPr>
              <w:t>Контроль за</w:t>
            </w:r>
            <w:proofErr w:type="gramEnd"/>
            <w:r w:rsidRPr="0057775B">
              <w:rPr>
                <w:rFonts w:eastAsia="Calibri"/>
                <w:sz w:val="28"/>
                <w:szCs w:val="28"/>
                <w:lang w:eastAsia="en-US"/>
              </w:rPr>
              <w:t xml:space="preserve"> выполнением настоящего </w:t>
            </w:r>
            <w:r>
              <w:rPr>
                <w:rFonts w:eastAsia="Calibri"/>
                <w:sz w:val="28"/>
                <w:szCs w:val="28"/>
                <w:lang w:eastAsia="en-US"/>
              </w:rPr>
              <w:t>распоряжения</w:t>
            </w:r>
            <w:r w:rsidRPr="0057775B">
              <w:rPr>
                <w:rFonts w:eastAsia="Calibri"/>
                <w:sz w:val="28"/>
                <w:szCs w:val="28"/>
                <w:lang w:eastAsia="en-US"/>
              </w:rPr>
              <w:t xml:space="preserve"> оставляю за собой.</w:t>
            </w:r>
          </w:p>
          <w:p w:rsidR="0057775B" w:rsidRPr="0057775B" w:rsidRDefault="0057775B" w:rsidP="0057775B">
            <w:pPr>
              <w:suppressAutoHyphens/>
              <w:ind w:firstLine="720"/>
              <w:jc w:val="both"/>
              <w:rPr>
                <w:rFonts w:eastAsia="Calibri"/>
                <w:bCs/>
                <w:iCs/>
                <w:sz w:val="28"/>
                <w:szCs w:val="28"/>
                <w:shd w:val="clear" w:color="auto" w:fill="FFFFFF"/>
                <w:lang w:eastAsia="en-US"/>
              </w:rPr>
            </w:pPr>
            <w:r w:rsidRPr="0057775B">
              <w:rPr>
                <w:rFonts w:eastAsia="Calibri"/>
                <w:sz w:val="28"/>
                <w:szCs w:val="28"/>
                <w:lang w:eastAsia="en-US"/>
              </w:rPr>
              <w:t xml:space="preserve">4. </w:t>
            </w:r>
            <w:r>
              <w:rPr>
                <w:rFonts w:eastAsia="Calibri"/>
                <w:sz w:val="28"/>
                <w:szCs w:val="28"/>
                <w:lang w:eastAsia="en-US"/>
              </w:rPr>
              <w:t>Распоряжение</w:t>
            </w:r>
            <w:r w:rsidRPr="0057775B">
              <w:rPr>
                <w:rFonts w:eastAsia="Calibri"/>
                <w:sz w:val="28"/>
                <w:szCs w:val="28"/>
                <w:lang w:eastAsia="en-US"/>
              </w:rPr>
              <w:t xml:space="preserve"> вступает в силу со дня подписания.</w:t>
            </w:r>
          </w:p>
          <w:p w:rsidR="0057775B" w:rsidRPr="0057775B" w:rsidRDefault="0057775B" w:rsidP="0057775B">
            <w:pPr>
              <w:rPr>
                <w:sz w:val="28"/>
                <w:szCs w:val="28"/>
              </w:rPr>
            </w:pPr>
          </w:p>
          <w:p w:rsidR="003F2E1F" w:rsidRPr="003F2E1F" w:rsidRDefault="003F2E1F" w:rsidP="003F2E1F">
            <w:pPr>
              <w:rPr>
                <w:sz w:val="28"/>
                <w:szCs w:val="28"/>
              </w:rPr>
            </w:pPr>
            <w:r w:rsidRPr="003F2E1F">
              <w:rPr>
                <w:sz w:val="28"/>
                <w:szCs w:val="28"/>
              </w:rPr>
              <w:t>Председатель</w:t>
            </w:r>
          </w:p>
          <w:p w:rsidR="003F2E1F" w:rsidRDefault="003F2E1F" w:rsidP="003F2E1F">
            <w:pPr>
              <w:rPr>
                <w:sz w:val="28"/>
                <w:szCs w:val="28"/>
              </w:rPr>
            </w:pPr>
            <w:r w:rsidRPr="003F2E1F">
              <w:rPr>
                <w:sz w:val="28"/>
                <w:szCs w:val="28"/>
              </w:rPr>
              <w:t>Контрольно-счетного  органа</w:t>
            </w:r>
          </w:p>
          <w:p w:rsidR="003F2E1F" w:rsidRPr="003F2E1F" w:rsidRDefault="003F2E1F" w:rsidP="003F2E1F">
            <w:pPr>
              <w:rPr>
                <w:b/>
                <w:sz w:val="28"/>
                <w:szCs w:val="28"/>
              </w:rPr>
            </w:pPr>
            <w:proofErr w:type="spellStart"/>
            <w:r w:rsidRPr="003F2E1F">
              <w:rPr>
                <w:sz w:val="28"/>
                <w:szCs w:val="28"/>
              </w:rPr>
              <w:t>Большеулуйского</w:t>
            </w:r>
            <w:proofErr w:type="spellEnd"/>
            <w:r w:rsidRPr="003F2E1F">
              <w:rPr>
                <w:sz w:val="28"/>
                <w:szCs w:val="28"/>
              </w:rPr>
              <w:t xml:space="preserve"> района</w:t>
            </w:r>
            <w:r w:rsidRPr="003F2E1F">
              <w:rPr>
                <w:b/>
                <w:sz w:val="28"/>
                <w:szCs w:val="28"/>
              </w:rPr>
              <w:t xml:space="preserve">                    </w:t>
            </w:r>
            <w:r w:rsidRPr="003F2E1F">
              <w:rPr>
                <w:b/>
                <w:sz w:val="28"/>
                <w:szCs w:val="28"/>
              </w:rPr>
              <w:tab/>
            </w:r>
            <w:r w:rsidRPr="003F2E1F">
              <w:rPr>
                <w:b/>
                <w:sz w:val="28"/>
                <w:szCs w:val="28"/>
              </w:rPr>
              <w:t xml:space="preserve"> </w:t>
            </w:r>
            <w:r>
              <w:rPr>
                <w:b/>
                <w:sz w:val="28"/>
                <w:szCs w:val="28"/>
              </w:rPr>
              <w:t xml:space="preserve">                                      </w:t>
            </w:r>
            <w:r w:rsidRPr="003F2E1F">
              <w:rPr>
                <w:sz w:val="28"/>
                <w:szCs w:val="28"/>
              </w:rPr>
              <w:t>И.Н. Кравцова</w:t>
            </w:r>
            <w:r w:rsidRPr="003F2E1F">
              <w:rPr>
                <w:b/>
                <w:sz w:val="28"/>
                <w:szCs w:val="28"/>
              </w:rPr>
              <w:t xml:space="preserve">             </w:t>
            </w:r>
          </w:p>
          <w:p w:rsidR="005A7B43" w:rsidRPr="00F9285E" w:rsidRDefault="005A7B43" w:rsidP="003F2E1F">
            <w:pPr>
              <w:jc w:val="center"/>
              <w:rPr>
                <w:b/>
                <w:sz w:val="28"/>
                <w:szCs w:val="28"/>
              </w:rPr>
            </w:pPr>
          </w:p>
        </w:tc>
      </w:tr>
      <w:tr w:rsidR="005A7B43" w:rsidRPr="002D418A" w:rsidTr="00E02DD1">
        <w:trPr>
          <w:trHeight w:val="703"/>
        </w:trPr>
        <w:tc>
          <w:tcPr>
            <w:tcW w:w="9648" w:type="dxa"/>
            <w:tcBorders>
              <w:top w:val="nil"/>
              <w:left w:val="nil"/>
              <w:bottom w:val="nil"/>
              <w:right w:val="nil"/>
            </w:tcBorders>
          </w:tcPr>
          <w:p w:rsidR="00F56EE7" w:rsidRPr="00F56EE7" w:rsidRDefault="00F56EE7" w:rsidP="00F56EE7">
            <w:pPr>
              <w:rPr>
                <w:sz w:val="22"/>
                <w:szCs w:val="22"/>
              </w:rPr>
            </w:pPr>
            <w:r w:rsidRPr="00F56EE7">
              <w:rPr>
                <w:lang w:eastAsia="ar-SA"/>
              </w:rPr>
              <w:lastRenderedPageBreak/>
              <w:t xml:space="preserve">                                                                                             </w:t>
            </w:r>
            <w:r w:rsidRPr="00F56EE7">
              <w:rPr>
                <w:sz w:val="22"/>
                <w:szCs w:val="22"/>
              </w:rPr>
              <w:t>Приложение к распоряжению</w:t>
            </w:r>
          </w:p>
          <w:p w:rsidR="00F56EE7" w:rsidRPr="00F56EE7" w:rsidRDefault="00F56EE7" w:rsidP="00F56EE7">
            <w:pPr>
              <w:rPr>
                <w:sz w:val="22"/>
                <w:szCs w:val="22"/>
              </w:rPr>
            </w:pPr>
            <w:r w:rsidRPr="00F56EE7">
              <w:rPr>
                <w:sz w:val="22"/>
                <w:szCs w:val="22"/>
              </w:rPr>
              <w:t xml:space="preserve">                                                                                                     Контрольно-счетного органа</w:t>
            </w:r>
          </w:p>
          <w:p w:rsidR="00F56EE7" w:rsidRPr="00F56EE7" w:rsidRDefault="00F56EE7" w:rsidP="00F56EE7">
            <w:pPr>
              <w:rPr>
                <w:lang w:eastAsia="ar-SA"/>
              </w:rPr>
            </w:pPr>
            <w:r w:rsidRPr="00F56EE7">
              <w:rPr>
                <w:sz w:val="22"/>
                <w:szCs w:val="22"/>
              </w:rPr>
              <w:t xml:space="preserve">                                                                                                     </w:t>
            </w:r>
            <w:proofErr w:type="spellStart"/>
            <w:r w:rsidRPr="00F56EE7">
              <w:rPr>
                <w:sz w:val="22"/>
                <w:szCs w:val="22"/>
              </w:rPr>
              <w:t>Большеулуйского</w:t>
            </w:r>
            <w:proofErr w:type="spellEnd"/>
            <w:r w:rsidRPr="00F56EE7">
              <w:rPr>
                <w:sz w:val="22"/>
                <w:szCs w:val="22"/>
              </w:rPr>
              <w:t xml:space="preserve"> района </w:t>
            </w:r>
            <w:r w:rsidRPr="00F56EE7">
              <w:rPr>
                <w:sz w:val="22"/>
                <w:szCs w:val="22"/>
              </w:rPr>
              <w:br/>
              <w:t xml:space="preserve">                                                                                                     от «29» ноября 2023  года № 27-р</w:t>
            </w:r>
          </w:p>
          <w:tbl>
            <w:tblPr>
              <w:tblW w:w="0" w:type="auto"/>
              <w:jc w:val="right"/>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242"/>
            </w:tblGrid>
            <w:tr w:rsidR="00F56EE7" w:rsidRPr="00F56EE7" w:rsidTr="00D60967">
              <w:trPr>
                <w:trHeight w:val="517"/>
                <w:jc w:val="right"/>
              </w:trPr>
              <w:tc>
                <w:tcPr>
                  <w:tcW w:w="4501" w:type="dxa"/>
                  <w:gridSpan w:val="2"/>
                  <w:tcBorders>
                    <w:top w:val="nil"/>
                    <w:left w:val="nil"/>
                    <w:bottom w:val="nil"/>
                    <w:right w:val="nil"/>
                  </w:tcBorders>
                  <w:vAlign w:val="bottom"/>
                </w:tcPr>
                <w:p w:rsidR="00F56EE7" w:rsidRPr="00F56EE7" w:rsidRDefault="00F56EE7" w:rsidP="00F56EE7">
                  <w:pPr>
                    <w:framePr w:hSpace="180" w:wrap="around" w:vAnchor="text" w:hAnchor="margin" w:y="170"/>
                    <w:jc w:val="center"/>
                    <w:rPr>
                      <w:sz w:val="28"/>
                      <w:szCs w:val="28"/>
                      <w:lang w:val="en-US" w:eastAsia="en-US"/>
                    </w:rPr>
                  </w:pPr>
                  <w:r w:rsidRPr="00F56EE7">
                    <w:rPr>
                      <w:sz w:val="28"/>
                      <w:szCs w:val="28"/>
                      <w:lang w:eastAsia="en-US"/>
                    </w:rPr>
                    <w:t>УТВЕРЖДАЮ</w:t>
                  </w:r>
                </w:p>
              </w:tc>
            </w:tr>
            <w:tr w:rsidR="00F56EE7" w:rsidRPr="00F56EE7" w:rsidTr="004957C5">
              <w:trPr>
                <w:trHeight w:val="1394"/>
                <w:jc w:val="right"/>
              </w:trPr>
              <w:tc>
                <w:tcPr>
                  <w:tcW w:w="4501" w:type="dxa"/>
                  <w:gridSpan w:val="2"/>
                  <w:tcBorders>
                    <w:top w:val="nil"/>
                    <w:left w:val="nil"/>
                    <w:right w:val="nil"/>
                  </w:tcBorders>
                  <w:vAlign w:val="bottom"/>
                </w:tcPr>
                <w:p w:rsidR="00F56EE7" w:rsidRPr="00F56EE7" w:rsidRDefault="00F56EE7" w:rsidP="00F56EE7">
                  <w:pPr>
                    <w:framePr w:hSpace="180" w:wrap="around" w:vAnchor="text" w:hAnchor="margin" w:y="170"/>
                    <w:jc w:val="center"/>
                    <w:rPr>
                      <w:bCs/>
                      <w:sz w:val="28"/>
                      <w:szCs w:val="28"/>
                      <w:lang w:eastAsia="en-US"/>
                    </w:rPr>
                  </w:pPr>
                  <w:r w:rsidRPr="00F56EE7">
                    <w:rPr>
                      <w:bCs/>
                      <w:sz w:val="28"/>
                      <w:szCs w:val="28"/>
                      <w:lang w:eastAsia="en-US"/>
                    </w:rPr>
                    <w:t xml:space="preserve">Председатель Контрольно-счетного органа </w:t>
                  </w:r>
                </w:p>
                <w:p w:rsidR="00F56EE7" w:rsidRPr="00F56EE7" w:rsidRDefault="00F56EE7" w:rsidP="00F56EE7">
                  <w:pPr>
                    <w:framePr w:hSpace="180" w:wrap="around" w:vAnchor="text" w:hAnchor="margin" w:y="170"/>
                    <w:jc w:val="center"/>
                    <w:rPr>
                      <w:bCs/>
                      <w:sz w:val="28"/>
                      <w:szCs w:val="28"/>
                      <w:lang w:eastAsia="en-US"/>
                    </w:rPr>
                  </w:pPr>
                  <w:proofErr w:type="spellStart"/>
                  <w:r w:rsidRPr="00F56EE7">
                    <w:rPr>
                      <w:bCs/>
                      <w:sz w:val="28"/>
                      <w:szCs w:val="28"/>
                      <w:lang w:eastAsia="en-US"/>
                    </w:rPr>
                    <w:t>Большеулуйского</w:t>
                  </w:r>
                  <w:proofErr w:type="spellEnd"/>
                  <w:r w:rsidRPr="00F56EE7">
                    <w:rPr>
                      <w:bCs/>
                      <w:sz w:val="28"/>
                      <w:szCs w:val="28"/>
                      <w:lang w:eastAsia="en-US"/>
                    </w:rPr>
                    <w:t xml:space="preserve"> района»</w:t>
                  </w:r>
                </w:p>
                <w:p w:rsidR="00F56EE7" w:rsidRPr="00F56EE7" w:rsidRDefault="00F56EE7" w:rsidP="00F56EE7">
                  <w:pPr>
                    <w:framePr w:hSpace="180" w:wrap="around" w:vAnchor="text" w:hAnchor="margin" w:y="170"/>
                    <w:jc w:val="center"/>
                    <w:rPr>
                      <w:sz w:val="28"/>
                      <w:szCs w:val="28"/>
                      <w:lang w:eastAsia="en-US"/>
                    </w:rPr>
                  </w:pPr>
                  <w:r w:rsidRPr="00F56EE7">
                    <w:rPr>
                      <w:bCs/>
                      <w:sz w:val="28"/>
                      <w:szCs w:val="28"/>
                      <w:lang w:eastAsia="en-US"/>
                    </w:rPr>
                    <w:t>И.Н. Кравцова</w:t>
                  </w:r>
                  <w:r w:rsidRPr="00F56EE7">
                    <w:rPr>
                      <w:b/>
                      <w:bCs/>
                      <w:sz w:val="28"/>
                      <w:szCs w:val="28"/>
                      <w:lang w:eastAsia="en-US"/>
                    </w:rPr>
                    <w:t xml:space="preserve">    </w:t>
                  </w:r>
                </w:p>
              </w:tc>
            </w:tr>
            <w:tr w:rsidR="00F56EE7" w:rsidRPr="00F56EE7" w:rsidTr="00D60967">
              <w:trPr>
                <w:trHeight w:val="518"/>
                <w:jc w:val="right"/>
              </w:trPr>
              <w:tc>
                <w:tcPr>
                  <w:tcW w:w="4501" w:type="dxa"/>
                  <w:gridSpan w:val="2"/>
                  <w:tcBorders>
                    <w:left w:val="nil"/>
                    <w:bottom w:val="nil"/>
                    <w:right w:val="nil"/>
                  </w:tcBorders>
                  <w:vAlign w:val="bottom"/>
                </w:tcPr>
                <w:p w:rsidR="00F56EE7" w:rsidRPr="00F56EE7" w:rsidRDefault="00F56EE7" w:rsidP="00F56EE7">
                  <w:pPr>
                    <w:framePr w:hSpace="180" w:wrap="around" w:vAnchor="text" w:hAnchor="margin" w:y="170"/>
                    <w:jc w:val="center"/>
                    <w:rPr>
                      <w:sz w:val="28"/>
                      <w:szCs w:val="28"/>
                      <w:lang w:eastAsia="en-US"/>
                    </w:rPr>
                  </w:pPr>
                </w:p>
              </w:tc>
            </w:tr>
            <w:tr w:rsidR="00F56EE7" w:rsidRPr="00F56EE7" w:rsidTr="00D60967">
              <w:trPr>
                <w:trHeight w:val="57"/>
                <w:jc w:val="right"/>
              </w:trPr>
              <w:tc>
                <w:tcPr>
                  <w:tcW w:w="2259" w:type="dxa"/>
                  <w:tcBorders>
                    <w:top w:val="nil"/>
                    <w:left w:val="nil"/>
                    <w:bottom w:val="nil"/>
                    <w:right w:val="nil"/>
                  </w:tcBorders>
                  <w:vAlign w:val="bottom"/>
                </w:tcPr>
                <w:p w:rsidR="00F56EE7" w:rsidRPr="00F56EE7" w:rsidRDefault="00F56EE7" w:rsidP="00F56EE7">
                  <w:pPr>
                    <w:framePr w:hSpace="180" w:wrap="around" w:vAnchor="text" w:hAnchor="margin" w:y="170"/>
                    <w:jc w:val="center"/>
                    <w:rPr>
                      <w:sz w:val="28"/>
                      <w:szCs w:val="28"/>
                      <w:lang w:eastAsia="en-US"/>
                    </w:rPr>
                  </w:pPr>
                </w:p>
                <w:p w:rsidR="00F56EE7" w:rsidRPr="00F56EE7" w:rsidRDefault="00F56EE7" w:rsidP="00F56EE7">
                  <w:pPr>
                    <w:framePr w:hSpace="180" w:wrap="around" w:vAnchor="text" w:hAnchor="margin" w:y="170"/>
                    <w:jc w:val="center"/>
                    <w:rPr>
                      <w:sz w:val="28"/>
                      <w:szCs w:val="28"/>
                      <w:lang w:eastAsia="en-US"/>
                    </w:rPr>
                  </w:pPr>
                  <w:r w:rsidRPr="00F56EE7">
                    <w:rPr>
                      <w:sz w:val="28"/>
                      <w:szCs w:val="28"/>
                      <w:lang w:eastAsia="en-US"/>
                    </w:rPr>
                    <w:t>_____________</w:t>
                  </w:r>
                </w:p>
              </w:tc>
              <w:tc>
                <w:tcPr>
                  <w:tcW w:w="2242" w:type="dxa"/>
                  <w:tcBorders>
                    <w:top w:val="nil"/>
                    <w:left w:val="nil"/>
                    <w:bottom w:val="nil"/>
                    <w:right w:val="nil"/>
                  </w:tcBorders>
                  <w:vAlign w:val="bottom"/>
                </w:tcPr>
                <w:p w:rsidR="00F56EE7" w:rsidRPr="00F56EE7" w:rsidRDefault="00F56EE7" w:rsidP="00F56EE7">
                  <w:pPr>
                    <w:framePr w:hSpace="180" w:wrap="around" w:vAnchor="text" w:hAnchor="margin" w:y="170"/>
                    <w:jc w:val="center"/>
                    <w:rPr>
                      <w:sz w:val="28"/>
                      <w:szCs w:val="28"/>
                      <w:highlight w:val="yellow"/>
                      <w:lang w:eastAsia="en-US"/>
                    </w:rPr>
                  </w:pPr>
                  <w:r w:rsidRPr="00F56EE7">
                    <w:rPr>
                      <w:lang w:eastAsia="en-US"/>
                    </w:rPr>
                    <w:t>29 ноября 2023 г.</w:t>
                  </w:r>
                </w:p>
              </w:tc>
            </w:tr>
            <w:tr w:rsidR="00F56EE7" w:rsidRPr="00F56EE7" w:rsidTr="00D60967">
              <w:trPr>
                <w:trHeight w:val="518"/>
                <w:jc w:val="right"/>
              </w:trPr>
              <w:tc>
                <w:tcPr>
                  <w:tcW w:w="4501" w:type="dxa"/>
                  <w:gridSpan w:val="2"/>
                  <w:tcBorders>
                    <w:top w:val="nil"/>
                    <w:left w:val="nil"/>
                    <w:bottom w:val="nil"/>
                    <w:right w:val="nil"/>
                  </w:tcBorders>
                  <w:vAlign w:val="bottom"/>
                </w:tcPr>
                <w:p w:rsidR="00F56EE7" w:rsidRPr="00F56EE7" w:rsidRDefault="00F56EE7" w:rsidP="00F56EE7">
                  <w:pPr>
                    <w:framePr w:hSpace="180" w:wrap="around" w:vAnchor="text" w:hAnchor="margin" w:y="170"/>
                    <w:rPr>
                      <w:highlight w:val="yellow"/>
                      <w:lang w:eastAsia="en-US"/>
                    </w:rPr>
                  </w:pPr>
                </w:p>
              </w:tc>
            </w:tr>
          </w:tbl>
          <w:p w:rsidR="00F56EE7" w:rsidRPr="00F56EE7" w:rsidRDefault="00F56EE7" w:rsidP="00F56EE7">
            <w:pPr>
              <w:rPr>
                <w:lang w:eastAsia="en-US"/>
              </w:rPr>
            </w:pPr>
          </w:p>
          <w:p w:rsidR="00F56EE7" w:rsidRPr="00F56EE7" w:rsidRDefault="00F56EE7" w:rsidP="00F56EE7">
            <w:pPr>
              <w:autoSpaceDE w:val="0"/>
              <w:autoSpaceDN w:val="0"/>
              <w:adjustRightInd w:val="0"/>
              <w:jc w:val="center"/>
              <w:rPr>
                <w:sz w:val="28"/>
                <w:szCs w:val="28"/>
              </w:rPr>
            </w:pPr>
            <w:r w:rsidRPr="00F56EE7">
              <w:rPr>
                <w:b/>
                <w:bCs/>
                <w:sz w:val="28"/>
                <w:szCs w:val="28"/>
              </w:rPr>
              <w:t xml:space="preserve">Политика Контрольно-счетного органа </w:t>
            </w:r>
            <w:proofErr w:type="spellStart"/>
            <w:r w:rsidRPr="00F56EE7">
              <w:rPr>
                <w:b/>
                <w:bCs/>
                <w:sz w:val="28"/>
                <w:szCs w:val="28"/>
              </w:rPr>
              <w:t>Большеулуйского</w:t>
            </w:r>
            <w:proofErr w:type="spellEnd"/>
            <w:r w:rsidRPr="00F56EE7">
              <w:rPr>
                <w:b/>
                <w:bCs/>
                <w:sz w:val="28"/>
                <w:szCs w:val="28"/>
              </w:rPr>
              <w:t xml:space="preserve"> района в отношении обработки персональных данных</w:t>
            </w:r>
          </w:p>
          <w:p w:rsidR="00F56EE7" w:rsidRPr="00F56EE7" w:rsidRDefault="00F56EE7" w:rsidP="00F56EE7">
            <w:pPr>
              <w:autoSpaceDE w:val="0"/>
              <w:autoSpaceDN w:val="0"/>
              <w:adjustRightInd w:val="0"/>
              <w:jc w:val="both"/>
            </w:pPr>
          </w:p>
          <w:p w:rsidR="00F56EE7" w:rsidRPr="00F56EE7" w:rsidRDefault="00F56EE7" w:rsidP="00F56EE7">
            <w:pPr>
              <w:autoSpaceDE w:val="0"/>
              <w:autoSpaceDN w:val="0"/>
              <w:adjustRightInd w:val="0"/>
              <w:jc w:val="center"/>
              <w:rPr>
                <w:sz w:val="28"/>
                <w:szCs w:val="28"/>
              </w:rPr>
            </w:pPr>
            <w:r w:rsidRPr="00F56EE7">
              <w:rPr>
                <w:b/>
                <w:bCs/>
                <w:sz w:val="28"/>
                <w:szCs w:val="28"/>
              </w:rPr>
              <w:t>1. Общие положения</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r w:rsidRPr="00F56EE7">
              <w:rPr>
                <w:sz w:val="28"/>
                <w:szCs w:val="28"/>
              </w:rPr>
              <w:t xml:space="preserve">1.1. </w:t>
            </w:r>
            <w:proofErr w:type="gramStart"/>
            <w:r w:rsidRPr="00F56EE7">
              <w:rPr>
                <w:sz w:val="28"/>
                <w:szCs w:val="28"/>
              </w:rPr>
              <w:t>Настоящая Политика</w:t>
            </w:r>
            <w:r w:rsidRPr="00F56EE7">
              <w:rPr>
                <w:b/>
                <w:bCs/>
                <w:sz w:val="28"/>
                <w:szCs w:val="28"/>
              </w:rPr>
              <w:t xml:space="preserve"> </w:t>
            </w:r>
            <w:r w:rsidRPr="00F56EE7">
              <w:rPr>
                <w:bCs/>
                <w:sz w:val="28"/>
                <w:szCs w:val="28"/>
              </w:rPr>
              <w:t>Контрольно-счетного органа</w:t>
            </w:r>
            <w:r w:rsidRPr="00F56EE7">
              <w:rPr>
                <w:b/>
                <w:bCs/>
                <w:sz w:val="28"/>
                <w:szCs w:val="28"/>
              </w:rPr>
              <w:t xml:space="preserve"> </w:t>
            </w:r>
            <w:proofErr w:type="spellStart"/>
            <w:r w:rsidRPr="00F56EE7">
              <w:rPr>
                <w:bCs/>
                <w:sz w:val="28"/>
                <w:szCs w:val="28"/>
              </w:rPr>
              <w:t>Большеулуйского</w:t>
            </w:r>
            <w:proofErr w:type="spellEnd"/>
            <w:r w:rsidRPr="00F56EE7">
              <w:rPr>
                <w:bCs/>
                <w:sz w:val="28"/>
                <w:szCs w:val="28"/>
              </w:rPr>
              <w:t xml:space="preserve"> района»</w:t>
            </w:r>
            <w:r w:rsidRPr="00F56EE7">
              <w:rPr>
                <w:sz w:val="28"/>
                <w:szCs w:val="28"/>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w:t>
            </w:r>
            <w:proofErr w:type="gramEnd"/>
            <w:r w:rsidRPr="00F56EE7">
              <w:rPr>
                <w:sz w:val="28"/>
                <w:szCs w:val="28"/>
              </w:rPr>
              <w:t xml:space="preserve"> жизни, личную и семейную тайну.</w:t>
            </w:r>
          </w:p>
          <w:p w:rsidR="00F56EE7" w:rsidRPr="00F56EE7" w:rsidRDefault="00F56EE7" w:rsidP="00F56EE7">
            <w:pPr>
              <w:autoSpaceDE w:val="0"/>
              <w:autoSpaceDN w:val="0"/>
              <w:adjustRightInd w:val="0"/>
              <w:jc w:val="both"/>
              <w:rPr>
                <w:sz w:val="28"/>
                <w:szCs w:val="28"/>
              </w:rPr>
            </w:pPr>
            <w:r w:rsidRPr="00F56EE7">
              <w:rPr>
                <w:sz w:val="28"/>
                <w:szCs w:val="28"/>
              </w:rPr>
              <w:t xml:space="preserve">1.2. Политика действует в отношении всех персональных данных, которые обрабатывает Контрольно-счетный орган </w:t>
            </w:r>
            <w:proofErr w:type="spellStart"/>
            <w:r w:rsidRPr="00F56EE7">
              <w:rPr>
                <w:sz w:val="28"/>
                <w:szCs w:val="28"/>
              </w:rPr>
              <w:t>Большеулуйского</w:t>
            </w:r>
            <w:proofErr w:type="spellEnd"/>
            <w:r w:rsidRPr="00F56EE7">
              <w:rPr>
                <w:sz w:val="28"/>
                <w:szCs w:val="28"/>
              </w:rPr>
              <w:t xml:space="preserve"> района (далее - Оператор, Контрольно-счетный орган).</w:t>
            </w:r>
          </w:p>
          <w:p w:rsidR="00F56EE7" w:rsidRPr="00F56EE7" w:rsidRDefault="00F56EE7" w:rsidP="00F56EE7">
            <w:pPr>
              <w:autoSpaceDE w:val="0"/>
              <w:autoSpaceDN w:val="0"/>
              <w:adjustRightInd w:val="0"/>
              <w:jc w:val="both"/>
              <w:rPr>
                <w:sz w:val="28"/>
                <w:szCs w:val="28"/>
              </w:rPr>
            </w:pPr>
            <w:bookmarkStart w:id="0" w:name="sub_1012"/>
            <w:bookmarkEnd w:id="0"/>
            <w:r w:rsidRPr="00F56EE7">
              <w:rPr>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F56EE7" w:rsidRPr="00F56EE7" w:rsidRDefault="00F56EE7" w:rsidP="00F56EE7">
            <w:pPr>
              <w:autoSpaceDE w:val="0"/>
              <w:autoSpaceDN w:val="0"/>
              <w:adjustRightInd w:val="0"/>
              <w:jc w:val="both"/>
              <w:rPr>
                <w:sz w:val="28"/>
                <w:szCs w:val="28"/>
              </w:rPr>
            </w:pPr>
            <w:bookmarkStart w:id="1" w:name="sub_1013"/>
            <w:bookmarkEnd w:id="1"/>
            <w:r w:rsidRPr="00F56EE7">
              <w:rPr>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F56EE7" w:rsidRPr="00F56EE7" w:rsidRDefault="00F56EE7" w:rsidP="00F56EE7">
            <w:pPr>
              <w:autoSpaceDE w:val="0"/>
              <w:autoSpaceDN w:val="0"/>
              <w:adjustRightInd w:val="0"/>
              <w:jc w:val="both"/>
              <w:rPr>
                <w:sz w:val="28"/>
                <w:szCs w:val="28"/>
              </w:rPr>
            </w:pPr>
            <w:r w:rsidRPr="00F56EE7">
              <w:rPr>
                <w:sz w:val="28"/>
                <w:szCs w:val="28"/>
              </w:rPr>
              <w:t>1.5. Основные понятия, используемые в Политике:</w:t>
            </w:r>
          </w:p>
          <w:p w:rsidR="00F56EE7" w:rsidRPr="00F56EE7" w:rsidRDefault="00F56EE7" w:rsidP="00F56EE7">
            <w:pPr>
              <w:autoSpaceDE w:val="0"/>
              <w:autoSpaceDN w:val="0"/>
              <w:adjustRightInd w:val="0"/>
              <w:jc w:val="both"/>
              <w:rPr>
                <w:sz w:val="28"/>
                <w:szCs w:val="28"/>
              </w:rPr>
            </w:pPr>
            <w:bookmarkStart w:id="2" w:name="sub_121"/>
            <w:bookmarkEnd w:id="2"/>
            <w:r w:rsidRPr="00F56EE7">
              <w:rPr>
                <w:b/>
                <w:bCs/>
                <w:sz w:val="28"/>
                <w:szCs w:val="28"/>
              </w:rPr>
              <w:t>персональные данные</w:t>
            </w:r>
            <w:r w:rsidRPr="00F56EE7">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F56EE7" w:rsidRPr="00F56EE7" w:rsidRDefault="00F56EE7" w:rsidP="00F56EE7">
            <w:pPr>
              <w:autoSpaceDE w:val="0"/>
              <w:autoSpaceDN w:val="0"/>
              <w:adjustRightInd w:val="0"/>
              <w:jc w:val="both"/>
              <w:rPr>
                <w:sz w:val="28"/>
                <w:szCs w:val="28"/>
              </w:rPr>
            </w:pPr>
            <w:bookmarkStart w:id="3" w:name="sub_129"/>
            <w:bookmarkStart w:id="4" w:name="sub_122"/>
            <w:bookmarkEnd w:id="3"/>
            <w:bookmarkEnd w:id="4"/>
            <w:r w:rsidRPr="00F56EE7">
              <w:rPr>
                <w:b/>
                <w:bCs/>
                <w:sz w:val="28"/>
                <w:szCs w:val="28"/>
              </w:rPr>
              <w:t>оператор персональных данных (оператор)</w:t>
            </w:r>
            <w:r w:rsidRPr="00F56EE7">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F56EE7">
              <w:rPr>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F56EE7" w:rsidRPr="00F56EE7" w:rsidRDefault="00F56EE7" w:rsidP="00F56EE7">
            <w:pPr>
              <w:autoSpaceDE w:val="0"/>
              <w:autoSpaceDN w:val="0"/>
              <w:adjustRightInd w:val="0"/>
              <w:jc w:val="both"/>
              <w:rPr>
                <w:sz w:val="28"/>
                <w:szCs w:val="28"/>
              </w:rPr>
            </w:pPr>
            <w:r w:rsidRPr="00F56EE7">
              <w:rPr>
                <w:b/>
                <w:bCs/>
                <w:sz w:val="28"/>
                <w:szCs w:val="28"/>
              </w:rPr>
              <w:t>обработка персональных данных</w:t>
            </w:r>
            <w:r w:rsidRPr="00F56EE7">
              <w:rPr>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сбор;</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запись;</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систематизацию;</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накопление;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хранение;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уточнение (обновление, изменение);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извлечение;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использование;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передачу (распространение, предоставление, доступ);</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обезличивание;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блокирование;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удаление;</w:t>
            </w:r>
          </w:p>
          <w:p w:rsidR="00F56EE7" w:rsidRPr="00F56EE7" w:rsidRDefault="00F56EE7" w:rsidP="00F56EE7">
            <w:pPr>
              <w:numPr>
                <w:ilvl w:val="0"/>
                <w:numId w:val="2"/>
              </w:numPr>
              <w:autoSpaceDE w:val="0"/>
              <w:autoSpaceDN w:val="0"/>
              <w:adjustRightInd w:val="0"/>
              <w:spacing w:after="200" w:line="276" w:lineRule="auto"/>
              <w:jc w:val="both"/>
              <w:rPr>
                <w:sz w:val="28"/>
                <w:szCs w:val="28"/>
              </w:rPr>
            </w:pPr>
            <w:r w:rsidRPr="00F56EE7">
              <w:rPr>
                <w:sz w:val="28"/>
                <w:szCs w:val="28"/>
              </w:rPr>
              <w:t>уничтожение;</w:t>
            </w:r>
          </w:p>
          <w:p w:rsidR="00F56EE7" w:rsidRPr="00F56EE7" w:rsidRDefault="00F56EE7" w:rsidP="00F56EE7">
            <w:pPr>
              <w:autoSpaceDE w:val="0"/>
              <w:autoSpaceDN w:val="0"/>
              <w:adjustRightInd w:val="0"/>
              <w:jc w:val="both"/>
              <w:rPr>
                <w:sz w:val="28"/>
                <w:szCs w:val="28"/>
              </w:rPr>
            </w:pPr>
            <w:bookmarkStart w:id="5" w:name="sub_123"/>
            <w:bookmarkEnd w:id="5"/>
            <w:r w:rsidRPr="00F56EE7">
              <w:rPr>
                <w:b/>
                <w:bCs/>
                <w:sz w:val="28"/>
                <w:szCs w:val="28"/>
              </w:rPr>
              <w:t>автоматизированная обработка персональных данных</w:t>
            </w:r>
            <w:r w:rsidRPr="00F56EE7">
              <w:rPr>
                <w:sz w:val="28"/>
                <w:szCs w:val="28"/>
              </w:rPr>
              <w:t xml:space="preserve"> - обработка персональных данных с помощью средств вычислительной техники;</w:t>
            </w:r>
          </w:p>
          <w:p w:rsidR="00F56EE7" w:rsidRPr="00F56EE7" w:rsidRDefault="00F56EE7" w:rsidP="00F56EE7">
            <w:pPr>
              <w:autoSpaceDE w:val="0"/>
              <w:autoSpaceDN w:val="0"/>
              <w:adjustRightInd w:val="0"/>
              <w:jc w:val="both"/>
              <w:rPr>
                <w:sz w:val="28"/>
                <w:szCs w:val="28"/>
              </w:rPr>
            </w:pPr>
            <w:bookmarkStart w:id="6" w:name="sub_124"/>
            <w:bookmarkEnd w:id="6"/>
            <w:r w:rsidRPr="00F56EE7">
              <w:rPr>
                <w:b/>
                <w:bCs/>
                <w:sz w:val="28"/>
                <w:szCs w:val="28"/>
              </w:rPr>
              <w:t>распространение персональных данных</w:t>
            </w:r>
            <w:r w:rsidRPr="00F56EE7">
              <w:rPr>
                <w:sz w:val="28"/>
                <w:szCs w:val="28"/>
              </w:rPr>
              <w:t xml:space="preserve"> - действия, направленные на раскрытие персональных данных неопределенному кругу лиц;</w:t>
            </w:r>
          </w:p>
          <w:p w:rsidR="00F56EE7" w:rsidRPr="00F56EE7" w:rsidRDefault="00F56EE7" w:rsidP="00F56EE7">
            <w:pPr>
              <w:autoSpaceDE w:val="0"/>
              <w:autoSpaceDN w:val="0"/>
              <w:adjustRightInd w:val="0"/>
              <w:jc w:val="both"/>
              <w:rPr>
                <w:sz w:val="28"/>
                <w:szCs w:val="28"/>
              </w:rPr>
            </w:pPr>
            <w:bookmarkStart w:id="7" w:name="sub_125"/>
            <w:bookmarkEnd w:id="7"/>
            <w:r w:rsidRPr="00F56EE7">
              <w:rPr>
                <w:b/>
                <w:bCs/>
                <w:sz w:val="28"/>
                <w:szCs w:val="28"/>
              </w:rPr>
              <w:t>предоставление персональных данных</w:t>
            </w:r>
            <w:r w:rsidRPr="00F56EE7">
              <w:rPr>
                <w:sz w:val="28"/>
                <w:szCs w:val="28"/>
              </w:rPr>
              <w:t xml:space="preserve"> - действия, направленные на раскрытие персональных данных определенному лицу или определенному кругу лиц;</w:t>
            </w:r>
          </w:p>
          <w:p w:rsidR="00F56EE7" w:rsidRPr="00F56EE7" w:rsidRDefault="00F56EE7" w:rsidP="00F56EE7">
            <w:pPr>
              <w:autoSpaceDE w:val="0"/>
              <w:autoSpaceDN w:val="0"/>
              <w:adjustRightInd w:val="0"/>
              <w:jc w:val="both"/>
              <w:rPr>
                <w:sz w:val="28"/>
                <w:szCs w:val="28"/>
              </w:rPr>
            </w:pPr>
            <w:bookmarkStart w:id="8" w:name="sub_126"/>
            <w:bookmarkEnd w:id="8"/>
            <w:r w:rsidRPr="00F56EE7">
              <w:rPr>
                <w:b/>
                <w:bCs/>
                <w:sz w:val="28"/>
                <w:szCs w:val="28"/>
              </w:rPr>
              <w:t>блокирование персональных данных</w:t>
            </w:r>
            <w:r w:rsidRPr="00F56EE7">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56EE7" w:rsidRPr="00F56EE7" w:rsidRDefault="00F56EE7" w:rsidP="00F56EE7">
            <w:pPr>
              <w:autoSpaceDE w:val="0"/>
              <w:autoSpaceDN w:val="0"/>
              <w:adjustRightInd w:val="0"/>
              <w:jc w:val="both"/>
              <w:rPr>
                <w:sz w:val="28"/>
                <w:szCs w:val="28"/>
              </w:rPr>
            </w:pPr>
            <w:bookmarkStart w:id="9" w:name="sub_127"/>
            <w:bookmarkEnd w:id="9"/>
            <w:r w:rsidRPr="00F56EE7">
              <w:rPr>
                <w:b/>
                <w:bCs/>
                <w:sz w:val="28"/>
                <w:szCs w:val="28"/>
              </w:rPr>
              <w:t>уничтожение персональных данных</w:t>
            </w:r>
            <w:r w:rsidRPr="00F56EE7">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56EE7" w:rsidRPr="00F56EE7" w:rsidRDefault="00F56EE7" w:rsidP="00F56EE7">
            <w:pPr>
              <w:autoSpaceDE w:val="0"/>
              <w:autoSpaceDN w:val="0"/>
              <w:adjustRightInd w:val="0"/>
              <w:jc w:val="both"/>
              <w:rPr>
                <w:sz w:val="28"/>
                <w:szCs w:val="28"/>
              </w:rPr>
            </w:pPr>
            <w:bookmarkStart w:id="10" w:name="sub_128"/>
            <w:bookmarkEnd w:id="10"/>
            <w:r w:rsidRPr="00F56EE7">
              <w:rPr>
                <w:b/>
                <w:bCs/>
                <w:sz w:val="28"/>
                <w:szCs w:val="28"/>
              </w:rPr>
              <w:t>обезличивание персональных данных</w:t>
            </w:r>
            <w:r w:rsidRPr="00F56EE7">
              <w:rPr>
                <w:sz w:val="28"/>
                <w:szCs w:val="28"/>
              </w:rPr>
              <w:t xml:space="preserve"> - действия, в результате которых </w:t>
            </w:r>
            <w:r w:rsidRPr="00F56EE7">
              <w:rPr>
                <w:sz w:val="28"/>
                <w:szCs w:val="28"/>
              </w:rPr>
              <w:lastRenderedPageBreak/>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56EE7" w:rsidRPr="00F56EE7" w:rsidRDefault="00F56EE7" w:rsidP="00F56EE7">
            <w:pPr>
              <w:autoSpaceDE w:val="0"/>
              <w:autoSpaceDN w:val="0"/>
              <w:adjustRightInd w:val="0"/>
              <w:jc w:val="both"/>
              <w:rPr>
                <w:sz w:val="28"/>
                <w:szCs w:val="28"/>
              </w:rPr>
            </w:pPr>
            <w:r w:rsidRPr="00F56EE7">
              <w:rPr>
                <w:b/>
                <w:bCs/>
                <w:sz w:val="28"/>
                <w:szCs w:val="28"/>
              </w:rPr>
              <w:t>информационная система персональных данных</w:t>
            </w:r>
            <w:r w:rsidRPr="00F56EE7">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56EE7" w:rsidRPr="00F56EE7" w:rsidRDefault="00F56EE7" w:rsidP="00F56EE7">
            <w:pPr>
              <w:autoSpaceDE w:val="0"/>
              <w:autoSpaceDN w:val="0"/>
              <w:adjustRightInd w:val="0"/>
              <w:jc w:val="both"/>
              <w:rPr>
                <w:sz w:val="28"/>
                <w:szCs w:val="28"/>
              </w:rPr>
            </w:pPr>
            <w:r w:rsidRPr="00F56EE7">
              <w:rPr>
                <w:b/>
                <w:bCs/>
                <w:sz w:val="28"/>
                <w:szCs w:val="28"/>
              </w:rPr>
              <w:t>трансграничная передача персональных данных</w:t>
            </w:r>
            <w:r w:rsidRPr="00F56EE7">
              <w:rPr>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56EE7" w:rsidRPr="00F56EE7" w:rsidRDefault="00F56EE7" w:rsidP="00F56EE7">
            <w:pPr>
              <w:autoSpaceDE w:val="0"/>
              <w:autoSpaceDN w:val="0"/>
              <w:adjustRightInd w:val="0"/>
              <w:jc w:val="both"/>
              <w:rPr>
                <w:sz w:val="28"/>
                <w:szCs w:val="28"/>
              </w:rPr>
            </w:pPr>
            <w:r w:rsidRPr="00F56EE7">
              <w:rPr>
                <w:sz w:val="28"/>
                <w:szCs w:val="28"/>
              </w:rPr>
              <w:t>1.6. Основные права и обязанности Оператора.</w:t>
            </w:r>
          </w:p>
          <w:p w:rsidR="00F56EE7" w:rsidRPr="00F56EE7" w:rsidRDefault="00F56EE7" w:rsidP="00F56EE7">
            <w:pPr>
              <w:autoSpaceDE w:val="0"/>
              <w:autoSpaceDN w:val="0"/>
              <w:adjustRightInd w:val="0"/>
              <w:jc w:val="both"/>
              <w:rPr>
                <w:sz w:val="28"/>
                <w:szCs w:val="28"/>
              </w:rPr>
            </w:pPr>
            <w:r w:rsidRPr="00F56EE7">
              <w:rPr>
                <w:sz w:val="28"/>
                <w:szCs w:val="28"/>
              </w:rPr>
              <w:t>1.6.1. Оператор</w:t>
            </w:r>
            <w:r w:rsidRPr="00F56EE7">
              <w:rPr>
                <w:b/>
                <w:bCs/>
                <w:sz w:val="28"/>
                <w:szCs w:val="28"/>
              </w:rPr>
              <w:t xml:space="preserve"> </w:t>
            </w:r>
            <w:r w:rsidRPr="00F56EE7">
              <w:rPr>
                <w:sz w:val="28"/>
                <w:szCs w:val="28"/>
              </w:rPr>
              <w:t>имеет право:</w:t>
            </w:r>
          </w:p>
          <w:p w:rsidR="00F56EE7" w:rsidRPr="00F56EE7" w:rsidRDefault="00F56EE7" w:rsidP="00F56EE7">
            <w:pPr>
              <w:numPr>
                <w:ilvl w:val="0"/>
                <w:numId w:val="3"/>
              </w:numPr>
              <w:autoSpaceDE w:val="0"/>
              <w:autoSpaceDN w:val="0"/>
              <w:adjustRightInd w:val="0"/>
              <w:spacing w:after="200" w:line="276" w:lineRule="auto"/>
              <w:jc w:val="both"/>
              <w:rPr>
                <w:sz w:val="28"/>
                <w:szCs w:val="28"/>
              </w:rPr>
            </w:pPr>
            <w:r w:rsidRPr="00F56EE7">
              <w:rPr>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56EE7" w:rsidRPr="00F56EE7" w:rsidRDefault="00F56EE7" w:rsidP="00F56EE7">
            <w:pPr>
              <w:numPr>
                <w:ilvl w:val="0"/>
                <w:numId w:val="3"/>
              </w:numPr>
              <w:autoSpaceDE w:val="0"/>
              <w:autoSpaceDN w:val="0"/>
              <w:adjustRightInd w:val="0"/>
              <w:spacing w:after="200" w:line="276" w:lineRule="auto"/>
              <w:jc w:val="both"/>
              <w:rPr>
                <w:sz w:val="28"/>
                <w:szCs w:val="28"/>
              </w:rPr>
            </w:pPr>
            <w:r w:rsidRPr="00F56EE7">
              <w:rPr>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F56EE7" w:rsidRPr="00F56EE7" w:rsidRDefault="00F56EE7" w:rsidP="00F56EE7">
            <w:pPr>
              <w:numPr>
                <w:ilvl w:val="0"/>
                <w:numId w:val="3"/>
              </w:numPr>
              <w:autoSpaceDE w:val="0"/>
              <w:autoSpaceDN w:val="0"/>
              <w:adjustRightInd w:val="0"/>
              <w:spacing w:after="200" w:line="276" w:lineRule="auto"/>
              <w:jc w:val="both"/>
              <w:rPr>
                <w:sz w:val="28"/>
                <w:szCs w:val="28"/>
              </w:rPr>
            </w:pPr>
            <w:r w:rsidRPr="00F56EE7">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1.6.2. Оператор</w:t>
            </w:r>
            <w:r w:rsidRPr="00F56EE7">
              <w:rPr>
                <w:b/>
                <w:bCs/>
                <w:sz w:val="28"/>
                <w:szCs w:val="28"/>
              </w:rPr>
              <w:t xml:space="preserve"> </w:t>
            </w:r>
            <w:r w:rsidRPr="00F56EE7">
              <w:rPr>
                <w:sz w:val="28"/>
                <w:szCs w:val="28"/>
              </w:rPr>
              <w:t>обязан:</w:t>
            </w:r>
          </w:p>
          <w:p w:rsidR="00F56EE7" w:rsidRPr="00F56EE7" w:rsidRDefault="00F56EE7" w:rsidP="00F56EE7">
            <w:pPr>
              <w:numPr>
                <w:ilvl w:val="0"/>
                <w:numId w:val="4"/>
              </w:numPr>
              <w:autoSpaceDE w:val="0"/>
              <w:autoSpaceDN w:val="0"/>
              <w:adjustRightInd w:val="0"/>
              <w:spacing w:after="200" w:line="276" w:lineRule="auto"/>
              <w:jc w:val="both"/>
              <w:rPr>
                <w:sz w:val="28"/>
                <w:szCs w:val="28"/>
              </w:rPr>
            </w:pPr>
            <w:r w:rsidRPr="00F56EE7">
              <w:rPr>
                <w:sz w:val="28"/>
                <w:szCs w:val="28"/>
              </w:rPr>
              <w:t>организовывать обработку персональных данных в соответствии с требованиями Закона о персональных данных;</w:t>
            </w:r>
          </w:p>
          <w:p w:rsidR="00F56EE7" w:rsidRPr="00F56EE7" w:rsidRDefault="00F56EE7" w:rsidP="00F56EE7">
            <w:pPr>
              <w:numPr>
                <w:ilvl w:val="0"/>
                <w:numId w:val="4"/>
              </w:numPr>
              <w:autoSpaceDE w:val="0"/>
              <w:autoSpaceDN w:val="0"/>
              <w:adjustRightInd w:val="0"/>
              <w:spacing w:after="200" w:line="276" w:lineRule="auto"/>
              <w:jc w:val="both"/>
              <w:rPr>
                <w:sz w:val="28"/>
                <w:szCs w:val="28"/>
              </w:rPr>
            </w:pPr>
            <w:r w:rsidRPr="00F56EE7">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56EE7" w:rsidRPr="00F56EE7" w:rsidRDefault="00F56EE7" w:rsidP="00F56EE7">
            <w:pPr>
              <w:numPr>
                <w:ilvl w:val="0"/>
                <w:numId w:val="4"/>
              </w:numPr>
              <w:autoSpaceDE w:val="0"/>
              <w:autoSpaceDN w:val="0"/>
              <w:adjustRightInd w:val="0"/>
              <w:spacing w:after="200" w:line="276" w:lineRule="auto"/>
              <w:jc w:val="both"/>
              <w:rPr>
                <w:sz w:val="28"/>
                <w:szCs w:val="28"/>
              </w:rPr>
            </w:pPr>
            <w:r w:rsidRPr="00F56EE7">
              <w:rPr>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F56EE7">
              <w:rPr>
                <w:sz w:val="28"/>
                <w:szCs w:val="28"/>
              </w:rPr>
              <w:t>Роскомнадзор</w:t>
            </w:r>
            <w:proofErr w:type="spellEnd"/>
            <w:r w:rsidRPr="00F56EE7">
              <w:rPr>
                <w:sz w:val="28"/>
                <w:szCs w:val="28"/>
              </w:rPr>
              <w:t xml:space="preserve">)) </w:t>
            </w:r>
            <w:r w:rsidRPr="00F56EE7">
              <w:rPr>
                <w:sz w:val="28"/>
                <w:szCs w:val="28"/>
              </w:rPr>
              <w:lastRenderedPageBreak/>
              <w:t xml:space="preserve">по запросу этого органа необходимую информацию в течение 30 дней </w:t>
            </w:r>
            <w:proofErr w:type="gramStart"/>
            <w:r w:rsidRPr="00F56EE7">
              <w:rPr>
                <w:sz w:val="28"/>
                <w:szCs w:val="28"/>
              </w:rPr>
              <w:t>с даты получения</w:t>
            </w:r>
            <w:proofErr w:type="gramEnd"/>
            <w:r w:rsidRPr="00F56EE7">
              <w:rPr>
                <w:sz w:val="28"/>
                <w:szCs w:val="28"/>
              </w:rPr>
              <w:t xml:space="preserve"> такого запроса.</w:t>
            </w:r>
          </w:p>
          <w:p w:rsidR="00F56EE7" w:rsidRPr="00F56EE7" w:rsidRDefault="00F56EE7" w:rsidP="00F56EE7">
            <w:pPr>
              <w:autoSpaceDE w:val="0"/>
              <w:autoSpaceDN w:val="0"/>
              <w:adjustRightInd w:val="0"/>
              <w:jc w:val="both"/>
              <w:rPr>
                <w:sz w:val="28"/>
                <w:szCs w:val="28"/>
              </w:rPr>
            </w:pPr>
            <w:r w:rsidRPr="00F56EE7">
              <w:rPr>
                <w:sz w:val="28"/>
                <w:szCs w:val="28"/>
              </w:rPr>
              <w:t>1.7. Основные права субъекта персональных данных. Субъект персональных данных имеет право:</w:t>
            </w:r>
          </w:p>
          <w:p w:rsidR="00F56EE7" w:rsidRPr="00F56EE7" w:rsidRDefault="00F56EE7" w:rsidP="00F56EE7">
            <w:pPr>
              <w:numPr>
                <w:ilvl w:val="0"/>
                <w:numId w:val="5"/>
              </w:numPr>
              <w:autoSpaceDE w:val="0"/>
              <w:autoSpaceDN w:val="0"/>
              <w:adjustRightInd w:val="0"/>
              <w:spacing w:after="200" w:line="276" w:lineRule="auto"/>
              <w:jc w:val="both"/>
              <w:rPr>
                <w:sz w:val="28"/>
                <w:szCs w:val="28"/>
              </w:rPr>
            </w:pPr>
            <w:r w:rsidRPr="00F56EE7">
              <w:rPr>
                <w:sz w:val="28"/>
                <w:szCs w:val="28"/>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F56EE7">
              <w:rPr>
                <w:sz w:val="28"/>
                <w:szCs w:val="28"/>
              </w:rPr>
              <w:t>Перечень информации и порядок ее получения установлен Законом о персональных данных;</w:t>
            </w:r>
            <w:proofErr w:type="gramEnd"/>
          </w:p>
          <w:p w:rsidR="00F56EE7" w:rsidRPr="00F56EE7" w:rsidRDefault="00F56EE7" w:rsidP="00F56EE7">
            <w:pPr>
              <w:numPr>
                <w:ilvl w:val="0"/>
                <w:numId w:val="5"/>
              </w:numPr>
              <w:autoSpaceDE w:val="0"/>
              <w:autoSpaceDN w:val="0"/>
              <w:adjustRightInd w:val="0"/>
              <w:spacing w:after="200" w:line="276" w:lineRule="auto"/>
              <w:jc w:val="both"/>
              <w:rPr>
                <w:sz w:val="28"/>
                <w:szCs w:val="28"/>
              </w:rPr>
            </w:pPr>
            <w:r w:rsidRPr="00F56EE7">
              <w:rPr>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56EE7" w:rsidRPr="00F56EE7" w:rsidRDefault="00F56EE7" w:rsidP="00F56EE7">
            <w:pPr>
              <w:numPr>
                <w:ilvl w:val="0"/>
                <w:numId w:val="5"/>
              </w:numPr>
              <w:autoSpaceDE w:val="0"/>
              <w:autoSpaceDN w:val="0"/>
              <w:adjustRightInd w:val="0"/>
              <w:spacing w:after="200" w:line="276" w:lineRule="auto"/>
              <w:jc w:val="both"/>
              <w:rPr>
                <w:sz w:val="28"/>
                <w:szCs w:val="28"/>
              </w:rPr>
            </w:pPr>
            <w:r w:rsidRPr="00F56EE7">
              <w:rPr>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rsidR="00F56EE7" w:rsidRPr="00F56EE7" w:rsidRDefault="00F56EE7" w:rsidP="00F56EE7">
            <w:pPr>
              <w:numPr>
                <w:ilvl w:val="0"/>
                <w:numId w:val="5"/>
              </w:numPr>
              <w:autoSpaceDE w:val="0"/>
              <w:autoSpaceDN w:val="0"/>
              <w:adjustRightInd w:val="0"/>
              <w:spacing w:after="200" w:line="276" w:lineRule="auto"/>
              <w:jc w:val="both"/>
              <w:rPr>
                <w:sz w:val="28"/>
                <w:szCs w:val="28"/>
              </w:rPr>
            </w:pPr>
            <w:r w:rsidRPr="00F56EE7">
              <w:rPr>
                <w:sz w:val="28"/>
                <w:szCs w:val="28"/>
              </w:rPr>
              <w:t xml:space="preserve">обжаловать в </w:t>
            </w:r>
            <w:proofErr w:type="spellStart"/>
            <w:r w:rsidRPr="00F56EE7">
              <w:rPr>
                <w:sz w:val="28"/>
                <w:szCs w:val="28"/>
              </w:rPr>
              <w:t>Роскомнадзоре</w:t>
            </w:r>
            <w:proofErr w:type="spellEnd"/>
            <w:r w:rsidRPr="00F56EE7">
              <w:rPr>
                <w:sz w:val="28"/>
                <w:szCs w:val="28"/>
              </w:rPr>
              <w:t xml:space="preserve"> или в судебном порядке неправомерные действия или бездействие Оператора</w:t>
            </w:r>
            <w:r w:rsidRPr="00F56EE7">
              <w:rPr>
                <w:b/>
                <w:bCs/>
                <w:sz w:val="28"/>
                <w:szCs w:val="28"/>
              </w:rPr>
              <w:t xml:space="preserve"> </w:t>
            </w:r>
            <w:r w:rsidRPr="00F56EE7">
              <w:rPr>
                <w:sz w:val="28"/>
                <w:szCs w:val="28"/>
              </w:rPr>
              <w:t>при обработке его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 xml:space="preserve">1.8. </w:t>
            </w:r>
            <w:proofErr w:type="gramStart"/>
            <w:r w:rsidRPr="00F56EE7">
              <w:rPr>
                <w:sz w:val="28"/>
                <w:szCs w:val="28"/>
              </w:rPr>
              <w:t>Контроль за</w:t>
            </w:r>
            <w:proofErr w:type="gramEnd"/>
            <w:r w:rsidRPr="00F56EE7">
              <w:rPr>
                <w:sz w:val="28"/>
                <w:szCs w:val="28"/>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F56EE7" w:rsidRPr="00F56EE7" w:rsidRDefault="00F56EE7" w:rsidP="00F56EE7">
            <w:pPr>
              <w:autoSpaceDE w:val="0"/>
              <w:autoSpaceDN w:val="0"/>
              <w:adjustRightInd w:val="0"/>
              <w:jc w:val="both"/>
              <w:rPr>
                <w:sz w:val="28"/>
                <w:szCs w:val="28"/>
              </w:rPr>
            </w:pPr>
            <w:r w:rsidRPr="00F56EE7">
              <w:rPr>
                <w:sz w:val="28"/>
                <w:szCs w:val="28"/>
              </w:rPr>
              <w:t>1.9. Ответственность за нарушение требований законодательства Российской Федерации и нормативных актов Контрольно-счетного органа в сфере обработки и защиты персональных данных определяется в соответствии с законодательством Российской Федерации.</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center"/>
              <w:rPr>
                <w:sz w:val="28"/>
                <w:szCs w:val="28"/>
              </w:rPr>
            </w:pPr>
            <w:r w:rsidRPr="00F56EE7">
              <w:rPr>
                <w:b/>
                <w:bCs/>
                <w:sz w:val="28"/>
                <w:szCs w:val="28"/>
              </w:rPr>
              <w:t>2. Цели сбора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bookmarkStart w:id="11" w:name="sub_21"/>
            <w:bookmarkEnd w:id="11"/>
            <w:r w:rsidRPr="00F56EE7">
              <w:rPr>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 xml:space="preserve">2.2. Обработке подлежат только персональные данные, которые отвечают </w:t>
            </w:r>
            <w:r w:rsidRPr="00F56EE7">
              <w:rPr>
                <w:sz w:val="28"/>
                <w:szCs w:val="28"/>
              </w:rPr>
              <w:lastRenderedPageBreak/>
              <w:t>целям их обработки.</w:t>
            </w:r>
          </w:p>
          <w:p w:rsidR="00F56EE7" w:rsidRPr="00F56EE7" w:rsidRDefault="00F56EE7" w:rsidP="00F56EE7">
            <w:pPr>
              <w:autoSpaceDE w:val="0"/>
              <w:autoSpaceDN w:val="0"/>
              <w:adjustRightInd w:val="0"/>
              <w:jc w:val="both"/>
              <w:rPr>
                <w:sz w:val="28"/>
                <w:szCs w:val="28"/>
              </w:rPr>
            </w:pPr>
            <w:r w:rsidRPr="00F56EE7">
              <w:rPr>
                <w:sz w:val="28"/>
                <w:szCs w:val="28"/>
              </w:rPr>
              <w:t>2.3. Обработка Оператором персональных данных осуществляется в следующих целях:</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обеспечение соблюдения Конституции Российской Федерации, федеральных законов и иных нормативных правовых актов Российской Федерации;</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 xml:space="preserve">осуществление своей деятельности в соответствии с Положением о Контрольно-счетном органе </w:t>
            </w:r>
            <w:proofErr w:type="spellStart"/>
            <w:r w:rsidRPr="00F56EE7">
              <w:rPr>
                <w:sz w:val="28"/>
                <w:szCs w:val="28"/>
              </w:rPr>
              <w:t>Большеулуйского</w:t>
            </w:r>
            <w:proofErr w:type="spellEnd"/>
            <w:r w:rsidRPr="00F56EE7">
              <w:rPr>
                <w:sz w:val="28"/>
                <w:szCs w:val="28"/>
              </w:rPr>
              <w:t xml:space="preserve"> района; </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ведение кадрового делопроизводства;</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привлечение и отбор кандидатов на работу у Оператора;</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организация постановки на индивидуальный (персонифицированный) учет работников в системе обязательного пенсионного страхования;</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заполнение и передача в органы исполнительной власти и иные уполномоченные организации требуемых форм отчетности;</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осуществление гражданско-правовых отношений;</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ведение бухгалтерского учета;</w:t>
            </w:r>
          </w:p>
          <w:p w:rsidR="00F56EE7" w:rsidRPr="00F56EE7" w:rsidRDefault="00F56EE7" w:rsidP="00F56EE7">
            <w:pPr>
              <w:numPr>
                <w:ilvl w:val="0"/>
                <w:numId w:val="6"/>
              </w:numPr>
              <w:autoSpaceDE w:val="0"/>
              <w:autoSpaceDN w:val="0"/>
              <w:adjustRightInd w:val="0"/>
              <w:spacing w:after="200" w:line="276" w:lineRule="auto"/>
              <w:jc w:val="both"/>
              <w:rPr>
                <w:sz w:val="28"/>
                <w:szCs w:val="28"/>
              </w:rPr>
            </w:pPr>
            <w:r w:rsidRPr="00F56EE7">
              <w:rPr>
                <w:sz w:val="28"/>
                <w:szCs w:val="28"/>
              </w:rPr>
              <w:t>осуществление пропускного режима.</w:t>
            </w:r>
          </w:p>
          <w:p w:rsidR="00F56EE7" w:rsidRPr="00F56EE7" w:rsidRDefault="00F56EE7" w:rsidP="00F56EE7">
            <w:pPr>
              <w:autoSpaceDE w:val="0"/>
              <w:autoSpaceDN w:val="0"/>
              <w:adjustRightInd w:val="0"/>
              <w:jc w:val="both"/>
              <w:rPr>
                <w:sz w:val="28"/>
                <w:szCs w:val="28"/>
              </w:rPr>
            </w:pPr>
            <w:r w:rsidRPr="00F56EE7">
              <w:rPr>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center"/>
              <w:rPr>
                <w:sz w:val="28"/>
                <w:szCs w:val="28"/>
              </w:rPr>
            </w:pPr>
            <w:r w:rsidRPr="00F56EE7">
              <w:rPr>
                <w:b/>
                <w:bCs/>
                <w:sz w:val="28"/>
                <w:szCs w:val="28"/>
              </w:rPr>
              <w:t>3. Правовые основания обработки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r w:rsidRPr="00F56EE7">
              <w:rPr>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Конституция Российской Федерации;</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Гражданский кодекс Российской Федерации;</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lastRenderedPageBreak/>
              <w:t>Трудовой кодекс Российской Федерации;</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Налоговый кодекс Российской Федерации;</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Федеральный закон от 08.02.1998 N 14-ФЗ "Об обществах с ограниченной ответственностью";</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Федеральный закон от 06.12.2011 N 402-ФЗ "О бухгалтерском учете";</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Федеральный закон от 15.12.2001 N 167-ФЗ "Об обязательном пенсионном страховании в Российской Федерации";</w:t>
            </w:r>
          </w:p>
          <w:p w:rsidR="00F56EE7" w:rsidRPr="00F56EE7" w:rsidRDefault="00F56EE7" w:rsidP="00F56EE7">
            <w:pPr>
              <w:numPr>
                <w:ilvl w:val="0"/>
                <w:numId w:val="7"/>
              </w:numPr>
              <w:autoSpaceDE w:val="0"/>
              <w:autoSpaceDN w:val="0"/>
              <w:adjustRightInd w:val="0"/>
              <w:spacing w:after="200" w:line="276" w:lineRule="auto"/>
              <w:jc w:val="both"/>
              <w:rPr>
                <w:sz w:val="28"/>
                <w:szCs w:val="28"/>
              </w:rPr>
            </w:pPr>
            <w:r w:rsidRPr="00F56EE7">
              <w:rPr>
                <w:sz w:val="28"/>
                <w:szCs w:val="28"/>
              </w:rPr>
              <w:t>иные нормативные правовые акты, регулирующие отношения, связанные с деятельностью Оператора.</w:t>
            </w:r>
          </w:p>
          <w:p w:rsidR="00F56EE7" w:rsidRPr="00F56EE7" w:rsidRDefault="00F56EE7" w:rsidP="00F56EE7">
            <w:pPr>
              <w:autoSpaceDE w:val="0"/>
              <w:autoSpaceDN w:val="0"/>
              <w:adjustRightInd w:val="0"/>
              <w:jc w:val="both"/>
              <w:rPr>
                <w:sz w:val="28"/>
                <w:szCs w:val="28"/>
              </w:rPr>
            </w:pPr>
            <w:r w:rsidRPr="00F56EE7">
              <w:rPr>
                <w:sz w:val="28"/>
                <w:szCs w:val="28"/>
              </w:rPr>
              <w:t>3.2. Правовым основанием обработки персональных данных также являются:</w:t>
            </w:r>
          </w:p>
          <w:p w:rsidR="00F56EE7" w:rsidRPr="00F56EE7" w:rsidRDefault="00F56EE7" w:rsidP="00F56EE7">
            <w:pPr>
              <w:numPr>
                <w:ilvl w:val="0"/>
                <w:numId w:val="8"/>
              </w:numPr>
              <w:autoSpaceDE w:val="0"/>
              <w:autoSpaceDN w:val="0"/>
              <w:adjustRightInd w:val="0"/>
              <w:spacing w:after="200" w:line="276" w:lineRule="auto"/>
              <w:jc w:val="both"/>
              <w:rPr>
                <w:sz w:val="28"/>
                <w:szCs w:val="28"/>
              </w:rPr>
            </w:pPr>
            <w:r w:rsidRPr="00F56EE7">
              <w:rPr>
                <w:sz w:val="28"/>
                <w:szCs w:val="28"/>
              </w:rPr>
              <w:t xml:space="preserve">Положение о Контрольно-счетном органе </w:t>
            </w:r>
            <w:proofErr w:type="spellStart"/>
            <w:r w:rsidRPr="00F56EE7">
              <w:rPr>
                <w:sz w:val="28"/>
                <w:szCs w:val="28"/>
              </w:rPr>
              <w:t>Большеулуйского</w:t>
            </w:r>
            <w:proofErr w:type="spellEnd"/>
            <w:r w:rsidRPr="00F56EE7">
              <w:rPr>
                <w:sz w:val="28"/>
                <w:szCs w:val="28"/>
              </w:rPr>
              <w:t xml:space="preserve"> района;</w:t>
            </w:r>
          </w:p>
          <w:p w:rsidR="00F56EE7" w:rsidRPr="00F56EE7" w:rsidRDefault="00F56EE7" w:rsidP="00F56EE7">
            <w:pPr>
              <w:numPr>
                <w:ilvl w:val="0"/>
                <w:numId w:val="8"/>
              </w:numPr>
              <w:autoSpaceDE w:val="0"/>
              <w:autoSpaceDN w:val="0"/>
              <w:adjustRightInd w:val="0"/>
              <w:spacing w:after="200" w:line="276" w:lineRule="auto"/>
              <w:jc w:val="both"/>
              <w:rPr>
                <w:sz w:val="28"/>
                <w:szCs w:val="28"/>
              </w:rPr>
            </w:pPr>
            <w:r w:rsidRPr="00F56EE7">
              <w:rPr>
                <w:sz w:val="28"/>
                <w:szCs w:val="28"/>
              </w:rPr>
              <w:t>договоры, заключаемые между Оператором и субъектами персональных данных;</w:t>
            </w:r>
          </w:p>
          <w:p w:rsidR="00F56EE7" w:rsidRPr="00F56EE7" w:rsidRDefault="00F56EE7" w:rsidP="00F56EE7">
            <w:pPr>
              <w:numPr>
                <w:ilvl w:val="0"/>
                <w:numId w:val="8"/>
              </w:numPr>
              <w:autoSpaceDE w:val="0"/>
              <w:autoSpaceDN w:val="0"/>
              <w:adjustRightInd w:val="0"/>
              <w:spacing w:after="200" w:line="276" w:lineRule="auto"/>
              <w:jc w:val="both"/>
              <w:rPr>
                <w:sz w:val="28"/>
                <w:szCs w:val="28"/>
              </w:rPr>
            </w:pPr>
            <w:r w:rsidRPr="00F56EE7">
              <w:rPr>
                <w:sz w:val="28"/>
                <w:szCs w:val="28"/>
              </w:rPr>
              <w:t>согласие субъектов персональных данных на обработку их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center"/>
              <w:rPr>
                <w:sz w:val="28"/>
                <w:szCs w:val="28"/>
              </w:rPr>
            </w:pPr>
            <w:r w:rsidRPr="00F56EE7">
              <w:rPr>
                <w:b/>
                <w:bCs/>
                <w:sz w:val="28"/>
                <w:szCs w:val="28"/>
              </w:rPr>
              <w:t>4. Объем и категории обрабатываемых персональных данных,</w:t>
            </w:r>
          </w:p>
          <w:p w:rsidR="00F56EE7" w:rsidRPr="00F56EE7" w:rsidRDefault="00F56EE7" w:rsidP="00F56EE7">
            <w:pPr>
              <w:autoSpaceDE w:val="0"/>
              <w:autoSpaceDN w:val="0"/>
              <w:adjustRightInd w:val="0"/>
              <w:jc w:val="center"/>
              <w:rPr>
                <w:sz w:val="28"/>
                <w:szCs w:val="28"/>
              </w:rPr>
            </w:pPr>
            <w:r w:rsidRPr="00F56EE7">
              <w:rPr>
                <w:b/>
                <w:bCs/>
                <w:sz w:val="28"/>
                <w:szCs w:val="28"/>
              </w:rPr>
              <w:t>категории субъектов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r w:rsidRPr="00F56EE7">
              <w:rPr>
                <w:sz w:val="28"/>
                <w:szCs w:val="28"/>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F56EE7" w:rsidRPr="00F56EE7" w:rsidRDefault="00F56EE7" w:rsidP="00F56EE7">
            <w:pPr>
              <w:autoSpaceDE w:val="0"/>
              <w:autoSpaceDN w:val="0"/>
              <w:adjustRightInd w:val="0"/>
              <w:jc w:val="both"/>
              <w:rPr>
                <w:sz w:val="28"/>
                <w:szCs w:val="28"/>
              </w:rPr>
            </w:pPr>
            <w:r w:rsidRPr="00F56EE7">
              <w:rPr>
                <w:sz w:val="28"/>
                <w:szCs w:val="28"/>
              </w:rPr>
              <w:t>4.2. Оператор может обрабатывать персональные данные следующих категорий субъектов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4.2.1. Кандидаты для приема на работу к Оператору:</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фамилия, имя, отчество;</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пол;</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гражданство;</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дата и место рождения;</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контактные данные;</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lastRenderedPageBreak/>
              <w:t>сведения об образовании, опыте работы, квалификации;</w:t>
            </w:r>
          </w:p>
          <w:p w:rsidR="00F56EE7" w:rsidRPr="00F56EE7" w:rsidRDefault="00F56EE7" w:rsidP="00F56EE7">
            <w:pPr>
              <w:numPr>
                <w:ilvl w:val="0"/>
                <w:numId w:val="9"/>
              </w:numPr>
              <w:autoSpaceDE w:val="0"/>
              <w:autoSpaceDN w:val="0"/>
              <w:adjustRightInd w:val="0"/>
              <w:spacing w:after="200" w:line="276" w:lineRule="auto"/>
              <w:jc w:val="both"/>
              <w:rPr>
                <w:sz w:val="28"/>
                <w:szCs w:val="28"/>
              </w:rPr>
            </w:pPr>
            <w:r w:rsidRPr="00F56EE7">
              <w:rPr>
                <w:sz w:val="28"/>
                <w:szCs w:val="28"/>
              </w:rPr>
              <w:t>иные персональные данные, сообщаемые кандидатами в резюме и сопроводительных письмах.</w:t>
            </w:r>
          </w:p>
          <w:p w:rsidR="00F56EE7" w:rsidRPr="00F56EE7" w:rsidRDefault="00F56EE7" w:rsidP="00F56EE7">
            <w:pPr>
              <w:autoSpaceDE w:val="0"/>
              <w:autoSpaceDN w:val="0"/>
              <w:adjustRightInd w:val="0"/>
              <w:jc w:val="both"/>
              <w:rPr>
                <w:sz w:val="28"/>
                <w:szCs w:val="28"/>
              </w:rPr>
            </w:pPr>
            <w:r w:rsidRPr="00F56EE7">
              <w:rPr>
                <w:sz w:val="28"/>
                <w:szCs w:val="28"/>
              </w:rPr>
              <w:t>4.2.2. Работники и бывшие работники Оператора:</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фамилия, имя, отчество;</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пол;</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гражданство;</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дата и место рождения;</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изображение (фотография);</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паспортные данные;</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адрес регистрации по месту жительства;</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адрес фактического проживания;</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контактные данные;</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индивидуальный номер налогоплательщика;</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страховой номер индивидуального лицевого счета (СНИЛС);</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об образовании, квалификации, профессиональной подготовке и повышении квалификации;</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семейное положение, наличие детей, родственные связи;</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 трудовой деятельности, в том числе наличие поощрений, награждений и (или) дисциплинарных взысканий;</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данные о регистрации брака;</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 воинском учете;</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об инвалидности;</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об удержании алиментов;</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сведения о доходе с предыдущего места работы;</w:t>
            </w:r>
          </w:p>
          <w:p w:rsidR="00F56EE7" w:rsidRPr="00F56EE7" w:rsidRDefault="00F56EE7" w:rsidP="00F56EE7">
            <w:pPr>
              <w:numPr>
                <w:ilvl w:val="0"/>
                <w:numId w:val="10"/>
              </w:numPr>
              <w:autoSpaceDE w:val="0"/>
              <w:autoSpaceDN w:val="0"/>
              <w:adjustRightInd w:val="0"/>
              <w:spacing w:after="200" w:line="276" w:lineRule="auto"/>
              <w:jc w:val="both"/>
              <w:rPr>
                <w:sz w:val="28"/>
                <w:szCs w:val="28"/>
              </w:rPr>
            </w:pPr>
            <w:r w:rsidRPr="00F56EE7">
              <w:rPr>
                <w:sz w:val="28"/>
                <w:szCs w:val="28"/>
              </w:rPr>
              <w:t xml:space="preserve">иные персональные данные, предоставляемые работниками в </w:t>
            </w:r>
            <w:r w:rsidRPr="00F56EE7">
              <w:rPr>
                <w:sz w:val="28"/>
                <w:szCs w:val="28"/>
              </w:rPr>
              <w:lastRenderedPageBreak/>
              <w:t>соответствии с требованиями трудового законодательства.</w:t>
            </w:r>
          </w:p>
          <w:p w:rsidR="00F56EE7" w:rsidRPr="00F56EE7" w:rsidRDefault="00F56EE7" w:rsidP="00F56EE7">
            <w:pPr>
              <w:autoSpaceDE w:val="0"/>
              <w:autoSpaceDN w:val="0"/>
              <w:adjustRightInd w:val="0"/>
              <w:jc w:val="both"/>
              <w:rPr>
                <w:sz w:val="28"/>
                <w:szCs w:val="28"/>
              </w:rPr>
            </w:pPr>
            <w:r w:rsidRPr="00F56EE7">
              <w:rPr>
                <w:sz w:val="28"/>
                <w:szCs w:val="28"/>
              </w:rPr>
              <w:t>4.2.3. Члены семьи работников Оператора:</w:t>
            </w:r>
          </w:p>
          <w:p w:rsidR="00F56EE7" w:rsidRPr="00F56EE7" w:rsidRDefault="00F56EE7" w:rsidP="00F56EE7">
            <w:pPr>
              <w:numPr>
                <w:ilvl w:val="0"/>
                <w:numId w:val="11"/>
              </w:numPr>
              <w:autoSpaceDE w:val="0"/>
              <w:autoSpaceDN w:val="0"/>
              <w:adjustRightInd w:val="0"/>
              <w:spacing w:after="200" w:line="276" w:lineRule="auto"/>
              <w:jc w:val="both"/>
              <w:rPr>
                <w:sz w:val="28"/>
                <w:szCs w:val="28"/>
              </w:rPr>
            </w:pPr>
            <w:r w:rsidRPr="00F56EE7">
              <w:rPr>
                <w:sz w:val="28"/>
                <w:szCs w:val="28"/>
              </w:rPr>
              <w:t>фамилия, имя, отчество;</w:t>
            </w:r>
          </w:p>
          <w:p w:rsidR="00F56EE7" w:rsidRPr="00F56EE7" w:rsidRDefault="00F56EE7" w:rsidP="00F56EE7">
            <w:pPr>
              <w:numPr>
                <w:ilvl w:val="0"/>
                <w:numId w:val="11"/>
              </w:numPr>
              <w:autoSpaceDE w:val="0"/>
              <w:autoSpaceDN w:val="0"/>
              <w:adjustRightInd w:val="0"/>
              <w:spacing w:after="200" w:line="276" w:lineRule="auto"/>
              <w:jc w:val="both"/>
              <w:rPr>
                <w:sz w:val="28"/>
                <w:szCs w:val="28"/>
              </w:rPr>
            </w:pPr>
            <w:r w:rsidRPr="00F56EE7">
              <w:rPr>
                <w:sz w:val="28"/>
                <w:szCs w:val="28"/>
              </w:rPr>
              <w:t>степень родства;</w:t>
            </w:r>
          </w:p>
          <w:p w:rsidR="00F56EE7" w:rsidRPr="00F56EE7" w:rsidRDefault="00F56EE7" w:rsidP="00F56EE7">
            <w:pPr>
              <w:numPr>
                <w:ilvl w:val="0"/>
                <w:numId w:val="11"/>
              </w:numPr>
              <w:autoSpaceDE w:val="0"/>
              <w:autoSpaceDN w:val="0"/>
              <w:adjustRightInd w:val="0"/>
              <w:spacing w:after="200" w:line="276" w:lineRule="auto"/>
              <w:jc w:val="both"/>
              <w:rPr>
                <w:sz w:val="28"/>
                <w:szCs w:val="28"/>
              </w:rPr>
            </w:pPr>
            <w:r w:rsidRPr="00F56EE7">
              <w:rPr>
                <w:sz w:val="28"/>
                <w:szCs w:val="28"/>
              </w:rPr>
              <w:t>год рождения;</w:t>
            </w:r>
          </w:p>
          <w:p w:rsidR="00F56EE7" w:rsidRPr="00F56EE7" w:rsidRDefault="00F56EE7" w:rsidP="00F56EE7">
            <w:pPr>
              <w:numPr>
                <w:ilvl w:val="0"/>
                <w:numId w:val="11"/>
              </w:numPr>
              <w:autoSpaceDE w:val="0"/>
              <w:autoSpaceDN w:val="0"/>
              <w:adjustRightInd w:val="0"/>
              <w:spacing w:after="200" w:line="276" w:lineRule="auto"/>
              <w:jc w:val="both"/>
              <w:rPr>
                <w:sz w:val="28"/>
                <w:szCs w:val="28"/>
              </w:rPr>
            </w:pPr>
            <w:r w:rsidRPr="00F56EE7">
              <w:rPr>
                <w:sz w:val="28"/>
                <w:szCs w:val="28"/>
              </w:rPr>
              <w:t>иные персональные данные, предоставляемые работниками в соответствии с требованиями трудового законодательства.</w:t>
            </w:r>
          </w:p>
          <w:p w:rsidR="00F56EE7" w:rsidRPr="00F56EE7" w:rsidRDefault="00F56EE7" w:rsidP="00F56EE7">
            <w:pPr>
              <w:autoSpaceDE w:val="0"/>
              <w:autoSpaceDN w:val="0"/>
              <w:adjustRightInd w:val="0"/>
              <w:jc w:val="both"/>
              <w:rPr>
                <w:sz w:val="28"/>
                <w:szCs w:val="28"/>
              </w:rPr>
            </w:pPr>
            <w:r w:rsidRPr="00F56EE7">
              <w:rPr>
                <w:sz w:val="28"/>
                <w:szCs w:val="28"/>
              </w:rPr>
              <w:t>4.2.4. Клиенты и контрагенты Оператора (физические лица):</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фамилия, имя, отчество;</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дата и место рождения;</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паспортные данные;</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адрес регистрации по месту жительства;</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контактные данные;</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замещаемая должность;</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индивидуальный номер налогоплательщика;</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номер расчетного счета;</w:t>
            </w:r>
          </w:p>
          <w:p w:rsidR="00F56EE7" w:rsidRPr="00F56EE7" w:rsidRDefault="00F56EE7" w:rsidP="00F56EE7">
            <w:pPr>
              <w:numPr>
                <w:ilvl w:val="0"/>
                <w:numId w:val="12"/>
              </w:numPr>
              <w:autoSpaceDE w:val="0"/>
              <w:autoSpaceDN w:val="0"/>
              <w:adjustRightInd w:val="0"/>
              <w:spacing w:after="200" w:line="276" w:lineRule="auto"/>
              <w:jc w:val="both"/>
              <w:rPr>
                <w:sz w:val="28"/>
                <w:szCs w:val="28"/>
              </w:rPr>
            </w:pPr>
            <w:r w:rsidRPr="00F56EE7">
              <w:rPr>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F56EE7" w:rsidRPr="00F56EE7" w:rsidRDefault="00F56EE7" w:rsidP="00F56EE7">
            <w:pPr>
              <w:autoSpaceDE w:val="0"/>
              <w:autoSpaceDN w:val="0"/>
              <w:adjustRightInd w:val="0"/>
              <w:jc w:val="both"/>
              <w:rPr>
                <w:sz w:val="28"/>
                <w:szCs w:val="28"/>
              </w:rPr>
            </w:pPr>
            <w:r w:rsidRPr="00F56EE7">
              <w:rPr>
                <w:sz w:val="28"/>
                <w:szCs w:val="28"/>
              </w:rPr>
              <w:t>4.2.5. Представители (работники) клиентов и контрагентов Оператора (юридических лиц):</w:t>
            </w:r>
          </w:p>
          <w:p w:rsidR="00F56EE7" w:rsidRPr="00F56EE7" w:rsidRDefault="00F56EE7" w:rsidP="00F56EE7">
            <w:pPr>
              <w:numPr>
                <w:ilvl w:val="0"/>
                <w:numId w:val="13"/>
              </w:numPr>
              <w:autoSpaceDE w:val="0"/>
              <w:autoSpaceDN w:val="0"/>
              <w:adjustRightInd w:val="0"/>
              <w:spacing w:after="200" w:line="276" w:lineRule="auto"/>
              <w:jc w:val="both"/>
              <w:rPr>
                <w:sz w:val="28"/>
                <w:szCs w:val="28"/>
              </w:rPr>
            </w:pPr>
            <w:r w:rsidRPr="00F56EE7">
              <w:rPr>
                <w:sz w:val="28"/>
                <w:szCs w:val="28"/>
              </w:rPr>
              <w:t>фамилия, имя, отчество;</w:t>
            </w:r>
          </w:p>
          <w:p w:rsidR="00F56EE7" w:rsidRPr="00F56EE7" w:rsidRDefault="00F56EE7" w:rsidP="00F56EE7">
            <w:pPr>
              <w:numPr>
                <w:ilvl w:val="0"/>
                <w:numId w:val="13"/>
              </w:numPr>
              <w:autoSpaceDE w:val="0"/>
              <w:autoSpaceDN w:val="0"/>
              <w:adjustRightInd w:val="0"/>
              <w:spacing w:after="200" w:line="276" w:lineRule="auto"/>
              <w:jc w:val="both"/>
              <w:rPr>
                <w:sz w:val="28"/>
                <w:szCs w:val="28"/>
              </w:rPr>
            </w:pPr>
            <w:r w:rsidRPr="00F56EE7">
              <w:rPr>
                <w:sz w:val="28"/>
                <w:szCs w:val="28"/>
              </w:rPr>
              <w:t>паспортные данные;</w:t>
            </w:r>
          </w:p>
          <w:p w:rsidR="00F56EE7" w:rsidRPr="00F56EE7" w:rsidRDefault="00F56EE7" w:rsidP="00F56EE7">
            <w:pPr>
              <w:numPr>
                <w:ilvl w:val="0"/>
                <w:numId w:val="13"/>
              </w:numPr>
              <w:autoSpaceDE w:val="0"/>
              <w:autoSpaceDN w:val="0"/>
              <w:adjustRightInd w:val="0"/>
              <w:spacing w:after="200" w:line="276" w:lineRule="auto"/>
              <w:jc w:val="both"/>
              <w:rPr>
                <w:sz w:val="28"/>
                <w:szCs w:val="28"/>
              </w:rPr>
            </w:pPr>
            <w:r w:rsidRPr="00F56EE7">
              <w:rPr>
                <w:sz w:val="28"/>
                <w:szCs w:val="28"/>
              </w:rPr>
              <w:t>контактные данные;</w:t>
            </w:r>
          </w:p>
          <w:p w:rsidR="00F56EE7" w:rsidRPr="00F56EE7" w:rsidRDefault="00F56EE7" w:rsidP="00F56EE7">
            <w:pPr>
              <w:numPr>
                <w:ilvl w:val="0"/>
                <w:numId w:val="13"/>
              </w:numPr>
              <w:autoSpaceDE w:val="0"/>
              <w:autoSpaceDN w:val="0"/>
              <w:adjustRightInd w:val="0"/>
              <w:spacing w:after="200" w:line="276" w:lineRule="auto"/>
              <w:jc w:val="both"/>
              <w:rPr>
                <w:sz w:val="28"/>
                <w:szCs w:val="28"/>
              </w:rPr>
            </w:pPr>
            <w:r w:rsidRPr="00F56EE7">
              <w:rPr>
                <w:sz w:val="28"/>
                <w:szCs w:val="28"/>
              </w:rPr>
              <w:t>замещаемая должность;</w:t>
            </w:r>
          </w:p>
          <w:p w:rsidR="00F56EE7" w:rsidRPr="00F56EE7" w:rsidRDefault="00F56EE7" w:rsidP="00F56EE7">
            <w:pPr>
              <w:numPr>
                <w:ilvl w:val="0"/>
                <w:numId w:val="13"/>
              </w:numPr>
              <w:autoSpaceDE w:val="0"/>
              <w:autoSpaceDN w:val="0"/>
              <w:adjustRightInd w:val="0"/>
              <w:spacing w:after="200" w:line="276" w:lineRule="auto"/>
              <w:jc w:val="both"/>
              <w:rPr>
                <w:sz w:val="28"/>
                <w:szCs w:val="28"/>
              </w:rPr>
            </w:pPr>
            <w:r w:rsidRPr="00F56EE7">
              <w:rPr>
                <w:sz w:val="28"/>
                <w:szCs w:val="28"/>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F56EE7" w:rsidRPr="00F56EE7" w:rsidRDefault="00F56EE7" w:rsidP="00F56EE7">
            <w:pPr>
              <w:autoSpaceDE w:val="0"/>
              <w:autoSpaceDN w:val="0"/>
              <w:adjustRightInd w:val="0"/>
              <w:jc w:val="both"/>
              <w:rPr>
                <w:sz w:val="28"/>
                <w:szCs w:val="28"/>
              </w:rPr>
            </w:pPr>
            <w:r w:rsidRPr="00F56EE7">
              <w:rPr>
                <w:sz w:val="28"/>
                <w:szCs w:val="28"/>
              </w:rPr>
              <w:lastRenderedPageBreak/>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F56EE7" w:rsidRPr="00F56EE7" w:rsidRDefault="00F56EE7" w:rsidP="00F56EE7">
            <w:pPr>
              <w:autoSpaceDE w:val="0"/>
              <w:autoSpaceDN w:val="0"/>
              <w:adjustRightInd w:val="0"/>
              <w:jc w:val="both"/>
              <w:rPr>
                <w:sz w:val="28"/>
                <w:szCs w:val="28"/>
              </w:rPr>
            </w:pPr>
            <w:r w:rsidRPr="00F56EE7">
              <w:rPr>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center"/>
              <w:rPr>
                <w:sz w:val="28"/>
                <w:szCs w:val="28"/>
              </w:rPr>
            </w:pPr>
            <w:r w:rsidRPr="00F56EE7">
              <w:rPr>
                <w:b/>
                <w:bCs/>
                <w:sz w:val="28"/>
                <w:szCs w:val="28"/>
              </w:rPr>
              <w:t>5. Порядок и условия обработки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r w:rsidRPr="00F56EE7">
              <w:rPr>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F56EE7" w:rsidRPr="00F56EE7" w:rsidRDefault="00F56EE7" w:rsidP="00F56EE7">
            <w:pPr>
              <w:autoSpaceDE w:val="0"/>
              <w:autoSpaceDN w:val="0"/>
              <w:adjustRightInd w:val="0"/>
              <w:jc w:val="both"/>
              <w:rPr>
                <w:sz w:val="28"/>
                <w:szCs w:val="28"/>
              </w:rPr>
            </w:pPr>
            <w:r w:rsidRPr="00F56EE7">
              <w:rPr>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F56EE7" w:rsidRPr="00F56EE7" w:rsidRDefault="00F56EE7" w:rsidP="00F56EE7">
            <w:pPr>
              <w:autoSpaceDE w:val="0"/>
              <w:autoSpaceDN w:val="0"/>
              <w:adjustRightInd w:val="0"/>
              <w:jc w:val="both"/>
              <w:rPr>
                <w:sz w:val="28"/>
                <w:szCs w:val="28"/>
              </w:rPr>
            </w:pPr>
            <w:r w:rsidRPr="00F56EE7">
              <w:rPr>
                <w:sz w:val="28"/>
                <w:szCs w:val="28"/>
              </w:rPr>
              <w:t>5.3. Оператор осуществляет как автоматизированную, так и неавтоматизированную обработку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5.5. Обработка персональных данных осуществляется путем:</w:t>
            </w:r>
          </w:p>
          <w:p w:rsidR="00F56EE7" w:rsidRPr="00F56EE7" w:rsidRDefault="00F56EE7" w:rsidP="00F56EE7">
            <w:pPr>
              <w:numPr>
                <w:ilvl w:val="0"/>
                <w:numId w:val="14"/>
              </w:numPr>
              <w:autoSpaceDE w:val="0"/>
              <w:autoSpaceDN w:val="0"/>
              <w:adjustRightInd w:val="0"/>
              <w:spacing w:after="200" w:line="276" w:lineRule="auto"/>
              <w:jc w:val="both"/>
              <w:rPr>
                <w:sz w:val="28"/>
                <w:szCs w:val="28"/>
              </w:rPr>
            </w:pPr>
            <w:r w:rsidRPr="00F56EE7">
              <w:rPr>
                <w:sz w:val="28"/>
                <w:szCs w:val="28"/>
              </w:rPr>
              <w:t>получения персональных данных в устной и письменной форме непосредственно от субъектов персональных данных;</w:t>
            </w:r>
          </w:p>
          <w:p w:rsidR="00F56EE7" w:rsidRPr="00F56EE7" w:rsidRDefault="00F56EE7" w:rsidP="00F56EE7">
            <w:pPr>
              <w:numPr>
                <w:ilvl w:val="0"/>
                <w:numId w:val="14"/>
              </w:numPr>
              <w:autoSpaceDE w:val="0"/>
              <w:autoSpaceDN w:val="0"/>
              <w:adjustRightInd w:val="0"/>
              <w:spacing w:after="200" w:line="276" w:lineRule="auto"/>
              <w:jc w:val="both"/>
              <w:rPr>
                <w:sz w:val="28"/>
                <w:szCs w:val="28"/>
              </w:rPr>
            </w:pPr>
            <w:r w:rsidRPr="00F56EE7">
              <w:rPr>
                <w:sz w:val="28"/>
                <w:szCs w:val="28"/>
              </w:rPr>
              <w:t>получения персональных данных из общедоступных источников;</w:t>
            </w:r>
          </w:p>
          <w:p w:rsidR="00F56EE7" w:rsidRPr="00F56EE7" w:rsidRDefault="00F56EE7" w:rsidP="00F56EE7">
            <w:pPr>
              <w:numPr>
                <w:ilvl w:val="0"/>
                <w:numId w:val="14"/>
              </w:numPr>
              <w:autoSpaceDE w:val="0"/>
              <w:autoSpaceDN w:val="0"/>
              <w:adjustRightInd w:val="0"/>
              <w:spacing w:after="200" w:line="276" w:lineRule="auto"/>
              <w:jc w:val="both"/>
              <w:rPr>
                <w:sz w:val="28"/>
                <w:szCs w:val="28"/>
              </w:rPr>
            </w:pPr>
            <w:r w:rsidRPr="00F56EE7">
              <w:rPr>
                <w:sz w:val="28"/>
                <w:szCs w:val="28"/>
              </w:rPr>
              <w:t>внесения персональных данных в журналы, реестры и информационные системы Оператора;</w:t>
            </w:r>
          </w:p>
          <w:p w:rsidR="00F56EE7" w:rsidRPr="00F56EE7" w:rsidRDefault="00F56EE7" w:rsidP="00F56EE7">
            <w:pPr>
              <w:numPr>
                <w:ilvl w:val="0"/>
                <w:numId w:val="14"/>
              </w:numPr>
              <w:autoSpaceDE w:val="0"/>
              <w:autoSpaceDN w:val="0"/>
              <w:adjustRightInd w:val="0"/>
              <w:spacing w:after="200" w:line="276" w:lineRule="auto"/>
              <w:jc w:val="both"/>
              <w:rPr>
                <w:sz w:val="28"/>
                <w:szCs w:val="28"/>
              </w:rPr>
            </w:pPr>
            <w:r w:rsidRPr="00F56EE7">
              <w:rPr>
                <w:sz w:val="28"/>
                <w:szCs w:val="28"/>
              </w:rPr>
              <w:t>использования иных способов обработки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F56EE7">
              <w:rPr>
                <w:sz w:val="28"/>
                <w:szCs w:val="28"/>
              </w:rPr>
              <w:t>Роскомнадзора</w:t>
            </w:r>
            <w:proofErr w:type="spellEnd"/>
            <w:r w:rsidRPr="00F56EE7">
              <w:rPr>
                <w:sz w:val="28"/>
                <w:szCs w:val="28"/>
              </w:rPr>
              <w:t xml:space="preserve"> от 24.02.2021 N 18.</w:t>
            </w:r>
          </w:p>
          <w:p w:rsidR="00F56EE7" w:rsidRPr="00F56EE7" w:rsidRDefault="00F56EE7" w:rsidP="00F56EE7">
            <w:pPr>
              <w:autoSpaceDE w:val="0"/>
              <w:autoSpaceDN w:val="0"/>
              <w:adjustRightInd w:val="0"/>
              <w:jc w:val="both"/>
              <w:rPr>
                <w:sz w:val="28"/>
                <w:szCs w:val="28"/>
              </w:rPr>
            </w:pPr>
            <w:r w:rsidRPr="00F56EE7">
              <w:rPr>
                <w:sz w:val="28"/>
                <w:szCs w:val="28"/>
              </w:rPr>
              <w:t xml:space="preserve">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w:t>
            </w:r>
            <w:r w:rsidRPr="00F56EE7">
              <w:rPr>
                <w:sz w:val="28"/>
                <w:szCs w:val="28"/>
              </w:rPr>
              <w:lastRenderedPageBreak/>
              <w:t>исполнительной власти и организации осуществляется в соответствии с требованиями законодательства Российской Федерации.</w:t>
            </w:r>
          </w:p>
          <w:p w:rsidR="00F56EE7" w:rsidRPr="00F56EE7" w:rsidRDefault="00F56EE7" w:rsidP="00F56EE7">
            <w:pPr>
              <w:autoSpaceDE w:val="0"/>
              <w:autoSpaceDN w:val="0"/>
              <w:adjustRightInd w:val="0"/>
              <w:jc w:val="both"/>
              <w:rPr>
                <w:sz w:val="28"/>
                <w:szCs w:val="28"/>
              </w:rPr>
            </w:pPr>
            <w:r w:rsidRPr="00F56EE7">
              <w:rPr>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определяет угрозы безопасности персональных данных при их обработке;</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создает необходимые условия для работы с персональными данными;</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организует учет документов, содержащих персональные данные;</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организует работу с информационными системами, в которых обрабатываются персональные данные;</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хранит персональные данные в условиях, при которых обеспечивается их сохранность и исключается неправомерный доступ к ним;</w:t>
            </w:r>
          </w:p>
          <w:p w:rsidR="00F56EE7" w:rsidRPr="00F56EE7" w:rsidRDefault="00F56EE7" w:rsidP="00F56EE7">
            <w:pPr>
              <w:numPr>
                <w:ilvl w:val="0"/>
                <w:numId w:val="15"/>
              </w:numPr>
              <w:autoSpaceDE w:val="0"/>
              <w:autoSpaceDN w:val="0"/>
              <w:adjustRightInd w:val="0"/>
              <w:spacing w:after="200" w:line="276" w:lineRule="auto"/>
              <w:jc w:val="both"/>
              <w:rPr>
                <w:sz w:val="28"/>
                <w:szCs w:val="28"/>
              </w:rPr>
            </w:pPr>
            <w:r w:rsidRPr="00F56EE7">
              <w:rPr>
                <w:sz w:val="28"/>
                <w:szCs w:val="28"/>
              </w:rPr>
              <w:t>организует обучение работников Оператора, осуществляющих обработку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F56EE7" w:rsidRPr="00F56EE7" w:rsidRDefault="00F56EE7" w:rsidP="00F56EE7">
            <w:pPr>
              <w:autoSpaceDE w:val="0"/>
              <w:autoSpaceDN w:val="0"/>
              <w:adjustRightInd w:val="0"/>
              <w:jc w:val="both"/>
              <w:rPr>
                <w:sz w:val="28"/>
                <w:szCs w:val="28"/>
              </w:rPr>
            </w:pPr>
            <w:r w:rsidRPr="00F56EE7">
              <w:rPr>
                <w:sz w:val="28"/>
                <w:szCs w:val="28"/>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center"/>
              <w:rPr>
                <w:sz w:val="28"/>
                <w:szCs w:val="28"/>
              </w:rPr>
            </w:pPr>
            <w:r w:rsidRPr="00F56EE7">
              <w:rPr>
                <w:b/>
                <w:bCs/>
                <w:sz w:val="28"/>
                <w:szCs w:val="28"/>
              </w:rPr>
              <w:t>6. Актуализация, исправление, удаление и уничтожение</w:t>
            </w:r>
          </w:p>
          <w:p w:rsidR="00F56EE7" w:rsidRPr="00F56EE7" w:rsidRDefault="00F56EE7" w:rsidP="00F56EE7">
            <w:pPr>
              <w:autoSpaceDE w:val="0"/>
              <w:autoSpaceDN w:val="0"/>
              <w:adjustRightInd w:val="0"/>
              <w:jc w:val="center"/>
              <w:rPr>
                <w:sz w:val="28"/>
                <w:szCs w:val="28"/>
              </w:rPr>
            </w:pPr>
            <w:r w:rsidRPr="00F56EE7">
              <w:rPr>
                <w:b/>
                <w:bCs/>
                <w:sz w:val="28"/>
                <w:szCs w:val="28"/>
              </w:rPr>
              <w:t>персональных данных, ответы на запросы субъектов</w:t>
            </w:r>
          </w:p>
          <w:p w:rsidR="00F56EE7" w:rsidRPr="00F56EE7" w:rsidRDefault="00F56EE7" w:rsidP="00F56EE7">
            <w:pPr>
              <w:autoSpaceDE w:val="0"/>
              <w:autoSpaceDN w:val="0"/>
              <w:adjustRightInd w:val="0"/>
              <w:jc w:val="center"/>
              <w:rPr>
                <w:sz w:val="28"/>
                <w:szCs w:val="28"/>
              </w:rPr>
            </w:pPr>
            <w:r w:rsidRPr="00F56EE7">
              <w:rPr>
                <w:b/>
                <w:bCs/>
                <w:sz w:val="28"/>
                <w:szCs w:val="28"/>
              </w:rPr>
              <w:t>на доступ к персональным данным</w:t>
            </w:r>
          </w:p>
          <w:p w:rsidR="00F56EE7" w:rsidRPr="00F56EE7" w:rsidRDefault="00F56EE7" w:rsidP="00F56EE7">
            <w:pPr>
              <w:autoSpaceDE w:val="0"/>
              <w:autoSpaceDN w:val="0"/>
              <w:adjustRightInd w:val="0"/>
              <w:jc w:val="both"/>
              <w:rPr>
                <w:sz w:val="28"/>
                <w:szCs w:val="28"/>
              </w:rPr>
            </w:pPr>
          </w:p>
          <w:p w:rsidR="00F56EE7" w:rsidRPr="00F56EE7" w:rsidRDefault="00F56EE7" w:rsidP="00F56EE7">
            <w:pPr>
              <w:autoSpaceDE w:val="0"/>
              <w:autoSpaceDN w:val="0"/>
              <w:adjustRightInd w:val="0"/>
              <w:jc w:val="both"/>
              <w:rPr>
                <w:sz w:val="28"/>
                <w:szCs w:val="28"/>
              </w:rPr>
            </w:pPr>
            <w:r w:rsidRPr="00F56EE7">
              <w:rPr>
                <w:sz w:val="28"/>
                <w:szCs w:val="28"/>
              </w:rPr>
              <w:lastRenderedPageBreak/>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F56EE7" w:rsidRPr="00F56EE7" w:rsidRDefault="00F56EE7" w:rsidP="00F56EE7">
            <w:pPr>
              <w:autoSpaceDE w:val="0"/>
              <w:autoSpaceDN w:val="0"/>
              <w:adjustRightInd w:val="0"/>
              <w:jc w:val="both"/>
              <w:rPr>
                <w:sz w:val="28"/>
                <w:szCs w:val="28"/>
              </w:rPr>
            </w:pPr>
            <w:r w:rsidRPr="00F56EE7">
              <w:rPr>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Запрос должен содержать:</w:t>
            </w:r>
          </w:p>
          <w:p w:rsidR="00F56EE7" w:rsidRPr="00F56EE7" w:rsidRDefault="00F56EE7" w:rsidP="00F56EE7">
            <w:pPr>
              <w:numPr>
                <w:ilvl w:val="0"/>
                <w:numId w:val="16"/>
              </w:numPr>
              <w:autoSpaceDE w:val="0"/>
              <w:autoSpaceDN w:val="0"/>
              <w:adjustRightInd w:val="0"/>
              <w:spacing w:after="200" w:line="276" w:lineRule="auto"/>
              <w:jc w:val="both"/>
              <w:rPr>
                <w:sz w:val="28"/>
                <w:szCs w:val="28"/>
              </w:rPr>
            </w:pPr>
            <w:r w:rsidRPr="00F56EE7">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56EE7" w:rsidRPr="00F56EE7" w:rsidRDefault="00F56EE7" w:rsidP="00F56EE7">
            <w:pPr>
              <w:numPr>
                <w:ilvl w:val="0"/>
                <w:numId w:val="16"/>
              </w:numPr>
              <w:autoSpaceDE w:val="0"/>
              <w:autoSpaceDN w:val="0"/>
              <w:adjustRightInd w:val="0"/>
              <w:spacing w:after="200" w:line="276" w:lineRule="auto"/>
              <w:jc w:val="both"/>
              <w:rPr>
                <w:sz w:val="28"/>
                <w:szCs w:val="28"/>
              </w:rPr>
            </w:pPr>
            <w:r w:rsidRPr="00F56EE7">
              <w:rPr>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F56EE7" w:rsidRPr="00F56EE7" w:rsidRDefault="00F56EE7" w:rsidP="00F56EE7">
            <w:pPr>
              <w:numPr>
                <w:ilvl w:val="0"/>
                <w:numId w:val="16"/>
              </w:numPr>
              <w:autoSpaceDE w:val="0"/>
              <w:autoSpaceDN w:val="0"/>
              <w:adjustRightInd w:val="0"/>
              <w:spacing w:after="200" w:line="276" w:lineRule="auto"/>
              <w:jc w:val="both"/>
              <w:rPr>
                <w:sz w:val="28"/>
                <w:szCs w:val="28"/>
              </w:rPr>
            </w:pPr>
            <w:r w:rsidRPr="00F56EE7">
              <w:rPr>
                <w:sz w:val="28"/>
                <w:szCs w:val="28"/>
              </w:rPr>
              <w:t>подпись субъекта персональных данных или его представителя.</w:t>
            </w:r>
          </w:p>
          <w:p w:rsidR="00F56EE7" w:rsidRPr="00F56EE7" w:rsidRDefault="00F56EE7" w:rsidP="00F56EE7">
            <w:pPr>
              <w:autoSpaceDE w:val="0"/>
              <w:autoSpaceDN w:val="0"/>
              <w:adjustRightInd w:val="0"/>
              <w:jc w:val="both"/>
              <w:rPr>
                <w:sz w:val="28"/>
                <w:szCs w:val="28"/>
              </w:rPr>
            </w:pPr>
            <w:r w:rsidRPr="00F56EE7">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56EE7" w:rsidRPr="00F56EE7" w:rsidRDefault="00F56EE7" w:rsidP="00F56EE7">
            <w:pPr>
              <w:autoSpaceDE w:val="0"/>
              <w:autoSpaceDN w:val="0"/>
              <w:adjustRightInd w:val="0"/>
              <w:jc w:val="both"/>
              <w:rPr>
                <w:sz w:val="28"/>
                <w:szCs w:val="28"/>
              </w:rPr>
            </w:pPr>
            <w:r w:rsidRPr="00F56EE7">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F56EE7" w:rsidRPr="00F56EE7" w:rsidRDefault="00F56EE7" w:rsidP="00F56EE7">
            <w:pPr>
              <w:autoSpaceDE w:val="0"/>
              <w:autoSpaceDN w:val="0"/>
              <w:adjustRightInd w:val="0"/>
              <w:jc w:val="both"/>
              <w:rPr>
                <w:sz w:val="28"/>
                <w:szCs w:val="28"/>
              </w:rPr>
            </w:pPr>
            <w:r w:rsidRPr="00F56EE7">
              <w:rPr>
                <w:sz w:val="28"/>
                <w:szCs w:val="28"/>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F56EE7">
              <w:rPr>
                <w:sz w:val="28"/>
                <w:szCs w:val="28"/>
              </w:rPr>
              <w:t>числе</w:t>
            </w:r>
            <w:proofErr w:type="gramEnd"/>
            <w:r w:rsidRPr="00F56EE7">
              <w:rPr>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F56EE7" w:rsidRPr="00F56EE7" w:rsidRDefault="00F56EE7" w:rsidP="00F56EE7">
            <w:pPr>
              <w:autoSpaceDE w:val="0"/>
              <w:autoSpaceDN w:val="0"/>
              <w:adjustRightInd w:val="0"/>
              <w:jc w:val="both"/>
              <w:rPr>
                <w:sz w:val="28"/>
                <w:szCs w:val="28"/>
              </w:rPr>
            </w:pPr>
            <w:r w:rsidRPr="00F56EE7">
              <w:rPr>
                <w:sz w:val="28"/>
                <w:szCs w:val="28"/>
              </w:rPr>
              <w:t xml:space="preserve">6.2. </w:t>
            </w:r>
            <w:proofErr w:type="gramStart"/>
            <w:r w:rsidRPr="00F56EE7">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F56EE7">
              <w:rPr>
                <w:sz w:val="28"/>
                <w:szCs w:val="28"/>
              </w:rPr>
              <w:t>Роскомнадзора</w:t>
            </w:r>
            <w:proofErr w:type="spellEnd"/>
            <w:r w:rsidRPr="00F56EE7">
              <w:rPr>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F56EE7">
              <w:rPr>
                <w:sz w:val="28"/>
                <w:szCs w:val="28"/>
              </w:rPr>
              <w:t>.</w:t>
            </w:r>
          </w:p>
          <w:p w:rsidR="00F56EE7" w:rsidRPr="00F56EE7" w:rsidRDefault="00F56EE7" w:rsidP="00F56EE7">
            <w:pPr>
              <w:autoSpaceDE w:val="0"/>
              <w:autoSpaceDN w:val="0"/>
              <w:adjustRightInd w:val="0"/>
              <w:jc w:val="both"/>
              <w:rPr>
                <w:sz w:val="28"/>
                <w:szCs w:val="28"/>
              </w:rPr>
            </w:pPr>
            <w:r w:rsidRPr="00F56EE7">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F56EE7">
              <w:rPr>
                <w:sz w:val="28"/>
                <w:szCs w:val="28"/>
              </w:rPr>
              <w:t>Роскомнадзором</w:t>
            </w:r>
            <w:proofErr w:type="spellEnd"/>
            <w:r w:rsidRPr="00F56EE7">
              <w:rPr>
                <w:sz w:val="28"/>
                <w:szCs w:val="28"/>
              </w:rPr>
              <w:t xml:space="preserve">, или иных необходимых </w:t>
            </w:r>
            <w:r w:rsidRPr="00F56EE7">
              <w:rPr>
                <w:sz w:val="28"/>
                <w:szCs w:val="28"/>
              </w:rPr>
              <w:lastRenderedPageBreak/>
              <w:t>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56EE7" w:rsidRPr="00F56EE7" w:rsidRDefault="00F56EE7" w:rsidP="00F56EE7">
            <w:pPr>
              <w:autoSpaceDE w:val="0"/>
              <w:autoSpaceDN w:val="0"/>
              <w:adjustRightInd w:val="0"/>
              <w:jc w:val="both"/>
              <w:rPr>
                <w:sz w:val="28"/>
                <w:szCs w:val="28"/>
              </w:rPr>
            </w:pPr>
            <w:r w:rsidRPr="00F56EE7">
              <w:rPr>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F56EE7">
              <w:rPr>
                <w:sz w:val="28"/>
                <w:szCs w:val="28"/>
              </w:rPr>
              <w:t>Роскомнадзора</w:t>
            </w:r>
            <w:proofErr w:type="spellEnd"/>
            <w:r w:rsidRPr="00F56EE7">
              <w:rPr>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56EE7" w:rsidRPr="00F56EE7" w:rsidRDefault="00F56EE7" w:rsidP="00F56EE7">
            <w:pPr>
              <w:autoSpaceDE w:val="0"/>
              <w:autoSpaceDN w:val="0"/>
              <w:adjustRightInd w:val="0"/>
              <w:jc w:val="both"/>
              <w:rPr>
                <w:sz w:val="28"/>
                <w:szCs w:val="28"/>
              </w:rPr>
            </w:pPr>
            <w:r w:rsidRPr="00F56EE7">
              <w:rPr>
                <w:sz w:val="28"/>
                <w:szCs w:val="28"/>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56EE7" w:rsidRPr="00F56EE7" w:rsidRDefault="00F56EE7" w:rsidP="00F56EE7">
            <w:pPr>
              <w:numPr>
                <w:ilvl w:val="0"/>
                <w:numId w:val="17"/>
              </w:numPr>
              <w:autoSpaceDE w:val="0"/>
              <w:autoSpaceDN w:val="0"/>
              <w:adjustRightInd w:val="0"/>
              <w:spacing w:after="200" w:line="276" w:lineRule="auto"/>
              <w:jc w:val="both"/>
              <w:rPr>
                <w:sz w:val="28"/>
                <w:szCs w:val="28"/>
              </w:rPr>
            </w:pPr>
            <w:r w:rsidRPr="00F56EE7">
              <w:rPr>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F56EE7" w:rsidRPr="00F56EE7" w:rsidRDefault="00F56EE7" w:rsidP="00F56EE7">
            <w:pPr>
              <w:numPr>
                <w:ilvl w:val="0"/>
                <w:numId w:val="17"/>
              </w:numPr>
              <w:autoSpaceDE w:val="0"/>
              <w:autoSpaceDN w:val="0"/>
              <w:adjustRightInd w:val="0"/>
              <w:spacing w:after="200" w:line="276" w:lineRule="auto"/>
              <w:jc w:val="both"/>
              <w:rPr>
                <w:sz w:val="28"/>
                <w:szCs w:val="28"/>
              </w:rPr>
            </w:pPr>
            <w:r w:rsidRPr="00F56EE7">
              <w:rPr>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F56EE7" w:rsidRPr="00F56EE7" w:rsidRDefault="00F56EE7" w:rsidP="00F56EE7">
            <w:pPr>
              <w:numPr>
                <w:ilvl w:val="0"/>
                <w:numId w:val="17"/>
              </w:numPr>
              <w:autoSpaceDE w:val="0"/>
              <w:autoSpaceDN w:val="0"/>
              <w:adjustRightInd w:val="0"/>
              <w:spacing w:after="200" w:line="276" w:lineRule="auto"/>
              <w:jc w:val="both"/>
              <w:rPr>
                <w:sz w:val="28"/>
                <w:szCs w:val="28"/>
              </w:rPr>
            </w:pPr>
            <w:r w:rsidRPr="00F56EE7">
              <w:rPr>
                <w:sz w:val="28"/>
                <w:szCs w:val="28"/>
              </w:rPr>
              <w:t>иное не предусмотрено другим соглашением между Оператором и субъектом персональных данных.</w:t>
            </w:r>
          </w:p>
          <w:p w:rsidR="00F56EE7" w:rsidRPr="00F56EE7" w:rsidRDefault="00F56EE7" w:rsidP="00F56EE7">
            <w:pPr>
              <w:autoSpaceDE w:val="0"/>
              <w:autoSpaceDN w:val="0"/>
              <w:adjustRightInd w:val="0"/>
              <w:jc w:val="both"/>
              <w:rPr>
                <w:sz w:val="28"/>
                <w:szCs w:val="28"/>
              </w:rPr>
            </w:pPr>
          </w:p>
          <w:p w:rsidR="00F56EE7" w:rsidRPr="00F56EE7" w:rsidRDefault="00F56EE7" w:rsidP="00F56EE7">
            <w:pPr>
              <w:spacing w:after="200" w:line="276" w:lineRule="auto"/>
              <w:jc w:val="center"/>
              <w:rPr>
                <w:sz w:val="28"/>
                <w:szCs w:val="28"/>
                <w:lang w:eastAsia="en-US"/>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jc w:val="center"/>
              <w:rPr>
                <w:b/>
                <w:sz w:val="28"/>
                <w:szCs w:val="28"/>
              </w:rPr>
            </w:pPr>
            <w:r w:rsidRPr="00F56EE7">
              <w:rPr>
                <w:b/>
                <w:sz w:val="28"/>
                <w:szCs w:val="28"/>
              </w:rPr>
              <w:t>Лист ознакомления</w:t>
            </w:r>
          </w:p>
          <w:p w:rsidR="00F56EE7" w:rsidRPr="00F56EE7" w:rsidRDefault="00F56EE7" w:rsidP="00F56EE7">
            <w:pPr>
              <w:jc w:val="center"/>
              <w:rPr>
                <w:b/>
                <w:sz w:val="28"/>
                <w:szCs w:val="28"/>
              </w:rPr>
            </w:pPr>
            <w:r w:rsidRPr="00F56EE7">
              <w:rPr>
                <w:b/>
                <w:sz w:val="28"/>
                <w:szCs w:val="28"/>
              </w:rPr>
              <w:t>с Распоряжением Контрольно-счетного органа от 29.11.2023 № 27-р</w:t>
            </w:r>
          </w:p>
          <w:p w:rsidR="00F56EE7" w:rsidRPr="00F56EE7" w:rsidRDefault="00F56EE7" w:rsidP="00F56EE7">
            <w:pPr>
              <w:jc w:val="center"/>
              <w:rPr>
                <w:b/>
                <w:sz w:val="28"/>
                <w:szCs w:val="28"/>
              </w:rPr>
            </w:pPr>
            <w:r w:rsidRPr="00F56EE7">
              <w:rPr>
                <w:b/>
                <w:sz w:val="28"/>
                <w:szCs w:val="28"/>
              </w:rPr>
              <w:t xml:space="preserve"> «Об утверждении политики в отношении обработки персональных данных работников Контрольно-счетного органа </w:t>
            </w:r>
            <w:proofErr w:type="spellStart"/>
            <w:r w:rsidRPr="00F56EE7">
              <w:rPr>
                <w:b/>
                <w:sz w:val="28"/>
                <w:szCs w:val="28"/>
              </w:rPr>
              <w:t>Большеулуйского</w:t>
            </w:r>
            <w:proofErr w:type="spellEnd"/>
            <w:r w:rsidRPr="00F56EE7">
              <w:rPr>
                <w:b/>
                <w:sz w:val="28"/>
                <w:szCs w:val="28"/>
              </w:rPr>
              <w:t xml:space="preserve"> района»</w:t>
            </w:r>
          </w:p>
          <w:p w:rsidR="00F56EE7" w:rsidRPr="00F56EE7" w:rsidRDefault="00F56EE7" w:rsidP="00F56EE7">
            <w:pPr>
              <w:jc w:val="center"/>
              <w:rPr>
                <w:b/>
                <w:sz w:val="28"/>
                <w:szCs w:val="28"/>
              </w:rPr>
            </w:pPr>
          </w:p>
          <w:p w:rsidR="00F56EE7" w:rsidRPr="00F56EE7" w:rsidRDefault="00F56EE7" w:rsidP="00F56EE7">
            <w:pPr>
              <w:rPr>
                <w:sz w:val="28"/>
                <w:szCs w:val="28"/>
              </w:rPr>
            </w:pPr>
            <w:r w:rsidRPr="00F56EE7">
              <w:rPr>
                <w:sz w:val="28"/>
                <w:szCs w:val="28"/>
              </w:rPr>
              <w:t xml:space="preserve">С приказом работники ознакомлены: </w:t>
            </w:r>
          </w:p>
          <w:p w:rsidR="00F56EE7" w:rsidRPr="00F56EE7" w:rsidRDefault="00F56EE7" w:rsidP="00F56EE7">
            <w:pPr>
              <w:rPr>
                <w:sz w:val="28"/>
                <w:szCs w:val="28"/>
              </w:rPr>
            </w:pPr>
          </w:p>
          <w:p w:rsidR="00F56EE7" w:rsidRPr="00F56EE7" w:rsidRDefault="00F56EE7" w:rsidP="00F56EE7">
            <w:pPr>
              <w:rPr>
                <w:sz w:val="28"/>
                <w:szCs w:val="28"/>
              </w:rPr>
            </w:pPr>
            <w:r w:rsidRPr="00F56EE7">
              <w:rPr>
                <w:sz w:val="28"/>
                <w:szCs w:val="28"/>
              </w:rPr>
              <w:t>Кравцова И.Н.   ___________   «___» __________ 20__ год</w:t>
            </w:r>
          </w:p>
          <w:p w:rsidR="00F56EE7" w:rsidRPr="00F56EE7" w:rsidRDefault="00F56EE7" w:rsidP="00F56EE7">
            <w:pPr>
              <w:rPr>
                <w:sz w:val="28"/>
                <w:szCs w:val="28"/>
              </w:rPr>
            </w:pPr>
          </w:p>
          <w:p w:rsidR="00F56EE7" w:rsidRPr="00F56EE7" w:rsidRDefault="00F56EE7" w:rsidP="00F56EE7">
            <w:pPr>
              <w:rPr>
                <w:sz w:val="28"/>
                <w:szCs w:val="28"/>
              </w:rPr>
            </w:pPr>
            <w:r w:rsidRPr="00F56EE7">
              <w:rPr>
                <w:sz w:val="28"/>
                <w:szCs w:val="28"/>
              </w:rPr>
              <w:t>Риттер И.Н.         ___________   «___» __________ 20__ год</w:t>
            </w: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rPr>
                <w:sz w:val="28"/>
                <w:szCs w:val="28"/>
              </w:rPr>
            </w:pPr>
            <w:proofErr w:type="spellStart"/>
            <w:r w:rsidRPr="00F56EE7">
              <w:rPr>
                <w:sz w:val="28"/>
                <w:szCs w:val="28"/>
              </w:rPr>
              <w:t>Клеванова</w:t>
            </w:r>
            <w:proofErr w:type="spellEnd"/>
            <w:r w:rsidRPr="00F56EE7">
              <w:rPr>
                <w:sz w:val="28"/>
                <w:szCs w:val="28"/>
              </w:rPr>
              <w:t xml:space="preserve"> Г.Г.    ___________   «___» __________ 20__ год</w:t>
            </w:r>
          </w:p>
          <w:p w:rsidR="00F56EE7" w:rsidRPr="00F56EE7" w:rsidRDefault="00F56EE7" w:rsidP="00F56EE7">
            <w:pPr>
              <w:widowControl w:val="0"/>
              <w:autoSpaceDE w:val="0"/>
              <w:autoSpaceDN w:val="0"/>
              <w:adjustRightInd w:val="0"/>
              <w:rPr>
                <w:sz w:val="28"/>
                <w:szCs w:val="28"/>
              </w:rPr>
            </w:pPr>
          </w:p>
          <w:p w:rsidR="00F56EE7" w:rsidRPr="00F56EE7" w:rsidRDefault="00F56EE7" w:rsidP="00F56EE7">
            <w:pPr>
              <w:widowControl w:val="0"/>
              <w:autoSpaceDE w:val="0"/>
              <w:autoSpaceDN w:val="0"/>
              <w:adjustRightInd w:val="0"/>
              <w:rPr>
                <w:sz w:val="28"/>
                <w:szCs w:val="28"/>
              </w:rPr>
            </w:pPr>
          </w:p>
          <w:p w:rsidR="005A7B43" w:rsidRPr="00F9285E" w:rsidRDefault="005A7B43" w:rsidP="00E02DD1">
            <w:pPr>
              <w:jc w:val="center"/>
              <w:rPr>
                <w:b/>
                <w:sz w:val="28"/>
                <w:szCs w:val="28"/>
              </w:rPr>
            </w:pPr>
          </w:p>
        </w:tc>
      </w:tr>
    </w:tbl>
    <w:p w:rsidR="005A7B43" w:rsidRPr="00586D4C" w:rsidRDefault="005A7B43" w:rsidP="005A7B43">
      <w:pPr>
        <w:widowControl w:val="0"/>
        <w:ind w:firstLine="720"/>
        <w:jc w:val="both"/>
        <w:rPr>
          <w:sz w:val="28"/>
          <w:szCs w:val="28"/>
        </w:rPr>
      </w:pPr>
    </w:p>
    <w:tbl>
      <w:tblPr>
        <w:tblpPr w:leftFromText="180" w:rightFromText="180" w:vertAnchor="text" w:horzAnchor="margin" w:tblpX="-72" w:tblpY="73"/>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676"/>
        <w:gridCol w:w="1800"/>
      </w:tblGrid>
      <w:tr w:rsidR="005A7B43" w:rsidRPr="002D418A" w:rsidTr="00F71A82">
        <w:trPr>
          <w:trHeight w:val="368"/>
          <w:hidden/>
        </w:trPr>
        <w:tc>
          <w:tcPr>
            <w:tcW w:w="11264" w:type="dxa"/>
            <w:gridSpan w:val="3"/>
            <w:tcBorders>
              <w:top w:val="nil"/>
              <w:left w:val="nil"/>
              <w:bottom w:val="nil"/>
              <w:right w:val="nil"/>
            </w:tcBorders>
          </w:tcPr>
          <w:p w:rsidR="005A7B43" w:rsidRPr="00F9285E" w:rsidRDefault="005A7B43" w:rsidP="00E02DD1">
            <w:pPr>
              <w:jc w:val="center"/>
              <w:rPr>
                <w:b/>
                <w:vanish/>
                <w:sz w:val="28"/>
                <w:szCs w:val="28"/>
              </w:rPr>
            </w:pPr>
            <w:r w:rsidRPr="00F9285E">
              <w:rPr>
                <w:b/>
                <w:vanish/>
                <w:sz w:val="28"/>
                <w:szCs w:val="28"/>
              </w:rPr>
              <w:t>отступ</w:t>
            </w:r>
          </w:p>
          <w:p w:rsidR="005A7B43" w:rsidRPr="00F9285E" w:rsidRDefault="005A7B43" w:rsidP="00E02DD1">
            <w:pPr>
              <w:jc w:val="center"/>
              <w:rPr>
                <w:b/>
                <w:sz w:val="28"/>
                <w:szCs w:val="28"/>
              </w:rPr>
            </w:pPr>
          </w:p>
        </w:tc>
      </w:tr>
      <w:tr w:rsidR="00A25355" w:rsidRPr="002D418A" w:rsidTr="00F71A82">
        <w:trPr>
          <w:trHeight w:val="690"/>
        </w:trPr>
        <w:tc>
          <w:tcPr>
            <w:tcW w:w="4788" w:type="dxa"/>
            <w:tcBorders>
              <w:top w:val="nil"/>
              <w:left w:val="nil"/>
              <w:bottom w:val="nil"/>
              <w:right w:val="nil"/>
            </w:tcBorders>
          </w:tcPr>
          <w:p w:rsidR="00A25355" w:rsidRPr="009C67C3" w:rsidRDefault="00A25355" w:rsidP="00F71A82">
            <w:pPr>
              <w:jc w:val="both"/>
              <w:rPr>
                <w:sz w:val="28"/>
                <w:szCs w:val="28"/>
              </w:rPr>
            </w:pPr>
          </w:p>
        </w:tc>
        <w:tc>
          <w:tcPr>
            <w:tcW w:w="4676" w:type="dxa"/>
            <w:tcBorders>
              <w:top w:val="nil"/>
              <w:left w:val="nil"/>
              <w:bottom w:val="nil"/>
              <w:right w:val="nil"/>
            </w:tcBorders>
          </w:tcPr>
          <w:p w:rsidR="00A25355" w:rsidRPr="00A25355" w:rsidRDefault="00A25355" w:rsidP="00A25355">
            <w:pPr>
              <w:jc w:val="right"/>
              <w:rPr>
                <w:sz w:val="28"/>
                <w:szCs w:val="28"/>
              </w:rPr>
            </w:pPr>
          </w:p>
        </w:tc>
        <w:tc>
          <w:tcPr>
            <w:tcW w:w="1800" w:type="dxa"/>
            <w:tcBorders>
              <w:top w:val="nil"/>
              <w:left w:val="nil"/>
              <w:bottom w:val="nil"/>
              <w:right w:val="nil"/>
            </w:tcBorders>
          </w:tcPr>
          <w:p w:rsidR="00A25355" w:rsidRDefault="00A25355" w:rsidP="00E02DD1">
            <w:pPr>
              <w:jc w:val="right"/>
              <w:rPr>
                <w:sz w:val="28"/>
                <w:szCs w:val="28"/>
              </w:rPr>
            </w:pPr>
          </w:p>
          <w:p w:rsidR="00A25355" w:rsidRDefault="00A25355" w:rsidP="00E02DD1">
            <w:pPr>
              <w:jc w:val="right"/>
              <w:rPr>
                <w:sz w:val="28"/>
                <w:szCs w:val="28"/>
              </w:rPr>
            </w:pPr>
          </w:p>
          <w:p w:rsidR="00A25355" w:rsidRPr="00A25355" w:rsidRDefault="00A25355" w:rsidP="00A25355">
            <w:pPr>
              <w:rPr>
                <w:sz w:val="28"/>
                <w:szCs w:val="28"/>
              </w:rPr>
            </w:pPr>
          </w:p>
        </w:tc>
      </w:tr>
    </w:tbl>
    <w:p w:rsidR="005A7B43" w:rsidRDefault="005A7B43" w:rsidP="005A7B43"/>
    <w:sectPr w:rsidR="005A7B43" w:rsidSect="00A10BA9">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8F" w:rsidRDefault="00273E8F" w:rsidP="008052D3">
      <w:r>
        <w:separator/>
      </w:r>
    </w:p>
  </w:endnote>
  <w:endnote w:type="continuationSeparator" w:id="0">
    <w:p w:rsidR="00273E8F" w:rsidRDefault="00273E8F" w:rsidP="0080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Default="008052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Default="008052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Default="00805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8F" w:rsidRDefault="00273E8F" w:rsidP="008052D3">
      <w:r>
        <w:separator/>
      </w:r>
    </w:p>
  </w:footnote>
  <w:footnote w:type="continuationSeparator" w:id="0">
    <w:p w:rsidR="00273E8F" w:rsidRDefault="00273E8F" w:rsidP="0080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Default="008052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Pr="008052D3" w:rsidRDefault="008052D3" w:rsidP="008052D3">
    <w:pPr>
      <w:pStyle w:val="a7"/>
    </w:pP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D3" w:rsidRDefault="008052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6A2B3707"/>
    <w:multiLevelType w:val="hybridMultilevel"/>
    <w:tmpl w:val="1DE2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B43"/>
    <w:rsid w:val="000F493D"/>
    <w:rsid w:val="00161420"/>
    <w:rsid w:val="00273E8F"/>
    <w:rsid w:val="003F2E1F"/>
    <w:rsid w:val="004957C5"/>
    <w:rsid w:val="0057775B"/>
    <w:rsid w:val="00585D16"/>
    <w:rsid w:val="005A7B43"/>
    <w:rsid w:val="005F1D72"/>
    <w:rsid w:val="00651ECA"/>
    <w:rsid w:val="006D2F2E"/>
    <w:rsid w:val="006F6F6D"/>
    <w:rsid w:val="008052D3"/>
    <w:rsid w:val="008F110B"/>
    <w:rsid w:val="00A10BA9"/>
    <w:rsid w:val="00A25355"/>
    <w:rsid w:val="00BE63D4"/>
    <w:rsid w:val="00C227AA"/>
    <w:rsid w:val="00EC2834"/>
    <w:rsid w:val="00F56EE7"/>
    <w:rsid w:val="00F60606"/>
    <w:rsid w:val="00F7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B43"/>
    <w:pPr>
      <w:ind w:left="720"/>
      <w:contextualSpacing/>
    </w:pPr>
  </w:style>
  <w:style w:type="table" w:styleId="a4">
    <w:name w:val="Table Grid"/>
    <w:basedOn w:val="a1"/>
    <w:uiPriority w:val="59"/>
    <w:rsid w:val="005A7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63D4"/>
    <w:rPr>
      <w:rFonts w:ascii="Tahoma" w:hAnsi="Tahoma" w:cs="Tahoma"/>
      <w:sz w:val="16"/>
      <w:szCs w:val="16"/>
    </w:rPr>
  </w:style>
  <w:style w:type="character" w:customStyle="1" w:styleId="a6">
    <w:name w:val="Текст выноски Знак"/>
    <w:basedOn w:val="a0"/>
    <w:link w:val="a5"/>
    <w:uiPriority w:val="99"/>
    <w:semiHidden/>
    <w:rsid w:val="00BE63D4"/>
    <w:rPr>
      <w:rFonts w:ascii="Tahoma" w:eastAsia="Times New Roman" w:hAnsi="Tahoma" w:cs="Tahoma"/>
      <w:sz w:val="16"/>
      <w:szCs w:val="16"/>
      <w:lang w:eastAsia="ru-RU"/>
    </w:rPr>
  </w:style>
  <w:style w:type="paragraph" w:styleId="a7">
    <w:name w:val="header"/>
    <w:basedOn w:val="a"/>
    <w:link w:val="a8"/>
    <w:uiPriority w:val="99"/>
    <w:unhideWhenUsed/>
    <w:rsid w:val="008052D3"/>
    <w:pPr>
      <w:tabs>
        <w:tab w:val="center" w:pos="4677"/>
        <w:tab w:val="right" w:pos="9355"/>
      </w:tabs>
    </w:pPr>
  </w:style>
  <w:style w:type="character" w:customStyle="1" w:styleId="a8">
    <w:name w:val="Верхний колонтитул Знак"/>
    <w:basedOn w:val="a0"/>
    <w:link w:val="a7"/>
    <w:uiPriority w:val="99"/>
    <w:rsid w:val="008052D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052D3"/>
    <w:pPr>
      <w:tabs>
        <w:tab w:val="center" w:pos="4677"/>
        <w:tab w:val="right" w:pos="9355"/>
      </w:tabs>
    </w:pPr>
  </w:style>
  <w:style w:type="character" w:customStyle="1" w:styleId="aa">
    <w:name w:val="Нижний колонтитул Знак"/>
    <w:basedOn w:val="a0"/>
    <w:link w:val="a9"/>
    <w:uiPriority w:val="99"/>
    <w:rsid w:val="008052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C3DD4D014B33D72D3DB1264ED7886849EFD8E378CAD276013B53EA5760D333E06A56572E3F31843B9D9D18D7B1F153A4CE170E99185D4L4D"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C3DD4D014B33D72D3DB1264ED7886849EFD8E378DAF276013B53EA5760D333E06A56574E4F61A4FE983C189324B1C2548FD6EE98F85467BDDL0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C3DD4D014B33D72D3DB1264ED7886849EFD843180AE276013B53EA5760D333E06A56572E4F0161CBCCCC0D5771A0F244EFD6CEB93D8L5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C3DD4D014B33D72D3DB1264ED7886849EFD843180AE276013B53EA5760D333E06A56573ECF5161CBCCCC0D5771A0F244EFD6CEB93D8L5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5C3DD4D014B33D72D3DB1264ED7886849EFD86308CA9276013B53EA5760D333E06A56574E4F61B4BE883C189324B1C2548FD6EE98F85467BDDL0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3464</Words>
  <Characters>19747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dc:creator>
  <cp:keywords/>
  <dc:description/>
  <cp:lastModifiedBy>User</cp:lastModifiedBy>
  <cp:revision>19</cp:revision>
  <dcterms:created xsi:type="dcterms:W3CDTF">2023-08-29T02:57:00Z</dcterms:created>
  <dcterms:modified xsi:type="dcterms:W3CDTF">2023-12-06T04:01:00Z</dcterms:modified>
</cp:coreProperties>
</file>