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2AA" w:rsidRDefault="00D052AA" w:rsidP="00890FCF">
      <w:pPr>
        <w:jc w:val="right"/>
        <w:rPr>
          <w:bCs/>
        </w:rPr>
      </w:pPr>
      <w:r>
        <w:rPr>
          <w:bCs/>
        </w:rPr>
        <w:t>Приложение</w:t>
      </w:r>
    </w:p>
    <w:p w:rsidR="00D052AA" w:rsidRDefault="00D052AA" w:rsidP="00890FCF">
      <w:pPr>
        <w:jc w:val="center"/>
        <w:rPr>
          <w:bCs/>
        </w:rPr>
      </w:pPr>
      <w:r>
        <w:rPr>
          <w:bCs/>
        </w:rPr>
        <w:t xml:space="preserve">                             к муниципальной программе Берёзовского сельсовета</w:t>
      </w:r>
    </w:p>
    <w:p w:rsidR="00D052AA" w:rsidRDefault="00D052AA" w:rsidP="00890FCF">
      <w:pPr>
        <w:jc w:val="right"/>
        <w:rPr>
          <w:bCs/>
        </w:rPr>
      </w:pPr>
      <w:r>
        <w:rPr>
          <w:bCs/>
        </w:rPr>
        <w:t>«Благоустройство территории Берёзовского сельсовета,</w:t>
      </w:r>
    </w:p>
    <w:p w:rsidR="00D052AA" w:rsidRDefault="00D052AA" w:rsidP="00890FCF">
      <w:pPr>
        <w:jc w:val="right"/>
        <w:rPr>
          <w:bCs/>
        </w:rPr>
      </w:pPr>
      <w:r>
        <w:rPr>
          <w:bCs/>
        </w:rPr>
        <w:t xml:space="preserve"> содержание и развитие объектов инфраструктуры»</w:t>
      </w:r>
    </w:p>
    <w:p w:rsidR="00D052AA" w:rsidRDefault="00D052AA" w:rsidP="00890F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Подпрограмма</w:t>
      </w:r>
    </w:p>
    <w:p w:rsidR="00D052AA" w:rsidRDefault="00D052AA" w:rsidP="00890FCF">
      <w:pPr>
        <w:ind w:left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«Благоустройство территории Берёзовского сельсовета »</w:t>
      </w:r>
    </w:p>
    <w:p w:rsidR="00D052AA" w:rsidRDefault="00D052AA" w:rsidP="00890FCF">
      <w:pPr>
        <w:jc w:val="center"/>
        <w:rPr>
          <w:b/>
          <w:bCs/>
          <w:sz w:val="28"/>
          <w:szCs w:val="28"/>
        </w:rPr>
      </w:pPr>
    </w:p>
    <w:p w:rsidR="00D052AA" w:rsidRDefault="00D052AA" w:rsidP="00890FC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1.Паспорт подпрограммы</w:t>
      </w:r>
    </w:p>
    <w:p w:rsidR="00D052AA" w:rsidRDefault="00D052AA" w:rsidP="00890FCF">
      <w:pPr>
        <w:ind w:left="360"/>
        <w:jc w:val="center"/>
        <w:rPr>
          <w:b/>
          <w:bCs/>
          <w:sz w:val="28"/>
          <w:szCs w:val="28"/>
        </w:rPr>
      </w:pPr>
      <w:r w:rsidRPr="0031673D">
        <w:rPr>
          <w:b/>
          <w:bCs/>
          <w:sz w:val="28"/>
          <w:szCs w:val="28"/>
        </w:rPr>
        <w:t>«Благоустройство территории Берёзовского сельсовета »</w:t>
      </w:r>
    </w:p>
    <w:p w:rsidR="00D052AA" w:rsidRDefault="00D052AA" w:rsidP="00890FCF">
      <w:pPr>
        <w:jc w:val="center"/>
        <w:rPr>
          <w:b/>
          <w:bCs/>
          <w:sz w:val="28"/>
          <w:szCs w:val="28"/>
        </w:rPr>
      </w:pPr>
    </w:p>
    <w:p w:rsidR="00D052AA" w:rsidRDefault="00D052AA" w:rsidP="00890FCF">
      <w:pPr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22"/>
        <w:gridCol w:w="6255"/>
      </w:tblGrid>
      <w:tr w:rsidR="00D052AA" w:rsidTr="00890FCF">
        <w:trPr>
          <w:trHeight w:val="1073"/>
        </w:trPr>
        <w:tc>
          <w:tcPr>
            <w:tcW w:w="3521" w:type="dxa"/>
          </w:tcPr>
          <w:p w:rsidR="00D052AA" w:rsidRDefault="00D052A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616" w:type="dxa"/>
          </w:tcPr>
          <w:p w:rsidR="00D052AA" w:rsidRDefault="00D052AA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Благоустройство территории Берёзовского  сельсовета</w:t>
            </w:r>
          </w:p>
          <w:p w:rsidR="00D052AA" w:rsidRDefault="00D052AA" w:rsidP="00FF765F">
            <w:pPr>
              <w:jc w:val="both"/>
              <w:rPr>
                <w:sz w:val="28"/>
                <w:szCs w:val="28"/>
              </w:rPr>
            </w:pPr>
          </w:p>
        </w:tc>
      </w:tr>
      <w:tr w:rsidR="00D052AA" w:rsidTr="00890FCF">
        <w:trPr>
          <w:trHeight w:val="1182"/>
        </w:trPr>
        <w:tc>
          <w:tcPr>
            <w:tcW w:w="3521" w:type="dxa"/>
          </w:tcPr>
          <w:p w:rsidR="00D052AA" w:rsidRDefault="00D052A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616" w:type="dxa"/>
          </w:tcPr>
          <w:p w:rsidR="00D052AA" w:rsidRDefault="00D052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 территории Берёзовского сельсовета, содержание и развитие объектов инфраструктуры</w:t>
            </w:r>
          </w:p>
        </w:tc>
      </w:tr>
      <w:tr w:rsidR="00D052AA" w:rsidTr="00890FCF">
        <w:tc>
          <w:tcPr>
            <w:tcW w:w="3521" w:type="dxa"/>
          </w:tcPr>
          <w:p w:rsidR="00D052AA" w:rsidRDefault="00D052A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Муниципальный заказчик</w:t>
            </w:r>
          </w:p>
        </w:tc>
        <w:tc>
          <w:tcPr>
            <w:tcW w:w="6616" w:type="dxa"/>
          </w:tcPr>
          <w:p w:rsidR="00D052AA" w:rsidRDefault="00D052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Берёзовского сельсовета Большеулуйского района Красноярского края</w:t>
            </w:r>
          </w:p>
        </w:tc>
      </w:tr>
      <w:tr w:rsidR="00D052AA" w:rsidTr="00890FCF">
        <w:tc>
          <w:tcPr>
            <w:tcW w:w="3521" w:type="dxa"/>
          </w:tcPr>
          <w:p w:rsidR="00D052AA" w:rsidRDefault="00D052A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Исполнители мероприятий подпрограммы, главные распорядители бюджетных средств</w:t>
            </w:r>
          </w:p>
        </w:tc>
        <w:tc>
          <w:tcPr>
            <w:tcW w:w="6616" w:type="dxa"/>
          </w:tcPr>
          <w:p w:rsidR="00D052AA" w:rsidRDefault="00D052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Берёзовского сельсовета Большеулуйского района Красноярского края</w:t>
            </w:r>
          </w:p>
        </w:tc>
      </w:tr>
      <w:tr w:rsidR="00D052AA" w:rsidTr="00890FCF">
        <w:tc>
          <w:tcPr>
            <w:tcW w:w="3521" w:type="dxa"/>
          </w:tcPr>
          <w:p w:rsidR="00D052AA" w:rsidRDefault="00D052A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Цели и задачи подпрограммы</w:t>
            </w:r>
          </w:p>
          <w:p w:rsidR="00D052AA" w:rsidRDefault="00D052A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16" w:type="dxa"/>
          </w:tcPr>
          <w:p w:rsidR="00D052AA" w:rsidRDefault="00D052AA" w:rsidP="001F6C11">
            <w:pPr>
              <w:pStyle w:val="a3"/>
              <w:numPr>
                <w:ilvl w:val="0"/>
                <w:numId w:val="1"/>
              </w:numPr>
              <w:ind w:left="23" w:hanging="2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Улучшение состояния территории населенных пунктов Берёзовского сельсовета</w:t>
            </w:r>
          </w:p>
        </w:tc>
      </w:tr>
      <w:tr w:rsidR="00D052AA" w:rsidTr="00890FCF">
        <w:tc>
          <w:tcPr>
            <w:tcW w:w="3521" w:type="dxa"/>
          </w:tcPr>
          <w:p w:rsidR="00D052AA" w:rsidRDefault="00D052A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Целевые индикаторы подпрограммы</w:t>
            </w:r>
          </w:p>
        </w:tc>
        <w:tc>
          <w:tcPr>
            <w:tcW w:w="6616" w:type="dxa"/>
          </w:tcPr>
          <w:p w:rsidR="00D052AA" w:rsidRPr="00707A13" w:rsidRDefault="00D052AA" w:rsidP="00707A13">
            <w:pPr>
              <w:rPr>
                <w:sz w:val="28"/>
                <w:szCs w:val="28"/>
              </w:rPr>
            </w:pPr>
            <w:r w:rsidRPr="00707A13">
              <w:rPr>
                <w:sz w:val="28"/>
                <w:szCs w:val="28"/>
              </w:rPr>
              <w:t>1.Повышение качества освещенности улиц и дорог в населенных пунктах.</w:t>
            </w:r>
          </w:p>
          <w:p w:rsidR="00D052AA" w:rsidRPr="00707A13" w:rsidRDefault="00D052AA" w:rsidP="00707A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707A13">
              <w:rPr>
                <w:sz w:val="28"/>
                <w:szCs w:val="28"/>
              </w:rPr>
              <w:t>Улучшение благоустройства населённых пунктов</w:t>
            </w:r>
            <w:r>
              <w:rPr>
                <w:sz w:val="28"/>
                <w:szCs w:val="28"/>
              </w:rPr>
              <w:t>.</w:t>
            </w:r>
          </w:p>
        </w:tc>
      </w:tr>
      <w:tr w:rsidR="00D052AA" w:rsidTr="00890FCF">
        <w:tc>
          <w:tcPr>
            <w:tcW w:w="3521" w:type="dxa"/>
          </w:tcPr>
          <w:p w:rsidR="00D052AA" w:rsidRDefault="00D052A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616" w:type="dxa"/>
          </w:tcPr>
          <w:p w:rsidR="00D052AA" w:rsidRDefault="00D052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2023 -2025 годы</w:t>
            </w:r>
          </w:p>
        </w:tc>
      </w:tr>
      <w:tr w:rsidR="00D052AA" w:rsidTr="00890FCF">
        <w:tc>
          <w:tcPr>
            <w:tcW w:w="3521" w:type="dxa"/>
          </w:tcPr>
          <w:p w:rsidR="00D052AA" w:rsidRDefault="00D052AA" w:rsidP="00707A1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Объекты и источники финансирования подпрограммы</w:t>
            </w:r>
          </w:p>
        </w:tc>
        <w:tc>
          <w:tcPr>
            <w:tcW w:w="6616" w:type="dxa"/>
          </w:tcPr>
          <w:p w:rsidR="00D052AA" w:rsidRDefault="00D052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финансирования подпрограммы составляет:</w:t>
            </w:r>
          </w:p>
          <w:p w:rsidR="00D052AA" w:rsidRDefault="005C2CA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2023-2025 годах  3579,5</w:t>
            </w:r>
            <w:bookmarkStart w:id="0" w:name="_GoBack"/>
            <w:bookmarkEnd w:id="0"/>
            <w:r w:rsidR="00D052AA">
              <w:rPr>
                <w:sz w:val="28"/>
                <w:szCs w:val="28"/>
              </w:rPr>
              <w:t xml:space="preserve"> тыс. рублей, </w:t>
            </w:r>
          </w:p>
          <w:p w:rsidR="00D052AA" w:rsidRDefault="00D052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 по годам:</w:t>
            </w:r>
          </w:p>
          <w:p w:rsidR="00D052AA" w:rsidRDefault="005C2C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 году – 1440,4</w:t>
            </w:r>
            <w:r w:rsidR="00D052AA">
              <w:rPr>
                <w:sz w:val="28"/>
                <w:szCs w:val="28"/>
              </w:rPr>
              <w:t xml:space="preserve"> тыс. рублей </w:t>
            </w:r>
          </w:p>
          <w:p w:rsidR="00D052AA" w:rsidRDefault="00D052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2024 году – 1189,4 тыс. рублей;</w:t>
            </w:r>
          </w:p>
          <w:p w:rsidR="00D052AA" w:rsidRDefault="00D052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2025 году –   949,7 тыс. рублей</w:t>
            </w:r>
          </w:p>
          <w:p w:rsidR="00D052AA" w:rsidRDefault="00D052AA">
            <w:pPr>
              <w:rPr>
                <w:sz w:val="28"/>
                <w:szCs w:val="28"/>
              </w:rPr>
            </w:pPr>
          </w:p>
        </w:tc>
      </w:tr>
      <w:tr w:rsidR="00D052AA" w:rsidTr="00890FCF">
        <w:tc>
          <w:tcPr>
            <w:tcW w:w="3521" w:type="dxa"/>
          </w:tcPr>
          <w:p w:rsidR="00D052AA" w:rsidRDefault="00D052AA" w:rsidP="00707A1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Система организации </w:t>
            </w:r>
            <w:proofErr w:type="gramStart"/>
            <w:r>
              <w:rPr>
                <w:b/>
                <w:bCs/>
                <w:sz w:val="28"/>
                <w:szCs w:val="28"/>
              </w:rPr>
              <w:t>контроля за</w:t>
            </w:r>
            <w:proofErr w:type="gramEnd"/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lastRenderedPageBreak/>
              <w:t>исполнением подпрограммы</w:t>
            </w:r>
          </w:p>
        </w:tc>
        <w:tc>
          <w:tcPr>
            <w:tcW w:w="6616" w:type="dxa"/>
          </w:tcPr>
          <w:p w:rsidR="00D052AA" w:rsidRDefault="00D052AA" w:rsidP="00F43AE8">
            <w:pPr>
              <w:tabs>
                <w:tab w:val="left" w:pos="370"/>
                <w:tab w:val="left" w:pos="56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- Контроль над ходом реализации  подпрограммы осуществляется Администрацией Берёзовского </w:t>
            </w:r>
            <w:r>
              <w:rPr>
                <w:sz w:val="28"/>
                <w:szCs w:val="28"/>
              </w:rPr>
              <w:lastRenderedPageBreak/>
              <w:t>сельсовета, в соответствии с ее полномочиями, установленными  законодательством.</w:t>
            </w:r>
          </w:p>
          <w:p w:rsidR="00D052AA" w:rsidRDefault="00D052AA" w:rsidP="00F43AE8">
            <w:pPr>
              <w:tabs>
                <w:tab w:val="left" w:pos="370"/>
                <w:tab w:val="left" w:pos="56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Администрация Берёзовского сельсовета несет ответственность за решение задач путем реализации программы и за обеспечение утвержденных значений целевых индикаторов.</w:t>
            </w:r>
          </w:p>
          <w:p w:rsidR="00D052AA" w:rsidRDefault="00D052AA" w:rsidP="00707A13">
            <w:pPr>
              <w:widowControl w:val="0"/>
              <w:tabs>
                <w:tab w:val="left" w:pos="542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Отчеты о выполнении целевой программы, включая меры по повышению эффективности их реализации, представляются Администрацией  Берёзовского сельсовета.</w:t>
            </w:r>
          </w:p>
        </w:tc>
      </w:tr>
    </w:tbl>
    <w:p w:rsidR="00D052AA" w:rsidRDefault="00D052AA" w:rsidP="00707A13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2. Общая характеристика сферы реализации подпрограммы,</w:t>
      </w: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основные проблемы и перспективы развития</w:t>
      </w:r>
    </w:p>
    <w:p w:rsidR="00D052AA" w:rsidRDefault="00D052AA" w:rsidP="00FF765F">
      <w:pPr>
        <w:pStyle w:val="a3"/>
        <w:ind w:left="383"/>
        <w:jc w:val="center"/>
        <w:rPr>
          <w:b/>
          <w:bCs/>
          <w:sz w:val="28"/>
          <w:szCs w:val="28"/>
        </w:rPr>
      </w:pPr>
    </w:p>
    <w:p w:rsidR="00D052AA" w:rsidRDefault="00D052AA" w:rsidP="00FF765F">
      <w:pPr>
        <w:pStyle w:val="a3"/>
        <w:ind w:left="-284" w:firstLine="10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Муниципальное образование </w:t>
      </w:r>
      <w:proofErr w:type="spellStart"/>
      <w:r>
        <w:rPr>
          <w:sz w:val="28"/>
          <w:szCs w:val="28"/>
        </w:rPr>
        <w:t>Берёзовский</w:t>
      </w:r>
      <w:proofErr w:type="spellEnd"/>
      <w:r>
        <w:rPr>
          <w:sz w:val="28"/>
          <w:szCs w:val="28"/>
        </w:rPr>
        <w:t xml:space="preserve"> сельсовет включает в себя         четыре населенных пункта: с. Берёзовка, д. Елга, д. Новосёлы, д. Кумыры, общее число жителей составляет 654 человека.</w:t>
      </w:r>
    </w:p>
    <w:p w:rsidR="00D052AA" w:rsidRDefault="00D052AA" w:rsidP="00FF765F">
      <w:pPr>
        <w:pStyle w:val="a3"/>
        <w:ind w:left="-284" w:firstLine="1004"/>
        <w:jc w:val="both"/>
        <w:rPr>
          <w:sz w:val="28"/>
          <w:szCs w:val="28"/>
        </w:rPr>
      </w:pPr>
      <w:r>
        <w:rPr>
          <w:sz w:val="28"/>
          <w:szCs w:val="28"/>
        </w:rPr>
        <w:t>Большинство объектов благоустройства населенных пунктов, таких как зоны отдыха, уличное освещение, дороги до настоящего времени не обеспечивают комфортных условий для жизни и деятельности населения и нуждаются в ремонте, места захоронения требуют благоустройства. В 2023 году на территорию сельсовета поступила пожарная машина и трактор по программе Губернатора Красноярского края «Чистый край», которые очень необходимы на территории  сельсовета.</w:t>
      </w:r>
    </w:p>
    <w:p w:rsidR="00D052AA" w:rsidRDefault="00D052AA" w:rsidP="00FF765F">
      <w:pPr>
        <w:pStyle w:val="a3"/>
        <w:ind w:left="-284" w:firstLine="10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Программно-целевой подход к решению проблем благоустройства населенных пунктов необходим, так как без стройной комплексной системы благоустройства территории невозможно добиться каких-либо значимых результатов в обеспечении условий для жизни, деятельности и отдыха населения. </w:t>
      </w:r>
    </w:p>
    <w:p w:rsidR="00D052AA" w:rsidRDefault="00D052AA" w:rsidP="00FF765F">
      <w:pPr>
        <w:pStyle w:val="a3"/>
        <w:ind w:left="-284" w:firstLine="1004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перспектив благоустройства муниципального образования позволит добиться сосредоточения средств на решение поставленных задач.</w:t>
      </w:r>
    </w:p>
    <w:p w:rsidR="00D052AA" w:rsidRDefault="00D052AA" w:rsidP="00890FCF">
      <w:pPr>
        <w:pStyle w:val="a3"/>
        <w:jc w:val="both"/>
        <w:rPr>
          <w:sz w:val="28"/>
          <w:szCs w:val="28"/>
        </w:rPr>
      </w:pPr>
    </w:p>
    <w:p w:rsidR="00D052AA" w:rsidRDefault="00D052AA" w:rsidP="00F43AE8">
      <w:pPr>
        <w:ind w:left="360" w:firstLine="34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 Основные цели и задачи, сроки и этапы реализации</w:t>
      </w:r>
    </w:p>
    <w:p w:rsidR="00D052AA" w:rsidRDefault="00D052AA" w:rsidP="00F43AE8">
      <w:pPr>
        <w:ind w:firstLine="34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муниципальной подпрограммы, целевые индикаторы и показатели</w:t>
      </w:r>
    </w:p>
    <w:p w:rsidR="00D052AA" w:rsidRDefault="00D052AA" w:rsidP="00890FCF">
      <w:pPr>
        <w:jc w:val="both"/>
        <w:rPr>
          <w:b/>
          <w:bCs/>
          <w:sz w:val="28"/>
          <w:szCs w:val="28"/>
        </w:rPr>
      </w:pPr>
    </w:p>
    <w:p w:rsidR="00D052AA" w:rsidRDefault="00D052AA" w:rsidP="00FF765F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подпрограммных мероприятий связанных с планированием и организацией работ по вопросам улучшения благоустройства территории, создания условий проживания, приведут к снижению социальной напряженности населения.</w:t>
      </w:r>
    </w:p>
    <w:p w:rsidR="00D052AA" w:rsidRDefault="00D052AA" w:rsidP="00FF76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 этих задач будет осуществляться администрацией Берёзовского сельсовета в рамках муниципальной подпрограммы «Благоустройство территории Берёзовского сельсовета »</w:t>
      </w:r>
    </w:p>
    <w:p w:rsidR="00D052AA" w:rsidRDefault="00D052AA" w:rsidP="00FF765F">
      <w:pPr>
        <w:ind w:left="360" w:firstLine="349"/>
        <w:jc w:val="both"/>
        <w:rPr>
          <w:sz w:val="28"/>
          <w:szCs w:val="28"/>
        </w:rPr>
      </w:pPr>
      <w:r>
        <w:rPr>
          <w:sz w:val="28"/>
          <w:szCs w:val="28"/>
        </w:rPr>
        <w:t>Целью подпрограммы является:</w:t>
      </w:r>
    </w:p>
    <w:p w:rsidR="00D052AA" w:rsidRDefault="00D052AA" w:rsidP="00890FCF">
      <w:pPr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организация благоустройства населенных пунктов.</w:t>
      </w:r>
    </w:p>
    <w:p w:rsidR="00D052AA" w:rsidRDefault="00D052AA" w:rsidP="00FF765F">
      <w:pPr>
        <w:ind w:firstLine="42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Для достижения поставленной цели необходимо решение следующих задач:</w:t>
      </w:r>
    </w:p>
    <w:p w:rsidR="00D052AA" w:rsidRDefault="00D052AA" w:rsidP="00890FCF">
      <w:pPr>
        <w:pStyle w:val="a3"/>
        <w:ind w:left="0"/>
        <w:jc w:val="both"/>
      </w:pPr>
      <w:r>
        <w:rPr>
          <w:sz w:val="28"/>
          <w:szCs w:val="28"/>
        </w:rPr>
        <w:t>-улучшение состояния территории населенных пунктов Берёзовского сельсовета.</w:t>
      </w:r>
    </w:p>
    <w:p w:rsidR="00D052AA" w:rsidRDefault="00D052AA" w:rsidP="00FF765F">
      <w:pPr>
        <w:pStyle w:val="s16"/>
        <w:spacing w:before="0" w:beforeAutospacing="0" w:after="0" w:afterAutospacing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Срок реализация подпрограммы 2023-2025 годы.</w:t>
      </w:r>
    </w:p>
    <w:p w:rsidR="00D052AA" w:rsidRDefault="00D052AA" w:rsidP="00890FCF">
      <w:pPr>
        <w:ind w:firstLine="708"/>
        <w:jc w:val="both"/>
      </w:pPr>
    </w:p>
    <w:p w:rsidR="00D052AA" w:rsidRDefault="00D052AA" w:rsidP="00FF765F">
      <w:pPr>
        <w:ind w:left="360" w:firstLine="349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>4.</w:t>
      </w:r>
      <w:r w:rsidRPr="00FF765F">
        <w:rPr>
          <w:b/>
          <w:bCs/>
          <w:sz w:val="28"/>
          <w:szCs w:val="28"/>
        </w:rPr>
        <w:t>М</w:t>
      </w:r>
      <w:r>
        <w:rPr>
          <w:b/>
          <w:bCs/>
          <w:sz w:val="28"/>
          <w:szCs w:val="28"/>
        </w:rPr>
        <w:t>еханизм реализации подпрограммы</w:t>
      </w:r>
    </w:p>
    <w:p w:rsidR="00D052AA" w:rsidRPr="00FF765F" w:rsidRDefault="00D052AA" w:rsidP="00FF765F">
      <w:pPr>
        <w:ind w:left="360" w:firstLine="349"/>
        <w:jc w:val="center"/>
        <w:rPr>
          <w:b/>
          <w:bCs/>
          <w:sz w:val="28"/>
          <w:szCs w:val="28"/>
        </w:rPr>
      </w:pPr>
    </w:p>
    <w:p w:rsidR="00D052AA" w:rsidRDefault="00D052AA" w:rsidP="00FF765F">
      <w:pPr>
        <w:pStyle w:val="a3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Финансирование мероприятий Подпрограммы осуществляется за счёт средств местного бюджета в соответствии с мероприятиями Подпрограммы </w:t>
      </w:r>
      <w:r>
        <w:rPr>
          <w:sz w:val="28"/>
          <w:szCs w:val="28"/>
        </w:rPr>
        <w:lastRenderedPageBreak/>
        <w:t xml:space="preserve">согласно приложению № 2 к подпрограмме (далее - мероприятия подпрограммы). </w:t>
      </w:r>
    </w:p>
    <w:p w:rsidR="00D052AA" w:rsidRPr="00FF765F" w:rsidRDefault="00D052AA" w:rsidP="00FF765F">
      <w:pPr>
        <w:pStyle w:val="a3"/>
        <w:ind w:left="0" w:firstLine="426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Главным распорядителем средств бюджета является администрация Берёзовского сельсовета.</w:t>
      </w:r>
    </w:p>
    <w:p w:rsidR="00D052AA" w:rsidRDefault="00D052AA" w:rsidP="00890FCF">
      <w:pPr>
        <w:pStyle w:val="a3"/>
        <w:autoSpaceDE w:val="0"/>
        <w:autoSpaceDN w:val="0"/>
        <w:adjustRightInd w:val="0"/>
        <w:ind w:left="383"/>
        <w:jc w:val="both"/>
        <w:rPr>
          <w:sz w:val="28"/>
          <w:szCs w:val="28"/>
        </w:rPr>
      </w:pPr>
    </w:p>
    <w:p w:rsidR="00D052AA" w:rsidRPr="00FF765F" w:rsidRDefault="00D052AA" w:rsidP="00FF765F">
      <w:pPr>
        <w:pStyle w:val="a3"/>
        <w:numPr>
          <w:ilvl w:val="0"/>
          <w:numId w:val="3"/>
        </w:numPr>
        <w:jc w:val="center"/>
        <w:rPr>
          <w:b/>
          <w:bCs/>
          <w:sz w:val="28"/>
          <w:szCs w:val="28"/>
        </w:rPr>
      </w:pPr>
      <w:r w:rsidRPr="00FF765F">
        <w:rPr>
          <w:b/>
          <w:bCs/>
          <w:sz w:val="28"/>
          <w:szCs w:val="28"/>
        </w:rPr>
        <w:t xml:space="preserve">Управление подпрограммой и </w:t>
      </w:r>
      <w:proofErr w:type="gramStart"/>
      <w:r w:rsidRPr="00FF765F">
        <w:rPr>
          <w:b/>
          <w:bCs/>
          <w:sz w:val="28"/>
          <w:szCs w:val="28"/>
        </w:rPr>
        <w:t>контроль за</w:t>
      </w:r>
      <w:proofErr w:type="gramEnd"/>
      <w:r w:rsidRPr="00FF765F">
        <w:rPr>
          <w:b/>
          <w:bCs/>
          <w:sz w:val="28"/>
          <w:szCs w:val="28"/>
        </w:rPr>
        <w:t xml:space="preserve"> ходом её</w:t>
      </w:r>
    </w:p>
    <w:p w:rsidR="00D052AA" w:rsidRDefault="00D052AA" w:rsidP="00890FCF">
      <w:pPr>
        <w:pStyle w:val="a3"/>
        <w:ind w:left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выполнения</w:t>
      </w:r>
    </w:p>
    <w:p w:rsidR="00D052AA" w:rsidRDefault="00D052AA" w:rsidP="00890FCF">
      <w:pPr>
        <w:jc w:val="both"/>
        <w:rPr>
          <w:sz w:val="28"/>
          <w:szCs w:val="28"/>
        </w:rPr>
      </w:pPr>
    </w:p>
    <w:p w:rsidR="00D052AA" w:rsidRDefault="00D052AA" w:rsidP="00FF76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Система управления подпрограммой направлена на достижение поставленных подпрограммой целей и задач и эффективности от проведения каждого мероприятия. </w:t>
      </w:r>
    </w:p>
    <w:p w:rsidR="00D052AA" w:rsidRDefault="00D052AA" w:rsidP="00FF76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Общее руководство и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реализации подпрограммы осуществляет администрация Берёзовского сельсовета. </w:t>
      </w:r>
    </w:p>
    <w:p w:rsidR="00D052AA" w:rsidRDefault="00D052AA" w:rsidP="00FF765F">
      <w:pPr>
        <w:ind w:left="383" w:firstLine="326"/>
        <w:jc w:val="both"/>
        <w:rPr>
          <w:sz w:val="28"/>
          <w:szCs w:val="28"/>
        </w:rPr>
      </w:pPr>
      <w:r>
        <w:rPr>
          <w:iCs/>
          <w:sz w:val="28"/>
          <w:szCs w:val="28"/>
        </w:rPr>
        <w:t>В его обязанности входит</w:t>
      </w:r>
      <w:r>
        <w:rPr>
          <w:sz w:val="28"/>
          <w:szCs w:val="28"/>
        </w:rPr>
        <w:t xml:space="preserve">: </w:t>
      </w:r>
    </w:p>
    <w:p w:rsidR="00D052AA" w:rsidRDefault="00D052AA" w:rsidP="00FF765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координация деятельности по реализации мероприятий подпрограммы; </w:t>
      </w:r>
    </w:p>
    <w:p w:rsidR="00D052AA" w:rsidRDefault="00D052AA" w:rsidP="00890FCF">
      <w:pPr>
        <w:jc w:val="both"/>
        <w:rPr>
          <w:sz w:val="28"/>
          <w:szCs w:val="28"/>
        </w:rPr>
      </w:pPr>
      <w:r>
        <w:rPr>
          <w:sz w:val="28"/>
          <w:szCs w:val="28"/>
        </w:rPr>
        <w:t>-рассмотрение материалов о ходе реализации подпрограммы и по мере необходимости уточнение мероприятий, предусмотренных подпрограммой, объемов финансирования.</w:t>
      </w:r>
    </w:p>
    <w:p w:rsidR="00D052AA" w:rsidRDefault="00D052AA" w:rsidP="00FF76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Ответственным исполнителем мероприятий подпрограммы является администрация Берёзовского сельсовета. Исполнитель несет ответственность за своевременную и полную реализацию подпрограммных мероприятий и за достижение утвержденных значений целевых индикаторов подпрограммы.</w:t>
      </w:r>
    </w:p>
    <w:p w:rsidR="00D052AA" w:rsidRDefault="00D052AA" w:rsidP="00890FCF">
      <w:pPr>
        <w:ind w:left="383"/>
        <w:jc w:val="both"/>
        <w:rPr>
          <w:sz w:val="28"/>
          <w:szCs w:val="28"/>
        </w:rPr>
      </w:pPr>
    </w:p>
    <w:p w:rsidR="00D052AA" w:rsidRPr="00F43AE8" w:rsidRDefault="00D052AA" w:rsidP="00F43AE8">
      <w:pPr>
        <w:pStyle w:val="a3"/>
        <w:numPr>
          <w:ilvl w:val="0"/>
          <w:numId w:val="3"/>
        </w:numPr>
        <w:jc w:val="center"/>
        <w:rPr>
          <w:b/>
          <w:bCs/>
          <w:sz w:val="28"/>
          <w:szCs w:val="28"/>
        </w:rPr>
      </w:pPr>
      <w:r w:rsidRPr="00F43AE8">
        <w:rPr>
          <w:b/>
          <w:bCs/>
          <w:sz w:val="28"/>
          <w:szCs w:val="28"/>
        </w:rPr>
        <w:t>Оценка социально-экономической эффективности</w:t>
      </w:r>
    </w:p>
    <w:p w:rsidR="00D052AA" w:rsidRDefault="00D052AA" w:rsidP="00890FCF">
      <w:pPr>
        <w:pStyle w:val="a3"/>
        <w:ind w:left="383"/>
        <w:jc w:val="both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383" w:firstLine="326"/>
        <w:jc w:val="both"/>
        <w:rPr>
          <w:sz w:val="28"/>
          <w:szCs w:val="28"/>
        </w:rPr>
      </w:pPr>
      <w:r>
        <w:rPr>
          <w:sz w:val="28"/>
          <w:szCs w:val="28"/>
        </w:rPr>
        <w:t>Эффективность подпрограммы оценивается по следующим показателям:</w:t>
      </w:r>
    </w:p>
    <w:p w:rsidR="00D052AA" w:rsidRDefault="00D052AA" w:rsidP="00890FCF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1) Улучшение качества содержания территории поселения в чистоте и порядке, а так же содержания мест захоронения в надлежащем виде.</w:t>
      </w:r>
    </w:p>
    <w:p w:rsidR="00D052AA" w:rsidRDefault="00D052AA" w:rsidP="00890FCF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2) Улучшение качества освещения  улиц и дорог в населенных пунктах поселения.</w:t>
      </w:r>
    </w:p>
    <w:p w:rsidR="00D052AA" w:rsidRDefault="00D052AA" w:rsidP="00B00BC2">
      <w:pPr>
        <w:pStyle w:val="a3"/>
        <w:ind w:left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7.  Мероприятия подпрограммы</w:t>
      </w:r>
    </w:p>
    <w:p w:rsidR="00D052AA" w:rsidRDefault="00D052AA" w:rsidP="00890FCF">
      <w:pPr>
        <w:jc w:val="both"/>
        <w:rPr>
          <w:sz w:val="28"/>
          <w:szCs w:val="28"/>
        </w:rPr>
      </w:pPr>
    </w:p>
    <w:p w:rsidR="00D052AA" w:rsidRDefault="00D052AA" w:rsidP="00F43AE8">
      <w:pPr>
        <w:pStyle w:val="a3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подпрограммы с указанием объема средств на их реализацию и ожидаемых результатов – приложение № 2 к подпрограмме.</w:t>
      </w:r>
    </w:p>
    <w:p w:rsidR="00D052AA" w:rsidRDefault="00D052AA" w:rsidP="00890FCF">
      <w:pPr>
        <w:jc w:val="both"/>
        <w:rPr>
          <w:sz w:val="28"/>
          <w:szCs w:val="28"/>
        </w:rPr>
      </w:pPr>
    </w:p>
    <w:p w:rsidR="00D052AA" w:rsidRDefault="00D052AA" w:rsidP="00B00BC2">
      <w:pPr>
        <w:numPr>
          <w:ilvl w:val="0"/>
          <w:numId w:val="4"/>
        </w:numPr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Обоснование финансовых, материальных и трудовых затрат</w:t>
      </w:r>
    </w:p>
    <w:p w:rsidR="00D052AA" w:rsidRDefault="00D052AA" w:rsidP="00890FCF">
      <w:pPr>
        <w:jc w:val="both"/>
        <w:rPr>
          <w:i/>
          <w:iCs/>
          <w:sz w:val="28"/>
          <w:szCs w:val="28"/>
        </w:rPr>
      </w:pPr>
    </w:p>
    <w:p w:rsidR="00D052AA" w:rsidRDefault="00D052AA" w:rsidP="00F43A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Финансирование мероприятий подпрограмм, включенных в состав программы, осуществляется в порядке и за счёт средств, которые предусмотрены для соответствующих мероприятий программы и подпрограмм.</w:t>
      </w:r>
    </w:p>
    <w:p w:rsidR="00D052AA" w:rsidRDefault="00D052AA" w:rsidP="00890FCF">
      <w:pPr>
        <w:jc w:val="both"/>
        <w:rPr>
          <w:iCs/>
          <w:sz w:val="28"/>
          <w:szCs w:val="28"/>
        </w:rPr>
      </w:pPr>
    </w:p>
    <w:p w:rsidR="00D052AA" w:rsidRDefault="00D052AA" w:rsidP="00890FCF">
      <w:pPr>
        <w:jc w:val="both"/>
      </w:pPr>
      <w:r>
        <w:rPr>
          <w:iCs/>
          <w:sz w:val="28"/>
          <w:szCs w:val="28"/>
        </w:rPr>
        <w:t>Глава сельсовета                                                      В.А. Вигель</w:t>
      </w:r>
    </w:p>
    <w:sectPr w:rsidR="00D052AA" w:rsidSect="003F64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C39DF"/>
    <w:multiLevelType w:val="hybridMultilevel"/>
    <w:tmpl w:val="3870910E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4955F2B"/>
    <w:multiLevelType w:val="hybridMultilevel"/>
    <w:tmpl w:val="84EEFF76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E4A6241"/>
    <w:multiLevelType w:val="hybridMultilevel"/>
    <w:tmpl w:val="C99872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F841CD3"/>
    <w:multiLevelType w:val="multilevel"/>
    <w:tmpl w:val="85D25046"/>
    <w:lvl w:ilvl="0">
      <w:start w:val="1"/>
      <w:numFmt w:val="decimal"/>
      <w:lvlText w:val="%1."/>
      <w:lvlJc w:val="left"/>
      <w:pPr>
        <w:ind w:left="383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383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43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43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103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103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463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63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23" w:hanging="180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7FCF"/>
    <w:rsid w:val="0006580E"/>
    <w:rsid w:val="000C1619"/>
    <w:rsid w:val="000C185C"/>
    <w:rsid w:val="001B7DA5"/>
    <w:rsid w:val="001F6C11"/>
    <w:rsid w:val="002B3579"/>
    <w:rsid w:val="003109D6"/>
    <w:rsid w:val="0031673D"/>
    <w:rsid w:val="003F64CA"/>
    <w:rsid w:val="005C2CA0"/>
    <w:rsid w:val="005D22C0"/>
    <w:rsid w:val="006B7D5F"/>
    <w:rsid w:val="00707A13"/>
    <w:rsid w:val="00722D0D"/>
    <w:rsid w:val="007C6DA8"/>
    <w:rsid w:val="00890FCF"/>
    <w:rsid w:val="00936746"/>
    <w:rsid w:val="009B6486"/>
    <w:rsid w:val="009C7FCF"/>
    <w:rsid w:val="00A3246D"/>
    <w:rsid w:val="00AF4EF3"/>
    <w:rsid w:val="00B00297"/>
    <w:rsid w:val="00B00BC2"/>
    <w:rsid w:val="00C94476"/>
    <w:rsid w:val="00D052AA"/>
    <w:rsid w:val="00D90161"/>
    <w:rsid w:val="00DB6B93"/>
    <w:rsid w:val="00DD276A"/>
    <w:rsid w:val="00F2174A"/>
    <w:rsid w:val="00F43AE8"/>
    <w:rsid w:val="00FF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F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90FCF"/>
    <w:pPr>
      <w:ind w:left="720"/>
    </w:pPr>
  </w:style>
  <w:style w:type="paragraph" w:customStyle="1" w:styleId="s16">
    <w:name w:val="s_16"/>
    <w:basedOn w:val="a"/>
    <w:uiPriority w:val="99"/>
    <w:rsid w:val="00890FCF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rsid w:val="006B7D5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locked/>
    <w:rsid w:val="006B7D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0491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890</Words>
  <Characters>5075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22</cp:revision>
  <cp:lastPrinted>2023-10-31T07:07:00Z</cp:lastPrinted>
  <dcterms:created xsi:type="dcterms:W3CDTF">2017-11-08T09:18:00Z</dcterms:created>
  <dcterms:modified xsi:type="dcterms:W3CDTF">2023-10-31T07:13:00Z</dcterms:modified>
</cp:coreProperties>
</file>