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B06DEB" w:rsidRDefault="00CC0D0D" w:rsidP="00B06DE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06DEB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4D35B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35B8">
        <w:rPr>
          <w:sz w:val="24"/>
          <w:szCs w:val="24"/>
        </w:rPr>
        <w:t>118030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4D35B8">
        <w:rPr>
          <w:rFonts w:eastAsiaTheme="minorHAnsi"/>
          <w:sz w:val="24"/>
          <w:szCs w:val="24"/>
          <w:lang w:eastAsia="en-US"/>
        </w:rPr>
        <w:t>д. Красный Луг</w:t>
      </w:r>
      <w:r w:rsidR="00B06DEB">
        <w:rPr>
          <w:sz w:val="24"/>
          <w:szCs w:val="24"/>
        </w:rPr>
        <w:t>.</w:t>
      </w:r>
    </w:p>
    <w:p w:rsidR="00CC0D0D" w:rsidRDefault="00CC0D0D" w:rsidP="00CC0D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06DEB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>
        <w:rPr>
          <w:sz w:val="24"/>
          <w:szCs w:val="24"/>
        </w:rPr>
        <w:t xml:space="preserve"> принимаются от граждан в течение </w:t>
      </w:r>
      <w:r w:rsidR="004D35B8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B06DEB">
        <w:rPr>
          <w:sz w:val="24"/>
          <w:szCs w:val="24"/>
        </w:rPr>
        <w:t>2</w:t>
      </w:r>
      <w:r w:rsidR="004D35B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06DEB">
        <w:rPr>
          <w:sz w:val="24"/>
          <w:szCs w:val="24"/>
        </w:rPr>
        <w:t>0</w:t>
      </w:r>
      <w:r w:rsidR="004D35B8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D35B8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4D35B8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06DEB">
        <w:rPr>
          <w:sz w:val="24"/>
          <w:szCs w:val="24"/>
        </w:rPr>
        <w:t>2</w:t>
      </w:r>
      <w:r w:rsidR="004D35B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D35B8">
        <w:rPr>
          <w:sz w:val="24"/>
          <w:szCs w:val="24"/>
        </w:rPr>
        <w:t>августа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3D5B6B"/>
    <w:rsid w:val="00475945"/>
    <w:rsid w:val="004D35B8"/>
    <w:rsid w:val="00717ACD"/>
    <w:rsid w:val="00AC67B7"/>
    <w:rsid w:val="00B06DEB"/>
    <w:rsid w:val="00B14BA8"/>
    <w:rsid w:val="00BE758D"/>
    <w:rsid w:val="00CC0D0D"/>
    <w:rsid w:val="00E735E3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2023-07-13T08:25:00Z</dcterms:created>
  <dcterms:modified xsi:type="dcterms:W3CDTF">2023-07-13T08:25:00Z</dcterms:modified>
</cp:coreProperties>
</file>