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3EE" w:rsidRPr="00A0631E" w:rsidRDefault="005973EE" w:rsidP="005973EE">
      <w:pPr>
        <w:jc w:val="center"/>
        <w:rPr>
          <w:b/>
          <w:sz w:val="32"/>
          <w:szCs w:val="32"/>
        </w:rPr>
      </w:pPr>
      <w:r w:rsidRPr="00A0631E">
        <w:rPr>
          <w:b/>
          <w:sz w:val="32"/>
          <w:szCs w:val="32"/>
        </w:rPr>
        <w:t>ОТЧЕТ</w:t>
      </w:r>
    </w:p>
    <w:p w:rsidR="005973EE" w:rsidRPr="00A0631E" w:rsidRDefault="005973EE" w:rsidP="005973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Главы</w:t>
      </w:r>
      <w:r w:rsidRPr="00A0631E">
        <w:rPr>
          <w:b/>
          <w:sz w:val="32"/>
          <w:szCs w:val="32"/>
        </w:rPr>
        <w:t xml:space="preserve"> Большеулуйского района</w:t>
      </w:r>
    </w:p>
    <w:p w:rsidR="005973EE" w:rsidRDefault="005973EE" w:rsidP="005973EE">
      <w:pPr>
        <w:jc w:val="center"/>
        <w:rPr>
          <w:b/>
          <w:sz w:val="32"/>
          <w:szCs w:val="32"/>
        </w:rPr>
      </w:pPr>
      <w:r w:rsidRPr="00A0631E">
        <w:rPr>
          <w:b/>
          <w:sz w:val="32"/>
          <w:szCs w:val="32"/>
        </w:rPr>
        <w:t>по результатам работы за 20</w:t>
      </w:r>
      <w:r>
        <w:rPr>
          <w:b/>
          <w:sz w:val="32"/>
          <w:szCs w:val="32"/>
        </w:rPr>
        <w:t>2</w:t>
      </w:r>
      <w:r w:rsidR="008313BE">
        <w:rPr>
          <w:b/>
          <w:sz w:val="32"/>
          <w:szCs w:val="32"/>
        </w:rPr>
        <w:t>2</w:t>
      </w:r>
      <w:r w:rsidRPr="00A0631E">
        <w:rPr>
          <w:b/>
          <w:sz w:val="32"/>
          <w:szCs w:val="32"/>
        </w:rPr>
        <w:t xml:space="preserve"> год</w:t>
      </w:r>
    </w:p>
    <w:p w:rsidR="005973EE" w:rsidRDefault="005973EE" w:rsidP="005973EE">
      <w:pPr>
        <w:jc w:val="center"/>
        <w:rPr>
          <w:b/>
          <w:sz w:val="32"/>
          <w:szCs w:val="32"/>
        </w:rPr>
      </w:pPr>
    </w:p>
    <w:p w:rsidR="005973EE" w:rsidRPr="00530CC6" w:rsidRDefault="005973EE" w:rsidP="005973EE">
      <w:pPr>
        <w:jc w:val="center"/>
        <w:rPr>
          <w:sz w:val="32"/>
          <w:szCs w:val="32"/>
        </w:rPr>
      </w:pPr>
      <w:r w:rsidRPr="00530CC6">
        <w:rPr>
          <w:sz w:val="32"/>
          <w:szCs w:val="32"/>
        </w:rPr>
        <w:t>Уважаемые депутаты и приглашенные!</w:t>
      </w:r>
    </w:p>
    <w:p w:rsidR="005973EE" w:rsidRPr="00530CC6" w:rsidRDefault="005973EE" w:rsidP="005973EE">
      <w:pPr>
        <w:jc w:val="center"/>
        <w:rPr>
          <w:sz w:val="32"/>
          <w:szCs w:val="32"/>
        </w:rPr>
      </w:pPr>
    </w:p>
    <w:p w:rsidR="005973EE" w:rsidRDefault="005973EE" w:rsidP="005973EE">
      <w:pPr>
        <w:jc w:val="both"/>
        <w:rPr>
          <w:sz w:val="32"/>
          <w:szCs w:val="32"/>
          <w:shd w:val="clear" w:color="auto" w:fill="FFFFFF"/>
        </w:rPr>
      </w:pPr>
      <w:r w:rsidRPr="00530CC6">
        <w:rPr>
          <w:sz w:val="32"/>
          <w:szCs w:val="32"/>
          <w:shd w:val="clear" w:color="auto" w:fill="FFFFFF"/>
        </w:rPr>
        <w:t xml:space="preserve">            </w:t>
      </w:r>
    </w:p>
    <w:p w:rsidR="005973EE" w:rsidRDefault="005973EE" w:rsidP="005973EE">
      <w:pPr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          </w:t>
      </w:r>
      <w:r w:rsidRPr="00A557A3">
        <w:rPr>
          <w:sz w:val="32"/>
          <w:szCs w:val="32"/>
          <w:shd w:val="clear" w:color="auto" w:fill="FFFFFF"/>
        </w:rPr>
        <w:t>В соответствии с Уставом Большеулуйского района я обращаюсь к вам с отчетом о результатах своей деятельности и о результатах деятельности Администрации Большеулуйского района за 20</w:t>
      </w:r>
      <w:r>
        <w:rPr>
          <w:sz w:val="32"/>
          <w:szCs w:val="32"/>
          <w:shd w:val="clear" w:color="auto" w:fill="FFFFFF"/>
        </w:rPr>
        <w:t>2</w:t>
      </w:r>
      <w:r w:rsidR="008313BE">
        <w:rPr>
          <w:sz w:val="32"/>
          <w:szCs w:val="32"/>
          <w:shd w:val="clear" w:color="auto" w:fill="FFFFFF"/>
        </w:rPr>
        <w:t>2</w:t>
      </w:r>
      <w:r w:rsidRPr="00A557A3">
        <w:rPr>
          <w:sz w:val="32"/>
          <w:szCs w:val="32"/>
          <w:shd w:val="clear" w:color="auto" w:fill="FFFFFF"/>
        </w:rPr>
        <w:t xml:space="preserve"> год.  </w:t>
      </w:r>
    </w:p>
    <w:p w:rsidR="008313BE" w:rsidRDefault="008313BE" w:rsidP="005973EE">
      <w:pPr>
        <w:jc w:val="both"/>
        <w:rPr>
          <w:sz w:val="32"/>
          <w:szCs w:val="32"/>
          <w:shd w:val="clear" w:color="auto" w:fill="FFFFFF"/>
        </w:rPr>
      </w:pPr>
    </w:p>
    <w:p w:rsidR="008313BE" w:rsidRPr="008313BE" w:rsidRDefault="008313BE" w:rsidP="008313B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               </w:t>
      </w:r>
      <w:r w:rsidRPr="008313BE">
        <w:rPr>
          <w:color w:val="222222"/>
          <w:sz w:val="32"/>
          <w:szCs w:val="32"/>
        </w:rPr>
        <w:t>Начну с ситуации, которая в прошлом году затронула нашу страну и выдвинула нам новые вызовы. Уверен, что у присутствующих в зале нет сомнений в том, что специальная военная операция направлена на защиту интересов россиян, на наше право говорить на родном языке, наше право жить и работать, а также планировать свое будущее.</w:t>
      </w:r>
    </w:p>
    <w:p w:rsidR="008313BE" w:rsidRPr="008313BE" w:rsidRDefault="008313BE" w:rsidP="008313B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        </w:t>
      </w:r>
      <w:r w:rsidRPr="008313BE">
        <w:rPr>
          <w:color w:val="222222"/>
          <w:sz w:val="32"/>
          <w:szCs w:val="32"/>
        </w:rPr>
        <w:t xml:space="preserve"> Вместе со всей страной прошли мобилизацию, оказывали и продолжаем оказывать нашим мобилизованным землякам помощь: теплые вещи, спецодежда, продукты, медикаменты </w:t>
      </w:r>
      <w:r>
        <w:rPr>
          <w:color w:val="222222"/>
          <w:sz w:val="32"/>
          <w:szCs w:val="32"/>
        </w:rPr>
        <w:t>и обмундирование</w:t>
      </w:r>
      <w:r w:rsidRPr="008313BE">
        <w:rPr>
          <w:color w:val="222222"/>
          <w:sz w:val="32"/>
          <w:szCs w:val="32"/>
        </w:rPr>
        <w:t>. Говорим искреннее спасибо всем неравнодушным людям, всем, кто откликнулся и вносит свой вклад в поддержание боевого духа наших ребят. Мы желаем тем, кто на передовой, успехов и скорого возвращения домой живыми и здоровыми. С сентября проводится работа по оказанию поддержки семьям мобилизованных граждан. С данными семьями заключены военные социальные контракты, согласно которым производятся выплаты на детей, ежемесячные выплаты на семью, компенсация на жилье и коммунальные услуги, а также единовременные выплаты мобилизованным. Данные вопросы находятся на нашем ежедневном контроле.</w:t>
      </w:r>
    </w:p>
    <w:p w:rsidR="008313BE" w:rsidRPr="008313BE" w:rsidRDefault="004D26F4" w:rsidP="008313B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          </w:t>
      </w:r>
      <w:r w:rsidR="008313BE" w:rsidRPr="008313BE">
        <w:rPr>
          <w:color w:val="222222"/>
          <w:sz w:val="32"/>
          <w:szCs w:val="32"/>
        </w:rPr>
        <w:t xml:space="preserve">Отмечу и рабочие взаимоотношения с Правительством </w:t>
      </w:r>
      <w:r>
        <w:rPr>
          <w:color w:val="222222"/>
          <w:sz w:val="32"/>
          <w:szCs w:val="32"/>
        </w:rPr>
        <w:t>края</w:t>
      </w:r>
      <w:r w:rsidR="008313BE" w:rsidRPr="008313BE">
        <w:rPr>
          <w:color w:val="222222"/>
          <w:sz w:val="32"/>
          <w:szCs w:val="32"/>
        </w:rPr>
        <w:t xml:space="preserve"> во главе с губернатором,</w:t>
      </w:r>
      <w:r>
        <w:rPr>
          <w:color w:val="222222"/>
          <w:sz w:val="32"/>
          <w:szCs w:val="32"/>
        </w:rPr>
        <w:t xml:space="preserve"> </w:t>
      </w:r>
      <w:r w:rsidR="008313BE" w:rsidRPr="008313BE">
        <w:rPr>
          <w:color w:val="222222"/>
          <w:sz w:val="32"/>
          <w:szCs w:val="32"/>
        </w:rPr>
        <w:t xml:space="preserve">депутатами Законодательного Собрания </w:t>
      </w:r>
      <w:r>
        <w:rPr>
          <w:color w:val="222222"/>
          <w:sz w:val="32"/>
          <w:szCs w:val="32"/>
        </w:rPr>
        <w:t>Красноярского края</w:t>
      </w:r>
      <w:r w:rsidR="008313BE" w:rsidRPr="008313BE">
        <w:rPr>
          <w:color w:val="222222"/>
          <w:sz w:val="32"/>
          <w:szCs w:val="32"/>
        </w:rPr>
        <w:t xml:space="preserve">. У нас с депутатами есть совместные проекты, которые реализуются на территории </w:t>
      </w:r>
      <w:r>
        <w:rPr>
          <w:color w:val="222222"/>
          <w:sz w:val="32"/>
          <w:szCs w:val="32"/>
        </w:rPr>
        <w:t>района</w:t>
      </w:r>
      <w:r w:rsidR="008313BE" w:rsidRPr="008313BE">
        <w:rPr>
          <w:color w:val="222222"/>
          <w:sz w:val="32"/>
          <w:szCs w:val="32"/>
        </w:rPr>
        <w:t>, есть понимание по ключевым вопросам. Не все быстро получается и есть острые проблемы, но мы вместе ищем пути их решения.</w:t>
      </w:r>
    </w:p>
    <w:p w:rsidR="008313BE" w:rsidRPr="008313BE" w:rsidRDefault="008313BE" w:rsidP="006468FD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32"/>
          <w:szCs w:val="32"/>
        </w:rPr>
      </w:pPr>
      <w:r w:rsidRPr="008313BE">
        <w:rPr>
          <w:color w:val="222222"/>
          <w:sz w:val="32"/>
          <w:szCs w:val="32"/>
        </w:rPr>
        <w:lastRenderedPageBreak/>
        <w:t>Мы по всем вопросам выступаем единой командой добиваясь дальнейшего развития наших населенных пунктов и повышения благосостояния населения.</w:t>
      </w:r>
    </w:p>
    <w:p w:rsidR="008313BE" w:rsidRPr="008313BE" w:rsidRDefault="008313BE" w:rsidP="006468FD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32"/>
          <w:szCs w:val="32"/>
        </w:rPr>
      </w:pPr>
      <w:bookmarkStart w:id="0" w:name="_GoBack"/>
      <w:bookmarkEnd w:id="0"/>
      <w:r w:rsidRPr="008313BE">
        <w:rPr>
          <w:color w:val="222222"/>
          <w:sz w:val="32"/>
          <w:szCs w:val="32"/>
        </w:rPr>
        <w:t xml:space="preserve">А основа всего этого – работа промышленности, сельского хозяйства, бизнеса, бюджетной сферы и многих других отраслей, а также участие </w:t>
      </w:r>
      <w:r w:rsidR="004D26F4">
        <w:rPr>
          <w:color w:val="222222"/>
          <w:sz w:val="32"/>
          <w:szCs w:val="32"/>
        </w:rPr>
        <w:t>района</w:t>
      </w:r>
      <w:r w:rsidRPr="008313BE">
        <w:rPr>
          <w:color w:val="222222"/>
          <w:sz w:val="32"/>
          <w:szCs w:val="32"/>
        </w:rPr>
        <w:t xml:space="preserve"> в различных программах федерального и </w:t>
      </w:r>
      <w:r w:rsidR="004D26F4">
        <w:rPr>
          <w:color w:val="222222"/>
          <w:sz w:val="32"/>
          <w:szCs w:val="32"/>
        </w:rPr>
        <w:t>краевого</w:t>
      </w:r>
      <w:r w:rsidRPr="008313BE">
        <w:rPr>
          <w:color w:val="222222"/>
          <w:sz w:val="32"/>
          <w:szCs w:val="32"/>
        </w:rPr>
        <w:t xml:space="preserve"> уровня.</w:t>
      </w:r>
    </w:p>
    <w:p w:rsidR="008313BE" w:rsidRPr="008313BE" w:rsidRDefault="004D26F4" w:rsidP="008313B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        Большеулуйский</w:t>
      </w:r>
      <w:r w:rsidR="008313BE" w:rsidRPr="008313BE">
        <w:rPr>
          <w:color w:val="222222"/>
          <w:sz w:val="32"/>
          <w:szCs w:val="32"/>
        </w:rPr>
        <w:t xml:space="preserve"> </w:t>
      </w:r>
      <w:r>
        <w:rPr>
          <w:color w:val="222222"/>
          <w:sz w:val="32"/>
          <w:szCs w:val="32"/>
        </w:rPr>
        <w:t>район</w:t>
      </w:r>
      <w:r w:rsidR="008313BE" w:rsidRPr="008313BE">
        <w:rPr>
          <w:color w:val="222222"/>
          <w:sz w:val="32"/>
          <w:szCs w:val="32"/>
        </w:rPr>
        <w:t xml:space="preserve"> в 2022 году принимал участие в </w:t>
      </w:r>
      <w:r>
        <w:rPr>
          <w:color w:val="222222"/>
          <w:sz w:val="32"/>
          <w:szCs w:val="32"/>
        </w:rPr>
        <w:t>3</w:t>
      </w:r>
      <w:r w:rsidR="008313BE" w:rsidRPr="008313BE">
        <w:rPr>
          <w:color w:val="222222"/>
          <w:sz w:val="32"/>
          <w:szCs w:val="32"/>
        </w:rPr>
        <w:t xml:space="preserve"> национальных проектах с общим финансированием </w:t>
      </w:r>
      <w:r>
        <w:rPr>
          <w:color w:val="222222"/>
          <w:sz w:val="32"/>
          <w:szCs w:val="32"/>
        </w:rPr>
        <w:t>4064,5</w:t>
      </w:r>
      <w:r w:rsidR="008313BE" w:rsidRPr="008313BE">
        <w:rPr>
          <w:color w:val="222222"/>
          <w:sz w:val="32"/>
          <w:szCs w:val="32"/>
        </w:rPr>
        <w:t xml:space="preserve"> </w:t>
      </w:r>
      <w:r>
        <w:rPr>
          <w:color w:val="222222"/>
          <w:sz w:val="32"/>
          <w:szCs w:val="32"/>
        </w:rPr>
        <w:t xml:space="preserve">тысяч </w:t>
      </w:r>
      <w:r w:rsidR="008313BE" w:rsidRPr="008313BE">
        <w:rPr>
          <w:color w:val="222222"/>
          <w:sz w:val="32"/>
          <w:szCs w:val="32"/>
        </w:rPr>
        <w:t>руб</w:t>
      </w:r>
      <w:r>
        <w:rPr>
          <w:color w:val="222222"/>
          <w:sz w:val="32"/>
          <w:szCs w:val="32"/>
        </w:rPr>
        <w:t>лей.</w:t>
      </w:r>
    </w:p>
    <w:p w:rsidR="004D26F4" w:rsidRDefault="004D26F4" w:rsidP="005973EE">
      <w:pPr>
        <w:spacing w:after="160" w:line="259" w:lineRule="auto"/>
        <w:jc w:val="both"/>
        <w:rPr>
          <w:b/>
          <w:bCs/>
          <w:sz w:val="32"/>
          <w:szCs w:val="32"/>
        </w:rPr>
      </w:pPr>
    </w:p>
    <w:p w:rsidR="005973EE" w:rsidRPr="001C07EF" w:rsidRDefault="005973EE" w:rsidP="005973EE">
      <w:pPr>
        <w:spacing w:after="160" w:line="259" w:lineRule="auto"/>
        <w:jc w:val="both"/>
        <w:rPr>
          <w:b/>
          <w:bCs/>
          <w:sz w:val="32"/>
          <w:szCs w:val="32"/>
        </w:rPr>
      </w:pPr>
      <w:r w:rsidRPr="001C07EF">
        <w:rPr>
          <w:b/>
          <w:bCs/>
          <w:sz w:val="32"/>
          <w:szCs w:val="32"/>
        </w:rPr>
        <w:t>Мероприятия по повышению качества жизни населения, с целью</w:t>
      </w:r>
      <w:r w:rsidRPr="001C07EF">
        <w:rPr>
          <w:b/>
          <w:sz w:val="32"/>
          <w:szCs w:val="32"/>
        </w:rPr>
        <w:t xml:space="preserve"> создания комфортных условий проживания населения</w:t>
      </w:r>
      <w:r w:rsidRPr="001C07EF">
        <w:rPr>
          <w:b/>
          <w:bCs/>
          <w:sz w:val="32"/>
          <w:szCs w:val="32"/>
        </w:rPr>
        <w:t>:</w:t>
      </w:r>
    </w:p>
    <w:p w:rsidR="005973EE" w:rsidRPr="001C07EF" w:rsidRDefault="005973EE" w:rsidP="005973EE">
      <w:pPr>
        <w:spacing w:after="160" w:line="259" w:lineRule="auto"/>
        <w:jc w:val="both"/>
        <w:rPr>
          <w:sz w:val="32"/>
          <w:szCs w:val="32"/>
        </w:rPr>
      </w:pPr>
      <w:r w:rsidRPr="001C07EF">
        <w:rPr>
          <w:b/>
          <w:bCs/>
          <w:sz w:val="32"/>
          <w:szCs w:val="32"/>
        </w:rPr>
        <w:t xml:space="preserve">- </w:t>
      </w:r>
      <w:r w:rsidRPr="001C07EF">
        <w:rPr>
          <w:bCs/>
          <w:sz w:val="32"/>
          <w:szCs w:val="32"/>
        </w:rPr>
        <w:t>п</w:t>
      </w:r>
      <w:r w:rsidRPr="001C07EF">
        <w:rPr>
          <w:sz w:val="32"/>
          <w:szCs w:val="32"/>
        </w:rPr>
        <w:t>родолж</w:t>
      </w:r>
      <w:r>
        <w:rPr>
          <w:sz w:val="32"/>
          <w:szCs w:val="32"/>
        </w:rPr>
        <w:t>ается</w:t>
      </w:r>
      <w:r w:rsidRPr="001C07EF">
        <w:rPr>
          <w:sz w:val="32"/>
          <w:szCs w:val="32"/>
        </w:rPr>
        <w:t xml:space="preserve"> работ</w:t>
      </w:r>
      <w:r>
        <w:rPr>
          <w:sz w:val="32"/>
          <w:szCs w:val="32"/>
        </w:rPr>
        <w:t>а</w:t>
      </w:r>
      <w:r w:rsidRPr="001C07EF">
        <w:rPr>
          <w:sz w:val="32"/>
          <w:szCs w:val="32"/>
        </w:rPr>
        <w:t xml:space="preserve"> по участию района в краевой программе «Реформирование и модернизация жилищно-коммунального хозяйства и повышение энергетической эффективности;</w:t>
      </w:r>
    </w:p>
    <w:p w:rsidR="005973EE" w:rsidRPr="001C07EF" w:rsidRDefault="005973EE" w:rsidP="005973EE">
      <w:pPr>
        <w:spacing w:after="160" w:line="259" w:lineRule="auto"/>
        <w:jc w:val="both"/>
        <w:rPr>
          <w:sz w:val="32"/>
          <w:szCs w:val="32"/>
        </w:rPr>
      </w:pPr>
      <w:r w:rsidRPr="001C07EF">
        <w:rPr>
          <w:sz w:val="32"/>
          <w:szCs w:val="32"/>
        </w:rPr>
        <w:t>- модернизировать социальную  инфраструктуру, путем капитальных и текущих ремонтов учреждений образования, культуры и спорта. Развивать материально-технические базы учреждений образования и культуры, повышать  их кадровый потенциал;</w:t>
      </w:r>
    </w:p>
    <w:p w:rsidR="005973EE" w:rsidRPr="001C07EF" w:rsidRDefault="005973EE" w:rsidP="005973EE">
      <w:pPr>
        <w:spacing w:after="160" w:line="259" w:lineRule="auto"/>
        <w:jc w:val="both"/>
        <w:rPr>
          <w:sz w:val="32"/>
          <w:szCs w:val="32"/>
        </w:rPr>
      </w:pPr>
      <w:r w:rsidRPr="001C07EF">
        <w:rPr>
          <w:sz w:val="32"/>
          <w:szCs w:val="32"/>
        </w:rPr>
        <w:t>- продолж</w:t>
      </w:r>
      <w:r>
        <w:rPr>
          <w:sz w:val="32"/>
          <w:szCs w:val="32"/>
        </w:rPr>
        <w:t>ается</w:t>
      </w:r>
      <w:r w:rsidRPr="001C07EF">
        <w:rPr>
          <w:sz w:val="32"/>
          <w:szCs w:val="32"/>
        </w:rPr>
        <w:t xml:space="preserve">  работ</w:t>
      </w:r>
      <w:r>
        <w:rPr>
          <w:sz w:val="32"/>
          <w:szCs w:val="32"/>
        </w:rPr>
        <w:t>а</w:t>
      </w:r>
      <w:r w:rsidRPr="001C07EF">
        <w:rPr>
          <w:sz w:val="32"/>
          <w:szCs w:val="32"/>
        </w:rPr>
        <w:t xml:space="preserve"> по  общему  благоустройству района, реконстру</w:t>
      </w:r>
      <w:r>
        <w:rPr>
          <w:sz w:val="32"/>
          <w:szCs w:val="32"/>
        </w:rPr>
        <w:t>кция</w:t>
      </w:r>
      <w:r w:rsidRPr="001C07EF">
        <w:rPr>
          <w:sz w:val="32"/>
          <w:szCs w:val="32"/>
        </w:rPr>
        <w:t xml:space="preserve">  и замен</w:t>
      </w:r>
      <w:r>
        <w:rPr>
          <w:sz w:val="32"/>
          <w:szCs w:val="32"/>
        </w:rPr>
        <w:t>а</w:t>
      </w:r>
      <w:r w:rsidRPr="001C07EF">
        <w:rPr>
          <w:sz w:val="32"/>
          <w:szCs w:val="32"/>
        </w:rPr>
        <w:t xml:space="preserve">  улично</w:t>
      </w:r>
      <w:r>
        <w:rPr>
          <w:sz w:val="32"/>
          <w:szCs w:val="32"/>
        </w:rPr>
        <w:t>го</w:t>
      </w:r>
      <w:r w:rsidRPr="001C07EF">
        <w:rPr>
          <w:sz w:val="32"/>
          <w:szCs w:val="32"/>
        </w:rPr>
        <w:t xml:space="preserve">  освещени</w:t>
      </w:r>
      <w:r>
        <w:rPr>
          <w:sz w:val="32"/>
          <w:szCs w:val="32"/>
        </w:rPr>
        <w:t>я</w:t>
      </w:r>
      <w:r w:rsidRPr="001C07EF">
        <w:rPr>
          <w:sz w:val="32"/>
          <w:szCs w:val="32"/>
        </w:rPr>
        <w:t>, тротуар</w:t>
      </w:r>
      <w:r>
        <w:rPr>
          <w:sz w:val="32"/>
          <w:szCs w:val="32"/>
        </w:rPr>
        <w:t>ов</w:t>
      </w:r>
      <w:r w:rsidRPr="001C07EF">
        <w:rPr>
          <w:sz w:val="32"/>
          <w:szCs w:val="32"/>
        </w:rPr>
        <w:t xml:space="preserve">, улучшать эстетический  облик  уже существующих зон отдыха.  </w:t>
      </w:r>
      <w:proofErr w:type="gramStart"/>
      <w:r w:rsidRPr="001C07EF">
        <w:rPr>
          <w:sz w:val="32"/>
          <w:szCs w:val="32"/>
        </w:rPr>
        <w:t>Благоустраивать  придомовые</w:t>
      </w:r>
      <w:proofErr w:type="gramEnd"/>
      <w:r w:rsidRPr="001C07EF">
        <w:rPr>
          <w:sz w:val="32"/>
          <w:szCs w:val="32"/>
        </w:rPr>
        <w:t xml:space="preserve"> территории путем участия в целевых конкурсах и  программах,  таких как:  «Жители за чистоту и благоустройство»,  национальном проекте  «Формирование комфортной городской среды», финансируемых из краевого и федерального бюджетов;</w:t>
      </w:r>
    </w:p>
    <w:p w:rsidR="005973EE" w:rsidRPr="001C07EF" w:rsidRDefault="005973EE" w:rsidP="005973EE">
      <w:pPr>
        <w:spacing w:after="160" w:line="259" w:lineRule="auto"/>
        <w:jc w:val="both"/>
        <w:rPr>
          <w:sz w:val="32"/>
          <w:szCs w:val="32"/>
        </w:rPr>
      </w:pPr>
      <w:r w:rsidRPr="001C07EF">
        <w:rPr>
          <w:sz w:val="32"/>
          <w:szCs w:val="32"/>
        </w:rPr>
        <w:t>- продолжить работу по разработке  проектов по санитарно-защитным зонам и зонам санитарной охраны источников водоснабжения;</w:t>
      </w:r>
    </w:p>
    <w:p w:rsidR="005973EE" w:rsidRPr="001C07EF" w:rsidRDefault="005973EE" w:rsidP="005973EE">
      <w:pPr>
        <w:spacing w:after="160" w:line="259" w:lineRule="auto"/>
        <w:rPr>
          <w:sz w:val="32"/>
          <w:szCs w:val="32"/>
        </w:rPr>
      </w:pPr>
      <w:r w:rsidRPr="001C07EF">
        <w:rPr>
          <w:sz w:val="32"/>
          <w:szCs w:val="32"/>
        </w:rPr>
        <w:t>- продолжит</w:t>
      </w:r>
      <w:r>
        <w:rPr>
          <w:sz w:val="32"/>
          <w:szCs w:val="32"/>
        </w:rPr>
        <w:t>ь</w:t>
      </w:r>
      <w:r w:rsidRPr="001C07EF">
        <w:rPr>
          <w:sz w:val="32"/>
          <w:szCs w:val="32"/>
        </w:rPr>
        <w:t xml:space="preserve">  приводить  в соответствие улично-дорожную  сеть района.</w:t>
      </w:r>
    </w:p>
    <w:p w:rsidR="005973EE" w:rsidRPr="00E16038" w:rsidRDefault="005973EE" w:rsidP="005973EE">
      <w:pPr>
        <w:jc w:val="both"/>
        <w:rPr>
          <w:b/>
          <w:sz w:val="32"/>
          <w:szCs w:val="32"/>
        </w:rPr>
      </w:pPr>
      <w:r w:rsidRPr="00E16038">
        <w:rPr>
          <w:b/>
          <w:bCs/>
          <w:sz w:val="32"/>
          <w:szCs w:val="32"/>
        </w:rPr>
        <w:lastRenderedPageBreak/>
        <w:t xml:space="preserve">  Устойчивое экономическое развитие Большеулуйского района, с целью </w:t>
      </w:r>
      <w:r w:rsidRPr="00E16038">
        <w:rPr>
          <w:b/>
          <w:sz w:val="32"/>
          <w:szCs w:val="32"/>
        </w:rPr>
        <w:t>улучшения условий для развития бизнеса, увеличения доли собственных доходов:</w:t>
      </w:r>
    </w:p>
    <w:p w:rsidR="005973EE" w:rsidRPr="001C07EF" w:rsidRDefault="005973EE" w:rsidP="005973EE">
      <w:pPr>
        <w:jc w:val="both"/>
        <w:rPr>
          <w:b/>
          <w:sz w:val="32"/>
          <w:szCs w:val="32"/>
        </w:rPr>
      </w:pPr>
    </w:p>
    <w:p w:rsidR="005973EE" w:rsidRPr="001C07EF" w:rsidRDefault="005973EE" w:rsidP="005973EE">
      <w:pPr>
        <w:jc w:val="both"/>
        <w:rPr>
          <w:sz w:val="32"/>
          <w:szCs w:val="32"/>
        </w:rPr>
      </w:pPr>
      <w:r w:rsidRPr="001C07EF">
        <w:rPr>
          <w:sz w:val="32"/>
          <w:szCs w:val="32"/>
        </w:rPr>
        <w:t>- поддерживать фермерство и альтернативные формы занятости и самозанятости, в том числе развитие ремесел;</w:t>
      </w:r>
    </w:p>
    <w:p w:rsidR="005973EE" w:rsidRPr="001C07EF" w:rsidRDefault="005973EE" w:rsidP="005973EE">
      <w:pPr>
        <w:jc w:val="both"/>
        <w:rPr>
          <w:sz w:val="32"/>
          <w:szCs w:val="32"/>
        </w:rPr>
      </w:pPr>
    </w:p>
    <w:p w:rsidR="005973EE" w:rsidRPr="001C07EF" w:rsidRDefault="005973EE" w:rsidP="005973EE">
      <w:pPr>
        <w:jc w:val="both"/>
        <w:rPr>
          <w:sz w:val="32"/>
          <w:szCs w:val="32"/>
        </w:rPr>
      </w:pPr>
      <w:r w:rsidRPr="001C07EF">
        <w:rPr>
          <w:sz w:val="32"/>
          <w:szCs w:val="32"/>
        </w:rPr>
        <w:t>- стимулировать  развитие малых форм хозяйствования в агропромышленном комплексе;</w:t>
      </w:r>
    </w:p>
    <w:p w:rsidR="005973EE" w:rsidRPr="001C07EF" w:rsidRDefault="005973EE" w:rsidP="005973EE">
      <w:pPr>
        <w:jc w:val="both"/>
        <w:rPr>
          <w:sz w:val="32"/>
          <w:szCs w:val="32"/>
        </w:rPr>
      </w:pPr>
    </w:p>
    <w:p w:rsidR="005973EE" w:rsidRPr="001C07EF" w:rsidRDefault="005973EE" w:rsidP="005973EE">
      <w:pPr>
        <w:jc w:val="both"/>
        <w:rPr>
          <w:sz w:val="32"/>
          <w:szCs w:val="32"/>
        </w:rPr>
      </w:pPr>
      <w:r w:rsidRPr="001C07EF">
        <w:rPr>
          <w:sz w:val="32"/>
          <w:szCs w:val="32"/>
        </w:rPr>
        <w:t>- принимать участие в конкурсе на предоставление субсидии бюджету района для реализации мероприятий по поддержке субъектов предпринимательства;</w:t>
      </w:r>
    </w:p>
    <w:p w:rsidR="005973EE" w:rsidRPr="001C07EF" w:rsidRDefault="005973EE" w:rsidP="005973EE">
      <w:pPr>
        <w:jc w:val="both"/>
        <w:rPr>
          <w:sz w:val="32"/>
          <w:szCs w:val="32"/>
        </w:rPr>
      </w:pPr>
    </w:p>
    <w:p w:rsidR="005973EE" w:rsidRDefault="005973EE" w:rsidP="005973EE">
      <w:pPr>
        <w:jc w:val="both"/>
        <w:rPr>
          <w:sz w:val="32"/>
          <w:szCs w:val="32"/>
        </w:rPr>
      </w:pPr>
      <w:r w:rsidRPr="001C07EF">
        <w:rPr>
          <w:sz w:val="32"/>
          <w:szCs w:val="32"/>
        </w:rPr>
        <w:t>- участие района в краевой Программе «Содействие развитию местного самоуправления» с целью вовлечения населения в процессы принятия решений на местном уровне. В частности участие в подпрограмме «Поддержка местных инициатив».</w:t>
      </w:r>
    </w:p>
    <w:p w:rsidR="005973EE" w:rsidRDefault="005973EE" w:rsidP="005973EE">
      <w:pPr>
        <w:ind w:firstLine="720"/>
        <w:jc w:val="both"/>
        <w:rPr>
          <w:bCs/>
          <w:sz w:val="32"/>
          <w:szCs w:val="28"/>
        </w:rPr>
      </w:pPr>
    </w:p>
    <w:p w:rsidR="005973EE" w:rsidRPr="003E0425" w:rsidRDefault="005973EE" w:rsidP="005973EE">
      <w:pPr>
        <w:ind w:firstLine="709"/>
        <w:jc w:val="both"/>
        <w:rPr>
          <w:sz w:val="32"/>
          <w:szCs w:val="32"/>
        </w:rPr>
      </w:pPr>
      <w:r w:rsidRPr="003E0425">
        <w:rPr>
          <w:sz w:val="32"/>
          <w:szCs w:val="32"/>
        </w:rPr>
        <w:t xml:space="preserve">Среднемесячная начисленная заработная плата работников крупных и средних предприятий и некоммерческих организаций, </w:t>
      </w:r>
      <w:r w:rsidRPr="003E0425">
        <w:rPr>
          <w:sz w:val="32"/>
          <w:szCs w:val="28"/>
        </w:rPr>
        <w:t>работников бюджетной сферы в Большеулуйском районе за 202</w:t>
      </w:r>
      <w:r w:rsidR="001F60C8">
        <w:rPr>
          <w:sz w:val="32"/>
          <w:szCs w:val="28"/>
        </w:rPr>
        <w:t>2</w:t>
      </w:r>
      <w:r w:rsidRPr="003E0425">
        <w:rPr>
          <w:sz w:val="32"/>
          <w:szCs w:val="28"/>
        </w:rPr>
        <w:t xml:space="preserve"> год составила </w:t>
      </w:r>
      <w:r w:rsidR="00CE0829">
        <w:rPr>
          <w:sz w:val="32"/>
        </w:rPr>
        <w:t>80054,0</w:t>
      </w:r>
      <w:r>
        <w:rPr>
          <w:sz w:val="32"/>
          <w:szCs w:val="32"/>
        </w:rPr>
        <w:t xml:space="preserve"> </w:t>
      </w:r>
      <w:r w:rsidRPr="003E0425">
        <w:rPr>
          <w:sz w:val="32"/>
          <w:szCs w:val="32"/>
        </w:rPr>
        <w:t>руб</w:t>
      </w:r>
      <w:r w:rsidR="00CE0829">
        <w:rPr>
          <w:sz w:val="32"/>
          <w:szCs w:val="32"/>
        </w:rPr>
        <w:t>. (с учетом НПЗ)</w:t>
      </w:r>
      <w:r>
        <w:rPr>
          <w:sz w:val="32"/>
          <w:szCs w:val="32"/>
        </w:rPr>
        <w:t>, что выше на 1</w:t>
      </w:r>
      <w:r w:rsidR="00CE0829">
        <w:rPr>
          <w:sz w:val="32"/>
          <w:szCs w:val="32"/>
        </w:rPr>
        <w:t>08</w:t>
      </w:r>
      <w:r>
        <w:rPr>
          <w:sz w:val="32"/>
          <w:szCs w:val="32"/>
        </w:rPr>
        <w:t>,</w:t>
      </w:r>
      <w:r w:rsidR="00CE0829">
        <w:rPr>
          <w:sz w:val="32"/>
          <w:szCs w:val="32"/>
        </w:rPr>
        <w:t>5</w:t>
      </w:r>
      <w:r>
        <w:rPr>
          <w:sz w:val="32"/>
          <w:szCs w:val="32"/>
        </w:rPr>
        <w:t xml:space="preserve">% заработной платы </w:t>
      </w:r>
      <w:r w:rsidR="00CE0829">
        <w:rPr>
          <w:sz w:val="32"/>
          <w:szCs w:val="32"/>
        </w:rPr>
        <w:t>в 2021 году</w:t>
      </w:r>
      <w:r>
        <w:rPr>
          <w:sz w:val="32"/>
          <w:szCs w:val="32"/>
        </w:rPr>
        <w:t xml:space="preserve"> (</w:t>
      </w:r>
      <w:r w:rsidR="00CE0829">
        <w:rPr>
          <w:sz w:val="32"/>
          <w:szCs w:val="32"/>
        </w:rPr>
        <w:t>73774,40</w:t>
      </w:r>
      <w:r>
        <w:rPr>
          <w:sz w:val="32"/>
          <w:szCs w:val="32"/>
        </w:rPr>
        <w:t xml:space="preserve"> руб.)</w:t>
      </w:r>
      <w:r w:rsidR="00907F4D">
        <w:rPr>
          <w:sz w:val="32"/>
          <w:szCs w:val="32"/>
        </w:rPr>
        <w:t xml:space="preserve"> </w:t>
      </w:r>
      <w:r w:rsidR="00907F4D" w:rsidRPr="00907F4D">
        <w:rPr>
          <w:sz w:val="32"/>
          <w:szCs w:val="32"/>
          <w:highlight w:val="yellow"/>
        </w:rPr>
        <w:t>(Без учета НПЗ средняя заработная плата по району за 2022 год составила 47887 рублей.)</w:t>
      </w:r>
    </w:p>
    <w:p w:rsidR="002D7B26" w:rsidRDefault="002D7B26" w:rsidP="002D7B26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b/>
          <w:bCs/>
          <w:color w:val="333333"/>
          <w:sz w:val="32"/>
          <w:szCs w:val="21"/>
        </w:rPr>
      </w:pPr>
    </w:p>
    <w:p w:rsidR="002D7B26" w:rsidRPr="00E808C7" w:rsidRDefault="002D7B26" w:rsidP="002D7B26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32"/>
          <w:szCs w:val="21"/>
        </w:rPr>
      </w:pPr>
      <w:r w:rsidRPr="00E808C7">
        <w:rPr>
          <w:b/>
          <w:bCs/>
          <w:sz w:val="32"/>
          <w:szCs w:val="21"/>
        </w:rPr>
        <w:t>Бюджет Большеулуйского района</w:t>
      </w:r>
    </w:p>
    <w:p w:rsidR="002D7B26" w:rsidRPr="008B5D88" w:rsidRDefault="002D7B26" w:rsidP="002D7B26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32"/>
          <w:szCs w:val="21"/>
        </w:rPr>
      </w:pPr>
      <w:r w:rsidRPr="008B5D88">
        <w:rPr>
          <w:color w:val="333333"/>
          <w:sz w:val="32"/>
          <w:szCs w:val="21"/>
        </w:rPr>
        <w:t> </w:t>
      </w:r>
      <w:r>
        <w:rPr>
          <w:color w:val="333333"/>
          <w:sz w:val="32"/>
          <w:szCs w:val="21"/>
        </w:rPr>
        <w:t xml:space="preserve">  В</w:t>
      </w:r>
      <w:r w:rsidRPr="008B5D88">
        <w:rPr>
          <w:sz w:val="32"/>
          <w:szCs w:val="21"/>
        </w:rPr>
        <w:t xml:space="preserve"> целях обеспечения экономической, социальной и финансовой стабильности </w:t>
      </w:r>
      <w:r>
        <w:rPr>
          <w:sz w:val="32"/>
          <w:szCs w:val="21"/>
        </w:rPr>
        <w:t xml:space="preserve">в Большеулуйском районе </w:t>
      </w:r>
      <w:r w:rsidRPr="008B5D88">
        <w:rPr>
          <w:sz w:val="32"/>
          <w:szCs w:val="21"/>
        </w:rPr>
        <w:t>проводилась взвешенная бюджетная политика, направленная на реализацию мер по сохранению и увеличению налогового потенциала; обеспечение сбалансированности бюджетной системы с целью безусловного исполнения действующих расходных обязательств; повышение доступности и качества муниципальных услуг.</w:t>
      </w:r>
    </w:p>
    <w:p w:rsidR="002D7B26" w:rsidRPr="008B5D88" w:rsidRDefault="002D7B26" w:rsidP="002D7B26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32"/>
          <w:szCs w:val="21"/>
        </w:rPr>
      </w:pPr>
      <w:r>
        <w:rPr>
          <w:sz w:val="32"/>
          <w:szCs w:val="21"/>
        </w:rPr>
        <w:t xml:space="preserve">         </w:t>
      </w:r>
      <w:r w:rsidRPr="008B5D88">
        <w:rPr>
          <w:sz w:val="32"/>
          <w:szCs w:val="21"/>
        </w:rPr>
        <w:t xml:space="preserve">Общий объем доходов бюджета </w:t>
      </w:r>
      <w:r>
        <w:rPr>
          <w:sz w:val="32"/>
          <w:szCs w:val="21"/>
        </w:rPr>
        <w:t>Большеулуйского района</w:t>
      </w:r>
      <w:r w:rsidRPr="008B5D88">
        <w:rPr>
          <w:sz w:val="32"/>
          <w:szCs w:val="21"/>
        </w:rPr>
        <w:t xml:space="preserve"> по состоянию на 01.01.202</w:t>
      </w:r>
      <w:r>
        <w:rPr>
          <w:sz w:val="32"/>
          <w:szCs w:val="21"/>
        </w:rPr>
        <w:t>3</w:t>
      </w:r>
      <w:r w:rsidRPr="008B5D88">
        <w:rPr>
          <w:sz w:val="32"/>
          <w:szCs w:val="21"/>
        </w:rPr>
        <w:t xml:space="preserve"> года исполнен в сумме </w:t>
      </w:r>
      <w:r w:rsidR="00583E60">
        <w:rPr>
          <w:sz w:val="32"/>
          <w:szCs w:val="21"/>
        </w:rPr>
        <w:t>680,5</w:t>
      </w:r>
      <w:r w:rsidRPr="008B5D88">
        <w:rPr>
          <w:sz w:val="32"/>
          <w:szCs w:val="21"/>
        </w:rPr>
        <w:t xml:space="preserve"> млн. руб. (</w:t>
      </w:r>
      <w:r w:rsidR="00583E60">
        <w:rPr>
          <w:sz w:val="32"/>
          <w:szCs w:val="21"/>
        </w:rPr>
        <w:t>99,6</w:t>
      </w:r>
      <w:r w:rsidRPr="008B5D88">
        <w:rPr>
          <w:sz w:val="32"/>
          <w:szCs w:val="21"/>
        </w:rPr>
        <w:t xml:space="preserve">% к плановым назначениям), в </w:t>
      </w:r>
      <w:proofErr w:type="spellStart"/>
      <w:r w:rsidRPr="008B5D88">
        <w:rPr>
          <w:sz w:val="32"/>
          <w:szCs w:val="21"/>
        </w:rPr>
        <w:t>т.ч</w:t>
      </w:r>
      <w:proofErr w:type="spellEnd"/>
      <w:r w:rsidRPr="008B5D88">
        <w:rPr>
          <w:sz w:val="32"/>
          <w:szCs w:val="21"/>
        </w:rPr>
        <w:t xml:space="preserve">.: по собственным доходам – </w:t>
      </w:r>
      <w:r w:rsidR="00583E60">
        <w:rPr>
          <w:sz w:val="32"/>
          <w:szCs w:val="21"/>
        </w:rPr>
        <w:t>235</w:t>
      </w:r>
      <w:r>
        <w:rPr>
          <w:sz w:val="32"/>
          <w:szCs w:val="21"/>
        </w:rPr>
        <w:t>,</w:t>
      </w:r>
      <w:r w:rsidR="00583E60">
        <w:rPr>
          <w:sz w:val="32"/>
          <w:szCs w:val="21"/>
        </w:rPr>
        <w:t>3</w:t>
      </w:r>
      <w:r w:rsidRPr="008B5D88">
        <w:rPr>
          <w:sz w:val="32"/>
          <w:szCs w:val="21"/>
        </w:rPr>
        <w:t xml:space="preserve"> млн. руб. (</w:t>
      </w:r>
      <w:r w:rsidR="00583E60">
        <w:rPr>
          <w:sz w:val="32"/>
          <w:szCs w:val="21"/>
        </w:rPr>
        <w:t>99</w:t>
      </w:r>
      <w:r>
        <w:rPr>
          <w:sz w:val="32"/>
          <w:szCs w:val="21"/>
        </w:rPr>
        <w:t>,</w:t>
      </w:r>
      <w:r w:rsidR="00583E60">
        <w:rPr>
          <w:sz w:val="32"/>
          <w:szCs w:val="21"/>
        </w:rPr>
        <w:t>7</w:t>
      </w:r>
      <w:r>
        <w:rPr>
          <w:sz w:val="32"/>
          <w:szCs w:val="21"/>
        </w:rPr>
        <w:t xml:space="preserve"> </w:t>
      </w:r>
      <w:r w:rsidRPr="008B5D88">
        <w:rPr>
          <w:sz w:val="32"/>
          <w:szCs w:val="21"/>
        </w:rPr>
        <w:t xml:space="preserve">% к плану); по безвозмездным поступлениям от </w:t>
      </w:r>
      <w:r w:rsidRPr="008B5D88">
        <w:rPr>
          <w:sz w:val="32"/>
          <w:szCs w:val="21"/>
        </w:rPr>
        <w:lastRenderedPageBreak/>
        <w:t xml:space="preserve">других бюджетов бюджетной системы – </w:t>
      </w:r>
      <w:r>
        <w:rPr>
          <w:sz w:val="32"/>
          <w:szCs w:val="21"/>
        </w:rPr>
        <w:t>4</w:t>
      </w:r>
      <w:r w:rsidR="00583E60">
        <w:rPr>
          <w:sz w:val="32"/>
          <w:szCs w:val="21"/>
        </w:rPr>
        <w:t>4</w:t>
      </w:r>
      <w:r>
        <w:rPr>
          <w:sz w:val="32"/>
          <w:szCs w:val="21"/>
        </w:rPr>
        <w:t>5,</w:t>
      </w:r>
      <w:r w:rsidR="00583E60">
        <w:rPr>
          <w:sz w:val="32"/>
          <w:szCs w:val="21"/>
        </w:rPr>
        <w:t>2</w:t>
      </w:r>
      <w:r w:rsidRPr="008B5D88">
        <w:rPr>
          <w:sz w:val="32"/>
          <w:szCs w:val="21"/>
        </w:rPr>
        <w:t xml:space="preserve"> млн. руб. (</w:t>
      </w:r>
      <w:r>
        <w:rPr>
          <w:sz w:val="32"/>
          <w:szCs w:val="21"/>
        </w:rPr>
        <w:t>99,</w:t>
      </w:r>
      <w:r w:rsidR="00583E60">
        <w:rPr>
          <w:sz w:val="32"/>
          <w:szCs w:val="21"/>
        </w:rPr>
        <w:t>5</w:t>
      </w:r>
      <w:r>
        <w:rPr>
          <w:sz w:val="32"/>
          <w:szCs w:val="21"/>
        </w:rPr>
        <w:t xml:space="preserve"> </w:t>
      </w:r>
      <w:r w:rsidRPr="008B5D88">
        <w:rPr>
          <w:sz w:val="32"/>
          <w:szCs w:val="21"/>
        </w:rPr>
        <w:t>% к плановым назначениям).</w:t>
      </w:r>
    </w:p>
    <w:p w:rsidR="002D7B26" w:rsidRPr="008B5D88" w:rsidRDefault="002D7B26" w:rsidP="002D7B26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32"/>
          <w:szCs w:val="21"/>
        </w:rPr>
      </w:pPr>
      <w:r w:rsidRPr="008B5D88">
        <w:rPr>
          <w:sz w:val="32"/>
          <w:szCs w:val="21"/>
        </w:rPr>
        <w:t xml:space="preserve">            Расходы бюджета </w:t>
      </w:r>
      <w:r>
        <w:rPr>
          <w:sz w:val="32"/>
          <w:szCs w:val="21"/>
        </w:rPr>
        <w:t>Большеулуйского района</w:t>
      </w:r>
      <w:r w:rsidRPr="008B5D88">
        <w:rPr>
          <w:sz w:val="32"/>
          <w:szCs w:val="21"/>
        </w:rPr>
        <w:t xml:space="preserve"> по состоянию на 01 января 202</w:t>
      </w:r>
      <w:r w:rsidR="00583E60">
        <w:rPr>
          <w:sz w:val="32"/>
          <w:szCs w:val="21"/>
        </w:rPr>
        <w:t>3</w:t>
      </w:r>
      <w:r w:rsidRPr="008B5D88">
        <w:rPr>
          <w:sz w:val="32"/>
          <w:szCs w:val="21"/>
        </w:rPr>
        <w:t xml:space="preserve"> года исполнены в сумме </w:t>
      </w:r>
      <w:r w:rsidR="00583E60">
        <w:rPr>
          <w:sz w:val="32"/>
          <w:szCs w:val="21"/>
        </w:rPr>
        <w:t>703,7</w:t>
      </w:r>
      <w:r>
        <w:rPr>
          <w:sz w:val="32"/>
          <w:szCs w:val="21"/>
        </w:rPr>
        <w:t xml:space="preserve"> </w:t>
      </w:r>
      <w:r w:rsidRPr="008B5D88">
        <w:rPr>
          <w:sz w:val="32"/>
          <w:szCs w:val="21"/>
        </w:rPr>
        <w:t>млн. руб. (9</w:t>
      </w:r>
      <w:r w:rsidR="00583E60">
        <w:rPr>
          <w:sz w:val="32"/>
          <w:szCs w:val="21"/>
        </w:rPr>
        <w:t>8</w:t>
      </w:r>
      <w:r w:rsidRPr="008B5D88">
        <w:rPr>
          <w:sz w:val="32"/>
          <w:szCs w:val="21"/>
        </w:rPr>
        <w:t>,</w:t>
      </w:r>
      <w:r w:rsidR="00583E60">
        <w:rPr>
          <w:sz w:val="32"/>
          <w:szCs w:val="21"/>
        </w:rPr>
        <w:t>2</w:t>
      </w:r>
      <w:r w:rsidRPr="008B5D88">
        <w:rPr>
          <w:sz w:val="32"/>
          <w:szCs w:val="21"/>
        </w:rPr>
        <w:t>% к плановым назначениям).</w:t>
      </w:r>
    </w:p>
    <w:p w:rsidR="002D7B26" w:rsidRPr="008B5D88" w:rsidRDefault="002D7B26" w:rsidP="002D7B26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32"/>
          <w:szCs w:val="21"/>
        </w:rPr>
      </w:pPr>
      <w:r w:rsidRPr="008B5D88">
        <w:rPr>
          <w:sz w:val="32"/>
          <w:szCs w:val="21"/>
        </w:rPr>
        <w:t>            В 20</w:t>
      </w:r>
      <w:r w:rsidR="00583E60">
        <w:rPr>
          <w:sz w:val="32"/>
          <w:szCs w:val="21"/>
        </w:rPr>
        <w:t>22</w:t>
      </w:r>
      <w:r w:rsidRPr="008B5D88">
        <w:rPr>
          <w:sz w:val="32"/>
          <w:szCs w:val="21"/>
        </w:rPr>
        <w:t xml:space="preserve"> году было направлено расходов на:</w:t>
      </w:r>
    </w:p>
    <w:p w:rsidR="002D7B26" w:rsidRPr="008B5D88" w:rsidRDefault="002D7B26" w:rsidP="002D7B26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32"/>
          <w:szCs w:val="21"/>
        </w:rPr>
      </w:pPr>
      <w:r w:rsidRPr="008B5D88">
        <w:rPr>
          <w:sz w:val="32"/>
          <w:szCs w:val="21"/>
        </w:rPr>
        <w:t xml:space="preserve">•          отрасли социального блока – </w:t>
      </w:r>
      <w:r w:rsidR="00583E60">
        <w:rPr>
          <w:sz w:val="32"/>
          <w:szCs w:val="21"/>
        </w:rPr>
        <w:t>59</w:t>
      </w:r>
      <w:r w:rsidRPr="008B5D88">
        <w:rPr>
          <w:sz w:val="32"/>
          <w:szCs w:val="21"/>
        </w:rPr>
        <w:t>,</w:t>
      </w:r>
      <w:r w:rsidR="00583E60">
        <w:rPr>
          <w:sz w:val="32"/>
          <w:szCs w:val="21"/>
        </w:rPr>
        <w:t>7</w:t>
      </w:r>
      <w:r w:rsidRPr="008B5D88">
        <w:rPr>
          <w:sz w:val="32"/>
          <w:szCs w:val="21"/>
        </w:rPr>
        <w:t>%  (</w:t>
      </w:r>
      <w:r w:rsidR="00583E60">
        <w:rPr>
          <w:sz w:val="32"/>
          <w:szCs w:val="21"/>
        </w:rPr>
        <w:t>419,9</w:t>
      </w:r>
      <w:r w:rsidRPr="008B5D88">
        <w:rPr>
          <w:sz w:val="32"/>
          <w:szCs w:val="21"/>
        </w:rPr>
        <w:t>  млн. рублей);</w:t>
      </w:r>
    </w:p>
    <w:p w:rsidR="002D7B26" w:rsidRPr="008B5D88" w:rsidRDefault="002D7B26" w:rsidP="002D7B26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32"/>
          <w:szCs w:val="21"/>
        </w:rPr>
      </w:pPr>
      <w:r w:rsidRPr="008B5D88">
        <w:rPr>
          <w:sz w:val="32"/>
          <w:szCs w:val="21"/>
        </w:rPr>
        <w:t>•          на жилищно-коммунальное и дорожное хозяйство – 2</w:t>
      </w:r>
      <w:r w:rsidR="00583E60">
        <w:rPr>
          <w:sz w:val="32"/>
          <w:szCs w:val="21"/>
        </w:rPr>
        <w:t>0</w:t>
      </w:r>
      <w:r w:rsidRPr="008B5D88">
        <w:rPr>
          <w:sz w:val="32"/>
          <w:szCs w:val="21"/>
        </w:rPr>
        <w:t>,</w:t>
      </w:r>
      <w:r w:rsidR="00583E60">
        <w:rPr>
          <w:sz w:val="32"/>
          <w:szCs w:val="21"/>
        </w:rPr>
        <w:t>8</w:t>
      </w:r>
      <w:r w:rsidRPr="008B5D88">
        <w:rPr>
          <w:sz w:val="32"/>
          <w:szCs w:val="21"/>
        </w:rPr>
        <w:t>% (</w:t>
      </w:r>
      <w:r>
        <w:rPr>
          <w:sz w:val="32"/>
          <w:szCs w:val="21"/>
        </w:rPr>
        <w:t>1</w:t>
      </w:r>
      <w:r w:rsidR="00583E60">
        <w:rPr>
          <w:sz w:val="32"/>
          <w:szCs w:val="21"/>
        </w:rPr>
        <w:t>46</w:t>
      </w:r>
      <w:r>
        <w:rPr>
          <w:sz w:val="32"/>
          <w:szCs w:val="21"/>
        </w:rPr>
        <w:t>,</w:t>
      </w:r>
      <w:r w:rsidR="00583E60">
        <w:rPr>
          <w:sz w:val="32"/>
          <w:szCs w:val="21"/>
        </w:rPr>
        <w:t>1</w:t>
      </w:r>
      <w:r w:rsidRPr="008B5D88">
        <w:rPr>
          <w:sz w:val="32"/>
          <w:szCs w:val="21"/>
        </w:rPr>
        <w:t xml:space="preserve"> млн. рублей);</w:t>
      </w:r>
    </w:p>
    <w:p w:rsidR="002D7B26" w:rsidRPr="008B5D88" w:rsidRDefault="002D7B26" w:rsidP="002D7B26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32"/>
          <w:szCs w:val="21"/>
        </w:rPr>
      </w:pPr>
      <w:r w:rsidRPr="008B5D88">
        <w:rPr>
          <w:sz w:val="32"/>
          <w:szCs w:val="21"/>
        </w:rPr>
        <w:t>•          на прочие расходы – 1</w:t>
      </w:r>
      <w:r w:rsidR="00E808C7">
        <w:rPr>
          <w:sz w:val="32"/>
          <w:szCs w:val="21"/>
        </w:rPr>
        <w:t>9</w:t>
      </w:r>
      <w:r>
        <w:rPr>
          <w:sz w:val="32"/>
          <w:szCs w:val="21"/>
        </w:rPr>
        <w:t>,</w:t>
      </w:r>
      <w:r w:rsidR="00E808C7">
        <w:rPr>
          <w:sz w:val="32"/>
          <w:szCs w:val="21"/>
        </w:rPr>
        <w:t>6</w:t>
      </w:r>
      <w:r>
        <w:rPr>
          <w:sz w:val="32"/>
          <w:szCs w:val="21"/>
        </w:rPr>
        <w:t xml:space="preserve"> </w:t>
      </w:r>
      <w:r w:rsidRPr="008B5D88">
        <w:rPr>
          <w:sz w:val="32"/>
          <w:szCs w:val="21"/>
        </w:rPr>
        <w:t>% (</w:t>
      </w:r>
      <w:r w:rsidR="00583E60">
        <w:rPr>
          <w:sz w:val="32"/>
          <w:szCs w:val="21"/>
        </w:rPr>
        <w:t>137,6</w:t>
      </w:r>
      <w:r w:rsidRPr="008B5D88">
        <w:rPr>
          <w:sz w:val="32"/>
          <w:szCs w:val="21"/>
        </w:rPr>
        <w:t xml:space="preserve"> млн. рублей).</w:t>
      </w:r>
    </w:p>
    <w:p w:rsidR="002D7B26" w:rsidRDefault="002D7B26" w:rsidP="002D7B26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32"/>
          <w:szCs w:val="21"/>
        </w:rPr>
      </w:pPr>
      <w:r w:rsidRPr="008B5D88">
        <w:rPr>
          <w:sz w:val="32"/>
          <w:szCs w:val="21"/>
        </w:rPr>
        <w:t>            По состоянию на 01.01.202</w:t>
      </w:r>
      <w:r w:rsidR="00E808C7">
        <w:rPr>
          <w:sz w:val="32"/>
          <w:szCs w:val="21"/>
        </w:rPr>
        <w:t xml:space="preserve">3 </w:t>
      </w:r>
      <w:r w:rsidRPr="008B5D88">
        <w:rPr>
          <w:sz w:val="32"/>
          <w:szCs w:val="21"/>
        </w:rPr>
        <w:t>г</w:t>
      </w:r>
      <w:r w:rsidR="00E808C7">
        <w:rPr>
          <w:sz w:val="32"/>
          <w:szCs w:val="21"/>
        </w:rPr>
        <w:t>.</w:t>
      </w:r>
      <w:r w:rsidRPr="008B5D88">
        <w:rPr>
          <w:sz w:val="32"/>
          <w:szCs w:val="21"/>
        </w:rPr>
        <w:t xml:space="preserve"> просроченная кредиторская задолженность отсутствует.</w:t>
      </w:r>
    </w:p>
    <w:p w:rsidR="002D7B26" w:rsidRDefault="002D7B26" w:rsidP="002D7B26">
      <w:pPr>
        <w:jc w:val="center"/>
        <w:rPr>
          <w:b/>
          <w:bCs/>
          <w:sz w:val="32"/>
          <w:szCs w:val="32"/>
        </w:rPr>
      </w:pPr>
    </w:p>
    <w:p w:rsidR="002D7B26" w:rsidRPr="00457E4C" w:rsidRDefault="002D7B26" w:rsidP="002D7B26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32"/>
          <w:szCs w:val="23"/>
        </w:rPr>
      </w:pPr>
      <w:r w:rsidRPr="00457E4C">
        <w:rPr>
          <w:rStyle w:val="a9"/>
          <w:color w:val="483B3F"/>
          <w:sz w:val="32"/>
          <w:szCs w:val="23"/>
        </w:rPr>
        <w:t>Управление  муниципальным  имуществом</w:t>
      </w:r>
    </w:p>
    <w:p w:rsidR="002D7B26" w:rsidRPr="00923587" w:rsidRDefault="002D7B26" w:rsidP="002D7B26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923587">
        <w:rPr>
          <w:sz w:val="32"/>
          <w:szCs w:val="32"/>
        </w:rPr>
        <w:t xml:space="preserve">Основным показателем эффективности управления и распоряжения муниципальным имуществом является доход, получаемый от его использования. Доходы от приватизации и сдачи имущества в аренду являются одним из источников формирования бюджета </w:t>
      </w:r>
      <w:r>
        <w:rPr>
          <w:sz w:val="32"/>
          <w:szCs w:val="32"/>
        </w:rPr>
        <w:t>Большеулуйского района</w:t>
      </w:r>
      <w:r w:rsidRPr="00923587">
        <w:rPr>
          <w:sz w:val="32"/>
          <w:szCs w:val="32"/>
        </w:rPr>
        <w:t>.</w:t>
      </w:r>
    </w:p>
    <w:p w:rsidR="002D7B26" w:rsidRPr="00923587" w:rsidRDefault="002D7B26" w:rsidP="002D7B26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E808C7">
        <w:rPr>
          <w:sz w:val="32"/>
          <w:szCs w:val="32"/>
        </w:rPr>
        <w:t>За 2022</w:t>
      </w:r>
      <w:r w:rsidRPr="00923587">
        <w:rPr>
          <w:sz w:val="32"/>
          <w:szCs w:val="32"/>
        </w:rPr>
        <w:t xml:space="preserve"> год в бюджет </w:t>
      </w:r>
      <w:r>
        <w:rPr>
          <w:sz w:val="32"/>
          <w:szCs w:val="32"/>
        </w:rPr>
        <w:t>района</w:t>
      </w:r>
      <w:r w:rsidRPr="00923587">
        <w:rPr>
          <w:sz w:val="32"/>
          <w:szCs w:val="32"/>
        </w:rPr>
        <w:t xml:space="preserve"> поступило денежных средств от аренды муниципального имущества </w:t>
      </w:r>
      <w:r>
        <w:rPr>
          <w:sz w:val="32"/>
          <w:szCs w:val="32"/>
        </w:rPr>
        <w:t>4</w:t>
      </w:r>
      <w:r w:rsidR="00E808C7">
        <w:rPr>
          <w:sz w:val="32"/>
          <w:szCs w:val="32"/>
        </w:rPr>
        <w:t>555,4</w:t>
      </w:r>
      <w:r w:rsidRPr="00923587">
        <w:rPr>
          <w:sz w:val="32"/>
          <w:szCs w:val="32"/>
        </w:rPr>
        <w:t xml:space="preserve"> </w:t>
      </w:r>
      <w:r w:rsidR="00E808C7">
        <w:rPr>
          <w:sz w:val="32"/>
          <w:szCs w:val="32"/>
        </w:rPr>
        <w:t>тыс</w:t>
      </w:r>
      <w:r w:rsidRPr="00923587">
        <w:rPr>
          <w:sz w:val="32"/>
          <w:szCs w:val="32"/>
        </w:rPr>
        <w:t>.руб.</w:t>
      </w:r>
    </w:p>
    <w:p w:rsidR="002D7B26" w:rsidRPr="00923587" w:rsidRDefault="002D7B26" w:rsidP="002D7B26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923587">
        <w:rPr>
          <w:sz w:val="32"/>
          <w:szCs w:val="32"/>
        </w:rPr>
        <w:t>В рамках выполнения полномочий по реализации программы приватизации муниципального имущества за 20</w:t>
      </w:r>
      <w:r w:rsidR="00E808C7">
        <w:rPr>
          <w:sz w:val="32"/>
          <w:szCs w:val="32"/>
        </w:rPr>
        <w:t>22</w:t>
      </w:r>
      <w:r w:rsidRPr="00923587">
        <w:rPr>
          <w:sz w:val="32"/>
          <w:szCs w:val="32"/>
        </w:rPr>
        <w:t xml:space="preserve"> год в бюджет муниципального </w:t>
      </w:r>
      <w:r>
        <w:rPr>
          <w:sz w:val="32"/>
          <w:szCs w:val="32"/>
        </w:rPr>
        <w:t>района</w:t>
      </w:r>
      <w:r w:rsidRPr="00923587">
        <w:rPr>
          <w:sz w:val="32"/>
          <w:szCs w:val="32"/>
        </w:rPr>
        <w:t xml:space="preserve"> поступило </w:t>
      </w:r>
      <w:r w:rsidR="00E808C7">
        <w:rPr>
          <w:sz w:val="32"/>
          <w:szCs w:val="32"/>
        </w:rPr>
        <w:t>969,7</w:t>
      </w:r>
      <w:r w:rsidRPr="00923587">
        <w:rPr>
          <w:sz w:val="32"/>
          <w:szCs w:val="32"/>
        </w:rPr>
        <w:t xml:space="preserve"> тыс. руб.</w:t>
      </w:r>
    </w:p>
    <w:p w:rsidR="002D7B26" w:rsidRPr="00923587" w:rsidRDefault="002D7B26" w:rsidP="002D7B26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32"/>
          <w:szCs w:val="32"/>
        </w:rPr>
      </w:pPr>
      <w:r w:rsidRPr="00923587">
        <w:rPr>
          <w:sz w:val="32"/>
          <w:szCs w:val="32"/>
        </w:rPr>
        <w:t>Доходы от п</w:t>
      </w:r>
      <w:r w:rsidR="00E808C7">
        <w:rPr>
          <w:sz w:val="32"/>
          <w:szCs w:val="32"/>
        </w:rPr>
        <w:t>родажи земельных участков за 2022</w:t>
      </w:r>
      <w:r w:rsidRPr="00923587">
        <w:rPr>
          <w:sz w:val="32"/>
          <w:szCs w:val="32"/>
        </w:rPr>
        <w:t xml:space="preserve"> год составили свыше</w:t>
      </w:r>
      <w:r>
        <w:rPr>
          <w:sz w:val="32"/>
          <w:szCs w:val="32"/>
        </w:rPr>
        <w:t xml:space="preserve"> </w:t>
      </w:r>
      <w:r w:rsidR="00E808C7">
        <w:rPr>
          <w:sz w:val="32"/>
          <w:szCs w:val="32"/>
        </w:rPr>
        <w:t>790,4</w:t>
      </w:r>
      <w:r w:rsidRPr="00923587">
        <w:rPr>
          <w:sz w:val="32"/>
          <w:szCs w:val="32"/>
        </w:rPr>
        <w:t xml:space="preserve"> </w:t>
      </w:r>
      <w:r w:rsidR="00E808C7">
        <w:rPr>
          <w:sz w:val="32"/>
          <w:szCs w:val="32"/>
        </w:rPr>
        <w:t>тыс</w:t>
      </w:r>
      <w:r w:rsidRPr="00923587">
        <w:rPr>
          <w:sz w:val="32"/>
          <w:szCs w:val="32"/>
        </w:rPr>
        <w:t>.руб.</w:t>
      </w:r>
    </w:p>
    <w:p w:rsidR="002D7B26" w:rsidRDefault="002D7B26" w:rsidP="002D7B26">
      <w:pPr>
        <w:pStyle w:val="a3"/>
        <w:shd w:val="clear" w:color="auto" w:fill="FFFFFF"/>
        <w:spacing w:before="0" w:beforeAutospacing="0" w:after="150" w:afterAutospacing="0"/>
        <w:jc w:val="both"/>
        <w:rPr>
          <w:rStyle w:val="aa"/>
          <w:b/>
          <w:bCs/>
          <w:color w:val="483B3F"/>
          <w:sz w:val="32"/>
          <w:szCs w:val="23"/>
          <w:u w:val="single"/>
        </w:rPr>
      </w:pPr>
    </w:p>
    <w:p w:rsidR="002D7B26" w:rsidRPr="00E808C7" w:rsidRDefault="002D7B26" w:rsidP="002D7B26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32"/>
          <w:szCs w:val="23"/>
        </w:rPr>
      </w:pPr>
      <w:r w:rsidRPr="00E808C7">
        <w:rPr>
          <w:rStyle w:val="aa"/>
          <w:b/>
          <w:bCs/>
          <w:i w:val="0"/>
          <w:sz w:val="32"/>
          <w:szCs w:val="23"/>
        </w:rPr>
        <w:t>Жилищно-коммунальное хозяйство.</w:t>
      </w:r>
    </w:p>
    <w:p w:rsidR="002D7B26" w:rsidRPr="00DF184B" w:rsidRDefault="002D7B26" w:rsidP="002D7B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DF184B">
        <w:rPr>
          <w:sz w:val="32"/>
          <w:szCs w:val="32"/>
        </w:rPr>
        <w:t>Жилищно-коммунальное хозяйство является одной из основных отраслей хозяйств района. Система ЖКХ представлена жилыми, общественными зданиями, эксплуатационными, ремонтно-строительными, транспортными, энергетическими и другими предприятиями, составляющими сложную социально-</w:t>
      </w:r>
      <w:r w:rsidRPr="00DF184B">
        <w:rPr>
          <w:sz w:val="32"/>
          <w:szCs w:val="32"/>
        </w:rPr>
        <w:lastRenderedPageBreak/>
        <w:t>экономическую систему, от результативности, функционирования которой зависит развитие объектов и состояние среды обитания наших жителей.</w:t>
      </w:r>
    </w:p>
    <w:p w:rsidR="002D7B26" w:rsidRPr="00AB461B" w:rsidRDefault="002D7B26" w:rsidP="002D7B26">
      <w:pPr>
        <w:jc w:val="both"/>
        <w:rPr>
          <w:sz w:val="32"/>
          <w:szCs w:val="32"/>
        </w:rPr>
      </w:pPr>
      <w:r w:rsidRPr="00AB461B">
        <w:rPr>
          <w:sz w:val="32"/>
          <w:szCs w:val="32"/>
        </w:rPr>
        <w:t xml:space="preserve">      Коммунальная инфраструктура района представляет собой  шестнадцать котельных, обеспечивающих теплом объекты соцкультбыта и частично жилищный фонд, из которых одиннадцать котельных обслуживают образовательные учреждения (детские сады и школы),  пять котельных расположены в селе Большой Улуй. </w:t>
      </w:r>
    </w:p>
    <w:p w:rsidR="002D7B26" w:rsidRPr="00AB461B" w:rsidRDefault="002D7B26" w:rsidP="002D7B26">
      <w:pPr>
        <w:jc w:val="both"/>
        <w:rPr>
          <w:sz w:val="32"/>
          <w:szCs w:val="32"/>
        </w:rPr>
      </w:pPr>
      <w:r w:rsidRPr="00AB461B">
        <w:rPr>
          <w:sz w:val="32"/>
          <w:szCs w:val="32"/>
        </w:rPr>
        <w:t xml:space="preserve">     Количество тепловых сетей в районе – 4,654 км., в том числе</w:t>
      </w:r>
      <w:r>
        <w:rPr>
          <w:sz w:val="32"/>
          <w:szCs w:val="32"/>
        </w:rPr>
        <w:t>,</w:t>
      </w:r>
      <w:r w:rsidRPr="00AB461B">
        <w:rPr>
          <w:sz w:val="32"/>
          <w:szCs w:val="32"/>
        </w:rPr>
        <w:t xml:space="preserve"> центральная теплосеть в селе Большой Улуй составляет – 4,386 км.</w:t>
      </w:r>
    </w:p>
    <w:p w:rsidR="002D7B26" w:rsidRPr="00AB461B" w:rsidRDefault="002D7B26" w:rsidP="002D7B26">
      <w:pPr>
        <w:jc w:val="both"/>
        <w:rPr>
          <w:sz w:val="32"/>
          <w:szCs w:val="32"/>
        </w:rPr>
      </w:pPr>
      <w:r w:rsidRPr="00AB461B">
        <w:rPr>
          <w:sz w:val="32"/>
          <w:szCs w:val="32"/>
        </w:rPr>
        <w:t xml:space="preserve">     Количество водопроводных сетей в районе 78,760 км, </w:t>
      </w:r>
    </w:p>
    <w:p w:rsidR="002D7B26" w:rsidRPr="00AB461B" w:rsidRDefault="002D7B26" w:rsidP="002D7B26">
      <w:pPr>
        <w:jc w:val="both"/>
        <w:rPr>
          <w:sz w:val="32"/>
          <w:szCs w:val="32"/>
        </w:rPr>
      </w:pPr>
      <w:r w:rsidRPr="00AB461B">
        <w:rPr>
          <w:sz w:val="32"/>
          <w:szCs w:val="32"/>
        </w:rPr>
        <w:t xml:space="preserve">     В рамках реализации мероприятий подпрограммы «Модернизация, реконструкция и капитальный ремонт объектов коммунальной инфраструктуры муниципальных образований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</w:t>
      </w:r>
      <w:r>
        <w:rPr>
          <w:sz w:val="32"/>
          <w:szCs w:val="32"/>
        </w:rPr>
        <w:t>в</w:t>
      </w:r>
      <w:r w:rsidRPr="00AB461B">
        <w:rPr>
          <w:sz w:val="32"/>
          <w:szCs w:val="32"/>
        </w:rPr>
        <w:t xml:space="preserve"> 2022 году проведен капитальный ремонт водонапорной башни в с.</w:t>
      </w:r>
      <w:r>
        <w:rPr>
          <w:sz w:val="32"/>
          <w:szCs w:val="32"/>
        </w:rPr>
        <w:t xml:space="preserve"> </w:t>
      </w:r>
      <w:r w:rsidRPr="00AB461B">
        <w:rPr>
          <w:sz w:val="32"/>
          <w:szCs w:val="32"/>
        </w:rPr>
        <w:t>Новая Еловка,  на общую сумму 2</w:t>
      </w:r>
      <w:r>
        <w:rPr>
          <w:sz w:val="32"/>
          <w:szCs w:val="32"/>
        </w:rPr>
        <w:t> </w:t>
      </w:r>
      <w:r w:rsidRPr="00AB461B">
        <w:rPr>
          <w:sz w:val="32"/>
          <w:szCs w:val="32"/>
        </w:rPr>
        <w:t>779</w:t>
      </w:r>
      <w:r>
        <w:rPr>
          <w:sz w:val="32"/>
          <w:szCs w:val="32"/>
        </w:rPr>
        <w:t xml:space="preserve">,0 </w:t>
      </w:r>
      <w:r w:rsidR="00686682">
        <w:rPr>
          <w:sz w:val="32"/>
          <w:szCs w:val="32"/>
        </w:rPr>
        <w:t>тыс.</w:t>
      </w:r>
      <w:r w:rsidRPr="00AB461B">
        <w:rPr>
          <w:sz w:val="32"/>
          <w:szCs w:val="32"/>
        </w:rPr>
        <w:t>руб., из них краевой бюджет 2</w:t>
      </w:r>
      <w:r w:rsidR="00686682">
        <w:rPr>
          <w:sz w:val="32"/>
          <w:szCs w:val="32"/>
        </w:rPr>
        <w:t> </w:t>
      </w:r>
      <w:r w:rsidRPr="00AB461B">
        <w:rPr>
          <w:sz w:val="32"/>
          <w:szCs w:val="32"/>
        </w:rPr>
        <w:t>633</w:t>
      </w:r>
      <w:r w:rsidR="00686682">
        <w:rPr>
          <w:sz w:val="32"/>
          <w:szCs w:val="32"/>
        </w:rPr>
        <w:t>,</w:t>
      </w:r>
      <w:r w:rsidRPr="00AB461B">
        <w:rPr>
          <w:sz w:val="32"/>
          <w:szCs w:val="32"/>
        </w:rPr>
        <w:t>5</w:t>
      </w:r>
      <w:r w:rsidR="00686682">
        <w:rPr>
          <w:sz w:val="32"/>
          <w:szCs w:val="32"/>
        </w:rPr>
        <w:t xml:space="preserve"> тыс.</w:t>
      </w:r>
      <w:r w:rsidRPr="00AB461B">
        <w:rPr>
          <w:sz w:val="32"/>
          <w:szCs w:val="32"/>
        </w:rPr>
        <w:t xml:space="preserve">руб., софинансирование из местного бюджета </w:t>
      </w:r>
      <w:r>
        <w:rPr>
          <w:sz w:val="32"/>
          <w:szCs w:val="32"/>
        </w:rPr>
        <w:t>–</w:t>
      </w:r>
      <w:r w:rsidRPr="00AB461B">
        <w:rPr>
          <w:sz w:val="32"/>
          <w:szCs w:val="32"/>
        </w:rPr>
        <w:t xml:space="preserve"> 145</w:t>
      </w:r>
      <w:r w:rsidR="00686682">
        <w:rPr>
          <w:sz w:val="32"/>
          <w:szCs w:val="32"/>
        </w:rPr>
        <w:t>,</w:t>
      </w:r>
      <w:r w:rsidRPr="00AB461B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 w:rsidR="00686682">
        <w:rPr>
          <w:sz w:val="32"/>
          <w:szCs w:val="32"/>
        </w:rPr>
        <w:t>тыс.</w:t>
      </w:r>
      <w:r w:rsidRPr="00AB461B">
        <w:rPr>
          <w:sz w:val="32"/>
          <w:szCs w:val="32"/>
        </w:rPr>
        <w:t>руб.</w:t>
      </w:r>
    </w:p>
    <w:p w:rsidR="002D7B26" w:rsidRPr="00AB461B" w:rsidRDefault="002D7B26" w:rsidP="002D7B26">
      <w:pPr>
        <w:jc w:val="both"/>
        <w:rPr>
          <w:sz w:val="32"/>
          <w:szCs w:val="32"/>
        </w:rPr>
      </w:pPr>
      <w:r w:rsidRPr="00AB461B">
        <w:rPr>
          <w:sz w:val="32"/>
          <w:szCs w:val="32"/>
        </w:rPr>
        <w:t xml:space="preserve">      На территории района протяжённость автомобильных дорог общего пользования местного значения составляет 140,</w:t>
      </w:r>
      <w:proofErr w:type="gramStart"/>
      <w:r w:rsidRPr="00AB461B">
        <w:rPr>
          <w:sz w:val="32"/>
          <w:szCs w:val="32"/>
        </w:rPr>
        <w:t>50  км</w:t>
      </w:r>
      <w:proofErr w:type="gramEnd"/>
      <w:r w:rsidRPr="00AB461B">
        <w:rPr>
          <w:sz w:val="32"/>
          <w:szCs w:val="32"/>
        </w:rPr>
        <w:t>., из них, с твёрдым покрытием - 116,70 км,  грунтовым - 23,80 км.</w:t>
      </w:r>
    </w:p>
    <w:p w:rsidR="002D7B26" w:rsidRPr="00AB461B" w:rsidRDefault="002D7B26" w:rsidP="002D7B26">
      <w:pPr>
        <w:jc w:val="both"/>
        <w:rPr>
          <w:sz w:val="32"/>
          <w:szCs w:val="32"/>
        </w:rPr>
      </w:pPr>
      <w:r w:rsidRPr="00AB461B">
        <w:rPr>
          <w:sz w:val="32"/>
          <w:szCs w:val="32"/>
        </w:rPr>
        <w:t xml:space="preserve">      Большеулуйскому району ежегодно требуется  необходимые финансовые ресурсы не только для строительства и реконструкции, но и для обеспечения комплекса работ по содержанию автодорог и их ремонту.</w:t>
      </w:r>
    </w:p>
    <w:p w:rsidR="002D7B26" w:rsidRPr="00AB461B" w:rsidRDefault="002D7B26" w:rsidP="002D7B26">
      <w:pPr>
        <w:jc w:val="both"/>
        <w:rPr>
          <w:sz w:val="32"/>
          <w:szCs w:val="32"/>
        </w:rPr>
      </w:pPr>
      <w:r w:rsidRPr="00AB461B">
        <w:rPr>
          <w:sz w:val="32"/>
          <w:szCs w:val="32"/>
        </w:rPr>
        <w:t xml:space="preserve">       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2D7B26" w:rsidRPr="00AB461B" w:rsidRDefault="002D7B26" w:rsidP="002D7B26">
      <w:pPr>
        <w:jc w:val="both"/>
        <w:rPr>
          <w:sz w:val="32"/>
          <w:szCs w:val="32"/>
        </w:rPr>
      </w:pPr>
      <w:r w:rsidRPr="00AB461B">
        <w:rPr>
          <w:sz w:val="32"/>
          <w:szCs w:val="32"/>
        </w:rPr>
        <w:t xml:space="preserve">    В рамках программы «Безопасность дорожного движения в Большеулуйском районе», проводятся мероприятия, направленные на совершенствование контрольно-надзорной деятельности в области обеспечения безопасности дорожного движения и предупреждения опасного поведения участников дорожного движения. Реализация программы оказала положительное влияние </w:t>
      </w:r>
      <w:r w:rsidRPr="00AB461B">
        <w:rPr>
          <w:sz w:val="32"/>
          <w:szCs w:val="32"/>
        </w:rPr>
        <w:lastRenderedPageBreak/>
        <w:t xml:space="preserve">на повышение в целом безопасности дорожного движения, решаются проблемы дорожно-транспортной аварийности в Большеулуйском районе, что позволяет не только сохранить накопленный потенциал, но и сформировать предпосылки для достижения более амбициозных стратегических целей снижения дорожно-транспортного травматизма на последующий период.  </w:t>
      </w:r>
    </w:p>
    <w:p w:rsidR="004974B0" w:rsidRDefault="002D7B26" w:rsidP="002D7B26">
      <w:pPr>
        <w:jc w:val="both"/>
        <w:rPr>
          <w:sz w:val="32"/>
          <w:szCs w:val="32"/>
        </w:rPr>
      </w:pPr>
      <w:r w:rsidRPr="00AB461B">
        <w:rPr>
          <w:sz w:val="32"/>
          <w:szCs w:val="32"/>
        </w:rPr>
        <w:t xml:space="preserve">      В целях реализации вышеперечисленных мероприятий на территории района утверждена муниципальная программа «Развитие транспортной системы».</w:t>
      </w:r>
    </w:p>
    <w:p w:rsidR="002D7B26" w:rsidRPr="00AB461B" w:rsidRDefault="002D7B26" w:rsidP="002D7B26">
      <w:pPr>
        <w:jc w:val="both"/>
        <w:rPr>
          <w:sz w:val="32"/>
          <w:szCs w:val="32"/>
        </w:rPr>
      </w:pPr>
      <w:r w:rsidRPr="00AB461B">
        <w:rPr>
          <w:sz w:val="32"/>
          <w:szCs w:val="32"/>
        </w:rPr>
        <w:t xml:space="preserve">       В 2022 году были проведены следующие мероприятия:</w:t>
      </w:r>
    </w:p>
    <w:p w:rsidR="002D7B26" w:rsidRPr="00AB461B" w:rsidRDefault="002D7B26" w:rsidP="002D7B26">
      <w:pPr>
        <w:jc w:val="both"/>
        <w:rPr>
          <w:sz w:val="32"/>
          <w:szCs w:val="32"/>
        </w:rPr>
      </w:pPr>
      <w:r w:rsidRPr="00AB461B">
        <w:rPr>
          <w:sz w:val="32"/>
          <w:szCs w:val="32"/>
        </w:rPr>
        <w:t xml:space="preserve">      Отремонтировано дорог 1,827 м. на </w:t>
      </w:r>
      <w:proofErr w:type="gramStart"/>
      <w:r w:rsidRPr="00AB461B">
        <w:rPr>
          <w:sz w:val="32"/>
          <w:szCs w:val="32"/>
        </w:rPr>
        <w:t>общую  -</w:t>
      </w:r>
      <w:proofErr w:type="gramEnd"/>
      <w:r w:rsidRPr="00AB461B">
        <w:rPr>
          <w:sz w:val="32"/>
          <w:szCs w:val="32"/>
        </w:rPr>
        <w:t xml:space="preserve"> 8</w:t>
      </w:r>
      <w:r w:rsidR="009B78B1">
        <w:rPr>
          <w:sz w:val="32"/>
          <w:szCs w:val="32"/>
        </w:rPr>
        <w:t> </w:t>
      </w:r>
      <w:r w:rsidRPr="00AB461B">
        <w:rPr>
          <w:sz w:val="32"/>
          <w:szCs w:val="32"/>
        </w:rPr>
        <w:t>215</w:t>
      </w:r>
      <w:r w:rsidR="009B78B1">
        <w:rPr>
          <w:sz w:val="32"/>
          <w:szCs w:val="32"/>
        </w:rPr>
        <w:t>,</w:t>
      </w:r>
      <w:r w:rsidRPr="00AB461B">
        <w:rPr>
          <w:sz w:val="32"/>
          <w:szCs w:val="32"/>
        </w:rPr>
        <w:t xml:space="preserve">9 </w:t>
      </w:r>
      <w:r w:rsidR="009B78B1">
        <w:rPr>
          <w:sz w:val="32"/>
          <w:szCs w:val="32"/>
        </w:rPr>
        <w:t>тыс.</w:t>
      </w:r>
      <w:r w:rsidRPr="00AB461B">
        <w:rPr>
          <w:sz w:val="32"/>
          <w:szCs w:val="32"/>
        </w:rPr>
        <w:t>руб., в том числе средства местного бюджета – 16</w:t>
      </w:r>
      <w:r w:rsidR="009B78B1">
        <w:rPr>
          <w:sz w:val="32"/>
          <w:szCs w:val="32"/>
        </w:rPr>
        <w:t>,</w:t>
      </w:r>
      <w:r w:rsidRPr="00AB461B">
        <w:rPr>
          <w:sz w:val="32"/>
          <w:szCs w:val="32"/>
        </w:rPr>
        <w:t xml:space="preserve">8 </w:t>
      </w:r>
      <w:r w:rsidR="009B78B1">
        <w:rPr>
          <w:sz w:val="32"/>
          <w:szCs w:val="32"/>
        </w:rPr>
        <w:t>тыс.</w:t>
      </w:r>
      <w:r w:rsidRPr="00AB461B">
        <w:rPr>
          <w:sz w:val="32"/>
          <w:szCs w:val="32"/>
        </w:rPr>
        <w:t>руб.;</w:t>
      </w:r>
    </w:p>
    <w:p w:rsidR="002D7B26" w:rsidRPr="00AB461B" w:rsidRDefault="002D7B26" w:rsidP="002D7B26">
      <w:pPr>
        <w:jc w:val="both"/>
        <w:rPr>
          <w:sz w:val="32"/>
          <w:szCs w:val="32"/>
        </w:rPr>
      </w:pPr>
      <w:r w:rsidRPr="00AB461B">
        <w:rPr>
          <w:sz w:val="32"/>
          <w:szCs w:val="32"/>
        </w:rPr>
        <w:t>-   «Развитие транспортного комплекса».</w:t>
      </w:r>
    </w:p>
    <w:p w:rsidR="002D7B26" w:rsidRPr="00AB461B" w:rsidRDefault="002D7B26" w:rsidP="002D7B26">
      <w:pPr>
        <w:jc w:val="both"/>
        <w:rPr>
          <w:sz w:val="32"/>
          <w:szCs w:val="32"/>
        </w:rPr>
      </w:pPr>
      <w:r w:rsidRPr="00AB461B">
        <w:rPr>
          <w:sz w:val="32"/>
          <w:szCs w:val="32"/>
        </w:rPr>
        <w:t xml:space="preserve">    </w:t>
      </w:r>
      <w:r w:rsidRPr="00AB461B">
        <w:t xml:space="preserve"> </w:t>
      </w:r>
      <w:r w:rsidRPr="00AB461B">
        <w:rPr>
          <w:sz w:val="32"/>
          <w:szCs w:val="32"/>
        </w:rPr>
        <w:t>Предоставлена субсидия организации автомобильного пассажирского транспорта района на компенсацию расходов, возникающих в результате небольшой интенсивности пассажиропотоков по муниципальным, пригородным и междугородним (внутрирайонным маршрутам) в размере 2</w:t>
      </w:r>
      <w:r w:rsidR="009B78B1">
        <w:rPr>
          <w:sz w:val="32"/>
          <w:szCs w:val="32"/>
        </w:rPr>
        <w:t>9 026,6 тыс.</w:t>
      </w:r>
      <w:r w:rsidRPr="00AB461B">
        <w:rPr>
          <w:sz w:val="32"/>
          <w:szCs w:val="32"/>
        </w:rPr>
        <w:t xml:space="preserve">руб. </w:t>
      </w:r>
    </w:p>
    <w:p w:rsidR="002D7B26" w:rsidRPr="00AB461B" w:rsidRDefault="002D7B26" w:rsidP="002D7B26">
      <w:pPr>
        <w:jc w:val="both"/>
        <w:rPr>
          <w:sz w:val="32"/>
          <w:szCs w:val="32"/>
        </w:rPr>
      </w:pPr>
      <w:r w:rsidRPr="00AB461B">
        <w:rPr>
          <w:sz w:val="32"/>
          <w:szCs w:val="32"/>
        </w:rPr>
        <w:t xml:space="preserve">     В нашем районе особое внимание всегда уделялось благоустройству сел. Важность данной сферы для самих жителей играет огромную роль, ведь каждому из нас хотелось бы видеть место своего жительства в благоустроенном состоянии.</w:t>
      </w:r>
    </w:p>
    <w:p w:rsidR="002D7B26" w:rsidRPr="00AB461B" w:rsidRDefault="002D7B26" w:rsidP="002D7B26">
      <w:pPr>
        <w:jc w:val="both"/>
        <w:rPr>
          <w:sz w:val="32"/>
          <w:szCs w:val="32"/>
        </w:rPr>
      </w:pPr>
      <w:r w:rsidRPr="00AB461B">
        <w:rPr>
          <w:sz w:val="32"/>
          <w:szCs w:val="32"/>
        </w:rPr>
        <w:t xml:space="preserve">     Ежегодно Большеулуйский район участвует в грантах, в целях привлечения денежных средств, для благоустройства территорий, улучшения инфраструктуры района.</w:t>
      </w:r>
    </w:p>
    <w:p w:rsidR="002D7B26" w:rsidRPr="00AB461B" w:rsidRDefault="002D7B26" w:rsidP="002D7B26">
      <w:pPr>
        <w:jc w:val="both"/>
        <w:rPr>
          <w:sz w:val="32"/>
          <w:szCs w:val="32"/>
        </w:rPr>
      </w:pPr>
      <w:r w:rsidRPr="00AB461B">
        <w:rPr>
          <w:sz w:val="32"/>
          <w:szCs w:val="32"/>
        </w:rPr>
        <w:t xml:space="preserve">     В центре села Большой Улуй, территория бывшего ХПП, очищена площадка от ветхих производственных зданий, и проведены работы по благоустройству. С данной площадки открывается живописный вид на реку Чулым, что очень привлекает местных жителей и гостей села, на данном месте разбит парк, надеемся, что он станет любимым местом отдыха для детей и взрослых. Учитывая большой объем необходимых работ и финансовых затрат, парк благоустраивался в несколько этапов на протяжении нескольких лет. Первым этапом было ограждение территории планируемого парка. В 2019 году Большеулуйский сельсовет стал победителем конкурса «Жители за чистоту и благоустройство». Предоставлена субсидия для реализации первого этапа проекта «Берег мечты» в </w:t>
      </w:r>
      <w:proofErr w:type="gramStart"/>
      <w:r w:rsidRPr="00AB461B">
        <w:rPr>
          <w:sz w:val="32"/>
          <w:szCs w:val="32"/>
        </w:rPr>
        <w:t>размере  1</w:t>
      </w:r>
      <w:proofErr w:type="gramEnd"/>
      <w:r w:rsidRPr="00AB461B">
        <w:rPr>
          <w:sz w:val="32"/>
          <w:szCs w:val="32"/>
        </w:rPr>
        <w:t> 500</w:t>
      </w:r>
      <w:r>
        <w:rPr>
          <w:sz w:val="32"/>
          <w:szCs w:val="32"/>
        </w:rPr>
        <w:t xml:space="preserve">,0 </w:t>
      </w:r>
      <w:r w:rsidR="009B78B1">
        <w:rPr>
          <w:sz w:val="32"/>
          <w:szCs w:val="32"/>
        </w:rPr>
        <w:t>тыс.</w:t>
      </w:r>
      <w:r w:rsidRPr="00AB461B">
        <w:rPr>
          <w:sz w:val="32"/>
          <w:szCs w:val="32"/>
        </w:rPr>
        <w:t xml:space="preserve">руб. </w:t>
      </w:r>
    </w:p>
    <w:p w:rsidR="002D7B26" w:rsidRPr="00AB461B" w:rsidRDefault="002D7B26" w:rsidP="002D7B26">
      <w:pPr>
        <w:jc w:val="both"/>
        <w:rPr>
          <w:sz w:val="32"/>
          <w:szCs w:val="32"/>
        </w:rPr>
      </w:pPr>
      <w:r w:rsidRPr="00AB461B">
        <w:rPr>
          <w:sz w:val="32"/>
          <w:szCs w:val="32"/>
        </w:rPr>
        <w:lastRenderedPageBreak/>
        <w:t xml:space="preserve">       В целях реализации второго этапа </w:t>
      </w:r>
      <w:proofErr w:type="gramStart"/>
      <w:r w:rsidRPr="00AB461B">
        <w:rPr>
          <w:sz w:val="32"/>
          <w:szCs w:val="32"/>
        </w:rPr>
        <w:t>комплексного  проекта</w:t>
      </w:r>
      <w:proofErr w:type="gramEnd"/>
      <w:r w:rsidRPr="00AB461B">
        <w:rPr>
          <w:sz w:val="32"/>
          <w:szCs w:val="32"/>
        </w:rPr>
        <w:t xml:space="preserve"> «Берег Мечты»  по благоустройству территории в Большеулуйском сельсовете на выполнение проектно-сметной документации и получения положительного заключения на проектную документацию из краевого бюджета в 2021 году в рамках государственной программы Красноярского края «Содействие развитию местного самоуп</w:t>
      </w:r>
      <w:r>
        <w:rPr>
          <w:sz w:val="32"/>
          <w:szCs w:val="32"/>
        </w:rPr>
        <w:t>равления»  выделено 1</w:t>
      </w:r>
      <w:r w:rsidR="009B78B1">
        <w:rPr>
          <w:sz w:val="32"/>
          <w:szCs w:val="32"/>
        </w:rPr>
        <w:t> </w:t>
      </w:r>
      <w:r>
        <w:rPr>
          <w:sz w:val="32"/>
          <w:szCs w:val="32"/>
        </w:rPr>
        <w:t>187</w:t>
      </w:r>
      <w:r w:rsidR="009B78B1">
        <w:rPr>
          <w:sz w:val="32"/>
          <w:szCs w:val="32"/>
        </w:rPr>
        <w:t>,</w:t>
      </w:r>
      <w:r>
        <w:rPr>
          <w:sz w:val="32"/>
          <w:szCs w:val="32"/>
        </w:rPr>
        <w:t>8</w:t>
      </w:r>
      <w:r w:rsidRPr="00AB461B">
        <w:rPr>
          <w:sz w:val="32"/>
          <w:szCs w:val="32"/>
        </w:rPr>
        <w:t xml:space="preserve"> </w:t>
      </w:r>
      <w:r w:rsidR="009B78B1">
        <w:rPr>
          <w:sz w:val="32"/>
          <w:szCs w:val="32"/>
        </w:rPr>
        <w:t>тыс.</w:t>
      </w:r>
      <w:r w:rsidRPr="00AB461B">
        <w:rPr>
          <w:sz w:val="32"/>
          <w:szCs w:val="32"/>
        </w:rPr>
        <w:t>руб</w:t>
      </w:r>
      <w:r>
        <w:rPr>
          <w:sz w:val="32"/>
          <w:szCs w:val="32"/>
        </w:rPr>
        <w:t>.</w:t>
      </w:r>
      <w:r w:rsidRPr="00AB461B">
        <w:rPr>
          <w:sz w:val="32"/>
          <w:szCs w:val="32"/>
        </w:rPr>
        <w:t xml:space="preserve">, софинансирование из местного бюджета – </w:t>
      </w:r>
      <w:r>
        <w:rPr>
          <w:sz w:val="32"/>
          <w:szCs w:val="32"/>
        </w:rPr>
        <w:t xml:space="preserve">         </w:t>
      </w:r>
      <w:r w:rsidRPr="00AB461B">
        <w:rPr>
          <w:sz w:val="32"/>
          <w:szCs w:val="32"/>
        </w:rPr>
        <w:t>12</w:t>
      </w:r>
      <w:r w:rsidR="009B78B1">
        <w:rPr>
          <w:sz w:val="32"/>
          <w:szCs w:val="32"/>
        </w:rPr>
        <w:t>,</w:t>
      </w:r>
      <w:r w:rsidRPr="00AB461B">
        <w:rPr>
          <w:sz w:val="32"/>
          <w:szCs w:val="32"/>
        </w:rPr>
        <w:t>2</w:t>
      </w:r>
      <w:r w:rsidR="009B78B1">
        <w:rPr>
          <w:sz w:val="32"/>
          <w:szCs w:val="32"/>
        </w:rPr>
        <w:t xml:space="preserve"> тыс.</w:t>
      </w:r>
      <w:r w:rsidRPr="00AB461B">
        <w:rPr>
          <w:sz w:val="32"/>
          <w:szCs w:val="32"/>
        </w:rPr>
        <w:t xml:space="preserve">руб. </w:t>
      </w:r>
    </w:p>
    <w:p w:rsidR="002D7B26" w:rsidRPr="00AB461B" w:rsidRDefault="002D7B26" w:rsidP="002D7B26">
      <w:pPr>
        <w:jc w:val="both"/>
      </w:pPr>
      <w:r w:rsidRPr="00AB461B">
        <w:rPr>
          <w:sz w:val="32"/>
          <w:szCs w:val="32"/>
        </w:rPr>
        <w:t xml:space="preserve">      На завершение проекта «Берег мечты» в 2022 году Большеулуйскому сельсовету в рамках реализации комплексных </w:t>
      </w:r>
      <w:proofErr w:type="gramStart"/>
      <w:r w:rsidRPr="00AB461B">
        <w:rPr>
          <w:sz w:val="32"/>
          <w:szCs w:val="32"/>
        </w:rPr>
        <w:t>проектов  по</w:t>
      </w:r>
      <w:proofErr w:type="gramEnd"/>
      <w:r w:rsidRPr="00AB461B">
        <w:rPr>
          <w:sz w:val="32"/>
          <w:szCs w:val="32"/>
        </w:rPr>
        <w:t xml:space="preserve"> благоустройству территорий предоставлена субсидия в размере  35 204,2 </w:t>
      </w:r>
      <w:r w:rsidR="009B78B1">
        <w:rPr>
          <w:sz w:val="32"/>
          <w:szCs w:val="32"/>
        </w:rPr>
        <w:t>тыс.</w:t>
      </w:r>
      <w:r w:rsidRPr="00AB461B">
        <w:rPr>
          <w:sz w:val="32"/>
          <w:szCs w:val="32"/>
        </w:rPr>
        <w:t>руб. (софинансирование из местного бюджета</w:t>
      </w:r>
      <w:r w:rsidR="009B78B1">
        <w:rPr>
          <w:sz w:val="32"/>
          <w:szCs w:val="32"/>
        </w:rPr>
        <w:t xml:space="preserve"> составило</w:t>
      </w:r>
      <w:r w:rsidRPr="00AB461B">
        <w:rPr>
          <w:sz w:val="32"/>
          <w:szCs w:val="32"/>
        </w:rPr>
        <w:t xml:space="preserve"> – 352</w:t>
      </w:r>
      <w:r w:rsidR="009B78B1">
        <w:rPr>
          <w:sz w:val="32"/>
          <w:szCs w:val="32"/>
        </w:rPr>
        <w:t>,</w:t>
      </w:r>
      <w:r w:rsidRPr="00AB461B">
        <w:rPr>
          <w:sz w:val="32"/>
          <w:szCs w:val="32"/>
        </w:rPr>
        <w:t>4</w:t>
      </w:r>
      <w:r w:rsidR="009B78B1">
        <w:rPr>
          <w:sz w:val="32"/>
          <w:szCs w:val="32"/>
        </w:rPr>
        <w:t xml:space="preserve"> тыс.</w:t>
      </w:r>
      <w:r w:rsidRPr="00AB461B">
        <w:rPr>
          <w:sz w:val="32"/>
          <w:szCs w:val="32"/>
        </w:rPr>
        <w:t>руб.).</w:t>
      </w:r>
      <w:r w:rsidRPr="00AB461B">
        <w:t xml:space="preserve">  </w:t>
      </w:r>
    </w:p>
    <w:p w:rsidR="002D7B26" w:rsidRPr="00AB461B" w:rsidRDefault="002D7B26" w:rsidP="002D7B26">
      <w:pPr>
        <w:jc w:val="both"/>
        <w:rPr>
          <w:sz w:val="32"/>
          <w:szCs w:val="32"/>
        </w:rPr>
      </w:pPr>
      <w:r w:rsidRPr="00AB461B">
        <w:t xml:space="preserve">        </w:t>
      </w:r>
      <w:r>
        <w:t xml:space="preserve"> </w:t>
      </w:r>
      <w:r w:rsidRPr="00AB461B">
        <w:rPr>
          <w:sz w:val="32"/>
          <w:szCs w:val="32"/>
        </w:rPr>
        <w:t xml:space="preserve">В 2022 году Большеулуйскому сельсовету предоставлена субсидия в размере 1 947,0 </w:t>
      </w:r>
      <w:r w:rsidR="009B78B1">
        <w:rPr>
          <w:sz w:val="32"/>
          <w:szCs w:val="32"/>
        </w:rPr>
        <w:t>тыс.</w:t>
      </w:r>
      <w:r w:rsidRPr="00AB461B">
        <w:rPr>
          <w:sz w:val="32"/>
          <w:szCs w:val="32"/>
        </w:rPr>
        <w:t xml:space="preserve">руб. (софинансирование из местного бюджета – </w:t>
      </w:r>
      <w:r>
        <w:rPr>
          <w:sz w:val="32"/>
          <w:szCs w:val="32"/>
        </w:rPr>
        <w:t xml:space="preserve">             </w:t>
      </w:r>
      <w:r w:rsidRPr="00AB461B">
        <w:rPr>
          <w:sz w:val="32"/>
          <w:szCs w:val="32"/>
        </w:rPr>
        <w:t>120,0</w:t>
      </w:r>
      <w:r w:rsidR="009B78B1">
        <w:rPr>
          <w:sz w:val="32"/>
          <w:szCs w:val="32"/>
        </w:rPr>
        <w:t xml:space="preserve"> тыс.</w:t>
      </w:r>
      <w:r w:rsidRPr="00AB461B">
        <w:rPr>
          <w:sz w:val="32"/>
          <w:szCs w:val="32"/>
        </w:rPr>
        <w:t>руб.) на благоустройство нового кладбища в с. Большой Улуй. Произведено устройство нового ограждения, двух ворот с калиткой, установлен бак с водой, контейнерная площадка, лавочка.</w:t>
      </w:r>
    </w:p>
    <w:p w:rsidR="00A1698F" w:rsidRDefault="00A1698F" w:rsidP="002D7B26">
      <w:pPr>
        <w:jc w:val="both"/>
        <w:rPr>
          <w:sz w:val="36"/>
          <w:szCs w:val="32"/>
        </w:rPr>
      </w:pPr>
      <w:r>
        <w:rPr>
          <w:sz w:val="32"/>
          <w:szCs w:val="28"/>
          <w:lang w:eastAsia="en-US"/>
        </w:rPr>
        <w:t xml:space="preserve">        </w:t>
      </w:r>
      <w:r w:rsidRPr="00A1698F">
        <w:rPr>
          <w:sz w:val="32"/>
          <w:szCs w:val="28"/>
          <w:lang w:eastAsia="en-US"/>
        </w:rPr>
        <w:t xml:space="preserve">Благодаря участию в программе поддержки местных инициатив Большеулуйский район выиграл семь проектов на благоустройство территорий. Среди них спортивные сооружения: благоустройство стадиона в с. </w:t>
      </w:r>
      <w:proofErr w:type="spellStart"/>
      <w:r w:rsidRPr="00A1698F">
        <w:rPr>
          <w:sz w:val="32"/>
          <w:szCs w:val="28"/>
          <w:lang w:eastAsia="en-US"/>
        </w:rPr>
        <w:t>Берёзовка</w:t>
      </w:r>
      <w:proofErr w:type="spellEnd"/>
      <w:r w:rsidRPr="00A1698F">
        <w:rPr>
          <w:sz w:val="32"/>
          <w:szCs w:val="28"/>
          <w:lang w:eastAsia="en-US"/>
        </w:rPr>
        <w:t xml:space="preserve">, строительство детско-юношеской </w:t>
      </w:r>
      <w:proofErr w:type="gramStart"/>
      <w:r w:rsidRPr="00A1698F">
        <w:rPr>
          <w:sz w:val="32"/>
          <w:szCs w:val="28"/>
          <w:lang w:eastAsia="en-US"/>
        </w:rPr>
        <w:t>спортивной  площадки</w:t>
      </w:r>
      <w:proofErr w:type="gramEnd"/>
      <w:r w:rsidRPr="00A1698F">
        <w:rPr>
          <w:sz w:val="32"/>
          <w:szCs w:val="28"/>
          <w:lang w:eastAsia="en-US"/>
        </w:rPr>
        <w:t xml:space="preserve"> в д. Бобровка. В двух деревнях жители благоустроили погосты – в Удачном и Александровке. А  в двух сельсоветах – </w:t>
      </w:r>
      <w:proofErr w:type="spellStart"/>
      <w:r w:rsidRPr="00A1698F">
        <w:rPr>
          <w:sz w:val="32"/>
          <w:szCs w:val="28"/>
          <w:lang w:eastAsia="en-US"/>
        </w:rPr>
        <w:t>Сучковском</w:t>
      </w:r>
      <w:proofErr w:type="spellEnd"/>
      <w:r w:rsidRPr="00A1698F">
        <w:rPr>
          <w:sz w:val="32"/>
          <w:szCs w:val="28"/>
          <w:lang w:eastAsia="en-US"/>
        </w:rPr>
        <w:t xml:space="preserve"> и Новоникольском,  занялись ремонтом имеющихся и возведением новых обелисков воинам, павшим в годы ВОВ 1941-1945 гг.  В д. Бычки была организована работа по укреплению материально-технической базы сельского клуба, являющегося центром латгальской культуры. Местными жителями было собрано на эти проекты 307 тыс. рублей, средства местного бюджета составили 429 </w:t>
      </w:r>
      <w:proofErr w:type="gramStart"/>
      <w:r w:rsidRPr="00A1698F">
        <w:rPr>
          <w:sz w:val="32"/>
          <w:szCs w:val="28"/>
          <w:lang w:eastAsia="en-US"/>
        </w:rPr>
        <w:t>тыс.</w:t>
      </w:r>
      <w:r>
        <w:rPr>
          <w:sz w:val="32"/>
          <w:szCs w:val="28"/>
          <w:lang w:eastAsia="en-US"/>
        </w:rPr>
        <w:t>рублей</w:t>
      </w:r>
      <w:proofErr w:type="gramEnd"/>
      <w:r w:rsidRPr="00A1698F">
        <w:rPr>
          <w:sz w:val="32"/>
          <w:szCs w:val="28"/>
          <w:lang w:eastAsia="en-US"/>
        </w:rPr>
        <w:t>, привлечено средств краевого бюджета на сумму 4 млн рублей.</w:t>
      </w:r>
      <w:r w:rsidR="002D7B26" w:rsidRPr="00A1698F">
        <w:rPr>
          <w:sz w:val="36"/>
          <w:szCs w:val="32"/>
        </w:rPr>
        <w:t xml:space="preserve">      </w:t>
      </w:r>
    </w:p>
    <w:p w:rsidR="002D7B26" w:rsidRPr="00AB461B" w:rsidRDefault="00A1698F" w:rsidP="002D7B26">
      <w:pPr>
        <w:jc w:val="both"/>
        <w:rPr>
          <w:sz w:val="32"/>
          <w:szCs w:val="32"/>
        </w:rPr>
      </w:pPr>
      <w:r>
        <w:rPr>
          <w:sz w:val="36"/>
          <w:szCs w:val="32"/>
        </w:rPr>
        <w:t xml:space="preserve">          </w:t>
      </w:r>
      <w:r w:rsidR="002D7B26" w:rsidRPr="00AB461B">
        <w:rPr>
          <w:sz w:val="32"/>
          <w:szCs w:val="32"/>
        </w:rPr>
        <w:t xml:space="preserve">В Красноярском крае реализуется реформа в сфере обращений с твердыми коммунальными отходами. Это одна из составляющих национального проекта «Экология». Проблема мусора – самая актуальная проблема в мире. Для создания комфортных условий жизнедеятельности, в 2022 году на приобретение контейнеров и обустройство контейнерных площадок </w:t>
      </w:r>
      <w:r w:rsidR="002D7B26" w:rsidRPr="00AB461B">
        <w:rPr>
          <w:sz w:val="32"/>
          <w:szCs w:val="32"/>
        </w:rPr>
        <w:lastRenderedPageBreak/>
        <w:t>предоставлена</w:t>
      </w:r>
      <w:r w:rsidR="002D7B26">
        <w:rPr>
          <w:sz w:val="32"/>
          <w:szCs w:val="32"/>
        </w:rPr>
        <w:t xml:space="preserve"> субсидия в размере – 3</w:t>
      </w:r>
      <w:r w:rsidR="00583E60">
        <w:rPr>
          <w:sz w:val="32"/>
          <w:szCs w:val="32"/>
        </w:rPr>
        <w:t> </w:t>
      </w:r>
      <w:r w:rsidR="002D7B26">
        <w:rPr>
          <w:sz w:val="32"/>
          <w:szCs w:val="32"/>
        </w:rPr>
        <w:t>164</w:t>
      </w:r>
      <w:r w:rsidR="00583E60">
        <w:rPr>
          <w:sz w:val="32"/>
          <w:szCs w:val="32"/>
        </w:rPr>
        <w:t>,</w:t>
      </w:r>
      <w:r w:rsidR="002D7B26">
        <w:rPr>
          <w:sz w:val="32"/>
          <w:szCs w:val="32"/>
        </w:rPr>
        <w:t>7</w:t>
      </w:r>
      <w:r w:rsidR="00583E60">
        <w:rPr>
          <w:sz w:val="32"/>
          <w:szCs w:val="32"/>
        </w:rPr>
        <w:t xml:space="preserve"> тыс.</w:t>
      </w:r>
      <w:r w:rsidR="002D7B26" w:rsidRPr="00AB461B">
        <w:rPr>
          <w:sz w:val="32"/>
          <w:szCs w:val="32"/>
        </w:rPr>
        <w:t>руб., в том числе средства местного бюджета – 96</w:t>
      </w:r>
      <w:r w:rsidR="00583E60">
        <w:rPr>
          <w:sz w:val="32"/>
          <w:szCs w:val="32"/>
        </w:rPr>
        <w:t>,</w:t>
      </w:r>
      <w:r w:rsidR="002D7B26" w:rsidRPr="00AB461B">
        <w:rPr>
          <w:sz w:val="32"/>
          <w:szCs w:val="32"/>
        </w:rPr>
        <w:t xml:space="preserve">9 </w:t>
      </w:r>
      <w:r w:rsidR="00583E60">
        <w:rPr>
          <w:sz w:val="32"/>
          <w:szCs w:val="32"/>
        </w:rPr>
        <w:t>тыс.</w:t>
      </w:r>
      <w:r w:rsidR="002D7B26" w:rsidRPr="00AB461B">
        <w:rPr>
          <w:sz w:val="32"/>
          <w:szCs w:val="32"/>
        </w:rPr>
        <w:t>руб.</w:t>
      </w:r>
    </w:p>
    <w:p w:rsidR="002D7B26" w:rsidRDefault="002D7B26" w:rsidP="002D7B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AB461B">
        <w:rPr>
          <w:sz w:val="32"/>
          <w:szCs w:val="32"/>
        </w:rPr>
        <w:t>Были приобретены контейнеры в Бобровский сельсовет 29 шт. и в Сучковский  сельсовет - 91 шт.  Контейнерные площадки в с. Березовка - 13 шт., в с. Новая Еловка - 13 шт., и в с. Большой Улуй - 20 шт.</w:t>
      </w:r>
    </w:p>
    <w:p w:rsidR="002D7B26" w:rsidRDefault="002D7B26" w:rsidP="002D7B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В </w:t>
      </w:r>
      <w:r w:rsidRPr="00AB461B">
        <w:rPr>
          <w:sz w:val="32"/>
          <w:szCs w:val="32"/>
        </w:rPr>
        <w:t>2022 год</w:t>
      </w:r>
      <w:r>
        <w:rPr>
          <w:sz w:val="32"/>
          <w:szCs w:val="32"/>
        </w:rPr>
        <w:t xml:space="preserve">у было установлено два мемориальных знака в с. Большой Улуй и в д. </w:t>
      </w:r>
      <w:proofErr w:type="spellStart"/>
      <w:r>
        <w:rPr>
          <w:sz w:val="32"/>
          <w:szCs w:val="32"/>
        </w:rPr>
        <w:t>Изыкчуль</w:t>
      </w:r>
      <w:proofErr w:type="spellEnd"/>
      <w:r>
        <w:rPr>
          <w:sz w:val="32"/>
          <w:szCs w:val="32"/>
        </w:rPr>
        <w:t xml:space="preserve">. </w:t>
      </w:r>
    </w:p>
    <w:p w:rsidR="002D7B26" w:rsidRDefault="002D7B26" w:rsidP="002D7B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Один, Захарчук Андрею Николаевичу, герою Российской Федерации, погибшему в жестоком бою при выполнении боевого задания в Чеченской республике в 1995 году. </w:t>
      </w:r>
    </w:p>
    <w:p w:rsidR="002D7B26" w:rsidRDefault="002D7B26" w:rsidP="002D7B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Второй, Плясунову Валерию Пантелеевичу, погибшему в республике Афганистан при выполнении боевого задания в 1988 году.</w:t>
      </w:r>
    </w:p>
    <w:p w:rsidR="002D7B26" w:rsidRDefault="002D7B26" w:rsidP="002D7B2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Общая сумма субсидии </w:t>
      </w:r>
      <w:r w:rsidR="00583E60">
        <w:rPr>
          <w:sz w:val="32"/>
          <w:szCs w:val="32"/>
        </w:rPr>
        <w:t xml:space="preserve">составила </w:t>
      </w:r>
      <w:r>
        <w:rPr>
          <w:sz w:val="32"/>
          <w:szCs w:val="32"/>
        </w:rPr>
        <w:t>191</w:t>
      </w:r>
      <w:r w:rsidR="00583E60">
        <w:rPr>
          <w:sz w:val="32"/>
          <w:szCs w:val="32"/>
        </w:rPr>
        <w:t>,</w:t>
      </w:r>
      <w:r>
        <w:rPr>
          <w:sz w:val="32"/>
          <w:szCs w:val="32"/>
        </w:rPr>
        <w:t xml:space="preserve">4 </w:t>
      </w:r>
      <w:r w:rsidR="00583E60">
        <w:rPr>
          <w:sz w:val="32"/>
          <w:szCs w:val="32"/>
        </w:rPr>
        <w:t>тыс.</w:t>
      </w:r>
      <w:r>
        <w:rPr>
          <w:sz w:val="32"/>
          <w:szCs w:val="32"/>
        </w:rPr>
        <w:t>руб.</w:t>
      </w:r>
    </w:p>
    <w:p w:rsidR="00A1698F" w:rsidRDefault="00A1698F" w:rsidP="002D7B26">
      <w:pPr>
        <w:pStyle w:val="a3"/>
        <w:shd w:val="clear" w:color="auto" w:fill="FFFFFF"/>
        <w:spacing w:before="0" w:beforeAutospacing="0" w:after="150" w:afterAutospacing="0"/>
        <w:jc w:val="both"/>
        <w:rPr>
          <w:rStyle w:val="aa"/>
          <w:b/>
          <w:bCs/>
          <w:color w:val="FF0000"/>
          <w:sz w:val="32"/>
          <w:szCs w:val="23"/>
          <w:u w:val="single"/>
        </w:rPr>
      </w:pPr>
    </w:p>
    <w:p w:rsidR="002D7B26" w:rsidRPr="001D5864" w:rsidRDefault="002D7B26" w:rsidP="002D7B26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32"/>
          <w:szCs w:val="23"/>
        </w:rPr>
      </w:pPr>
      <w:r w:rsidRPr="001D5864">
        <w:rPr>
          <w:rStyle w:val="aa"/>
          <w:b/>
          <w:bCs/>
          <w:i w:val="0"/>
          <w:sz w:val="32"/>
          <w:szCs w:val="23"/>
        </w:rPr>
        <w:t>Образование</w:t>
      </w:r>
    </w:p>
    <w:p w:rsidR="00112EE8" w:rsidRPr="00112EE8" w:rsidRDefault="00112EE8" w:rsidP="00112EE8">
      <w:pPr>
        <w:pStyle w:val="ac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2E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2EE8">
        <w:rPr>
          <w:rFonts w:ascii="Times New Roman" w:hAnsi="Times New Roman" w:cs="Times New Roman"/>
          <w:sz w:val="32"/>
          <w:szCs w:val="32"/>
        </w:rPr>
        <w:t xml:space="preserve"> Приоритетным направлением в деятельности  образовательных учреждений в 2022 году являлось решение задач, сформулированных в  указе Президента РФ от 21 июля 2020 г.  «О национальных целях».  </w:t>
      </w:r>
    </w:p>
    <w:p w:rsidR="00112EE8" w:rsidRPr="00112EE8" w:rsidRDefault="00112EE8" w:rsidP="00112EE8">
      <w:pPr>
        <w:pStyle w:val="ac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2E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2EE8">
        <w:rPr>
          <w:rFonts w:ascii="Times New Roman" w:hAnsi="Times New Roman" w:cs="Times New Roman"/>
          <w:sz w:val="32"/>
          <w:szCs w:val="32"/>
        </w:rPr>
        <w:t xml:space="preserve"> На территории района реализовывались 4 федеральных проекта национального проекта «Образование»: «Современная школа», «Успех каждого ребенка», «Патриотическое воспитание детей и молодёжи», «Цифровая образовательная среда».</w:t>
      </w:r>
    </w:p>
    <w:p w:rsidR="00112EE8" w:rsidRPr="00112EE8" w:rsidRDefault="00112EE8" w:rsidP="00112EE8">
      <w:pPr>
        <w:pStyle w:val="ac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2EE8">
        <w:rPr>
          <w:rFonts w:ascii="Times New Roman" w:hAnsi="Times New Roman" w:cs="Times New Roman"/>
          <w:sz w:val="32"/>
          <w:szCs w:val="32"/>
        </w:rPr>
        <w:t xml:space="preserve">   С целью создания безопасных и комфортных условий в 2022 году привлечено дополнительно     2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112EE8">
        <w:rPr>
          <w:rFonts w:ascii="Times New Roman" w:hAnsi="Times New Roman" w:cs="Times New Roman"/>
          <w:sz w:val="32"/>
          <w:szCs w:val="32"/>
        </w:rPr>
        <w:t>779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112EE8">
        <w:rPr>
          <w:rFonts w:ascii="Times New Roman" w:hAnsi="Times New Roman" w:cs="Times New Roman"/>
          <w:sz w:val="32"/>
          <w:szCs w:val="32"/>
        </w:rPr>
        <w:t xml:space="preserve">0 </w:t>
      </w:r>
      <w:r>
        <w:rPr>
          <w:rFonts w:ascii="Times New Roman" w:hAnsi="Times New Roman" w:cs="Times New Roman"/>
          <w:sz w:val="32"/>
          <w:szCs w:val="32"/>
        </w:rPr>
        <w:t xml:space="preserve">тыс. </w:t>
      </w:r>
      <w:r w:rsidRPr="00112EE8">
        <w:rPr>
          <w:rFonts w:ascii="Times New Roman" w:hAnsi="Times New Roman" w:cs="Times New Roman"/>
          <w:sz w:val="32"/>
          <w:szCs w:val="32"/>
        </w:rPr>
        <w:t>рублей за счет средств федерального бюджета и 9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112EE8">
        <w:rPr>
          <w:rFonts w:ascii="Times New Roman" w:hAnsi="Times New Roman" w:cs="Times New Roman"/>
          <w:sz w:val="32"/>
          <w:szCs w:val="32"/>
        </w:rPr>
        <w:t>950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112EE8">
        <w:rPr>
          <w:rFonts w:ascii="Times New Roman" w:hAnsi="Times New Roman" w:cs="Times New Roman"/>
          <w:sz w:val="32"/>
          <w:szCs w:val="32"/>
        </w:rPr>
        <w:t xml:space="preserve">0 </w:t>
      </w:r>
      <w:r>
        <w:rPr>
          <w:rFonts w:ascii="Times New Roman" w:hAnsi="Times New Roman" w:cs="Times New Roman"/>
          <w:sz w:val="32"/>
          <w:szCs w:val="32"/>
        </w:rPr>
        <w:t>тыс.</w:t>
      </w:r>
      <w:r w:rsidRPr="00112EE8">
        <w:rPr>
          <w:rFonts w:ascii="Times New Roman" w:hAnsi="Times New Roman" w:cs="Times New Roman"/>
          <w:sz w:val="32"/>
          <w:szCs w:val="32"/>
        </w:rPr>
        <w:t>руб. за счет средств краевого бюджета на улучшение инфраструктуры учреждений, в том числе:</w:t>
      </w:r>
    </w:p>
    <w:p w:rsidR="00112EE8" w:rsidRPr="00112EE8" w:rsidRDefault="00112EE8" w:rsidP="00112EE8">
      <w:pPr>
        <w:pStyle w:val="ac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2EE8">
        <w:rPr>
          <w:rFonts w:ascii="Times New Roman" w:hAnsi="Times New Roman" w:cs="Times New Roman"/>
          <w:sz w:val="32"/>
          <w:szCs w:val="32"/>
        </w:rPr>
        <w:t xml:space="preserve">  в рамках Государственной программы "Содействие развитию местного самоуправления" 8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112EE8">
        <w:rPr>
          <w:rFonts w:ascii="Times New Roman" w:hAnsi="Times New Roman" w:cs="Times New Roman"/>
          <w:sz w:val="32"/>
          <w:szCs w:val="32"/>
        </w:rPr>
        <w:t>600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112EE8">
        <w:rPr>
          <w:rFonts w:ascii="Times New Roman" w:hAnsi="Times New Roman" w:cs="Times New Roman"/>
          <w:sz w:val="32"/>
          <w:szCs w:val="32"/>
        </w:rPr>
        <w:t xml:space="preserve">0 </w:t>
      </w:r>
      <w:proofErr w:type="gramStart"/>
      <w:r>
        <w:rPr>
          <w:rFonts w:ascii="Times New Roman" w:hAnsi="Times New Roman" w:cs="Times New Roman"/>
          <w:sz w:val="32"/>
          <w:szCs w:val="32"/>
        </w:rPr>
        <w:t>тыс.</w:t>
      </w:r>
      <w:r w:rsidRPr="00112EE8">
        <w:rPr>
          <w:rFonts w:ascii="Times New Roman" w:hAnsi="Times New Roman" w:cs="Times New Roman"/>
          <w:sz w:val="32"/>
          <w:szCs w:val="32"/>
        </w:rPr>
        <w:t>рублей</w:t>
      </w:r>
      <w:proofErr w:type="gramEnd"/>
      <w:r w:rsidRPr="00112EE8">
        <w:rPr>
          <w:rFonts w:ascii="Times New Roman" w:hAnsi="Times New Roman" w:cs="Times New Roman"/>
          <w:sz w:val="32"/>
          <w:szCs w:val="32"/>
        </w:rPr>
        <w:t>:</w:t>
      </w:r>
    </w:p>
    <w:p w:rsidR="00112EE8" w:rsidRPr="00112EE8" w:rsidRDefault="00112EE8" w:rsidP="00112EE8">
      <w:pPr>
        <w:pStyle w:val="ac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2EE8">
        <w:rPr>
          <w:rFonts w:ascii="Times New Roman" w:hAnsi="Times New Roman" w:cs="Times New Roman"/>
          <w:sz w:val="32"/>
          <w:szCs w:val="32"/>
        </w:rPr>
        <w:t>текущий ремонт кровли, текущий ремонт спортивного зала и замену 100% ветхих деревянных окон в МКОУ «</w:t>
      </w:r>
      <w:proofErr w:type="spellStart"/>
      <w:r w:rsidRPr="00112EE8">
        <w:rPr>
          <w:rFonts w:ascii="Times New Roman" w:hAnsi="Times New Roman" w:cs="Times New Roman"/>
          <w:sz w:val="32"/>
          <w:szCs w:val="32"/>
        </w:rPr>
        <w:t>Кытатская</w:t>
      </w:r>
      <w:proofErr w:type="spellEnd"/>
      <w:r w:rsidRPr="00112EE8">
        <w:rPr>
          <w:rFonts w:ascii="Times New Roman" w:hAnsi="Times New Roman" w:cs="Times New Roman"/>
          <w:sz w:val="32"/>
          <w:szCs w:val="32"/>
        </w:rPr>
        <w:t xml:space="preserve"> СОШ»;</w:t>
      </w:r>
    </w:p>
    <w:p w:rsidR="00112EE8" w:rsidRPr="00112EE8" w:rsidRDefault="00112EE8" w:rsidP="00112EE8">
      <w:pPr>
        <w:pStyle w:val="ac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2EE8">
        <w:rPr>
          <w:rFonts w:ascii="Times New Roman" w:hAnsi="Times New Roman" w:cs="Times New Roman"/>
          <w:sz w:val="32"/>
          <w:szCs w:val="32"/>
        </w:rPr>
        <w:t>проведение капитального ремонта кровли, внутренних помещений школы, системы отопления, крыльца, фасада «</w:t>
      </w:r>
      <w:proofErr w:type="spellStart"/>
      <w:r w:rsidRPr="00112EE8">
        <w:rPr>
          <w:rFonts w:ascii="Times New Roman" w:hAnsi="Times New Roman" w:cs="Times New Roman"/>
          <w:sz w:val="32"/>
          <w:szCs w:val="32"/>
        </w:rPr>
        <w:t>Елгинская</w:t>
      </w:r>
      <w:proofErr w:type="spellEnd"/>
      <w:r w:rsidRPr="00112EE8">
        <w:rPr>
          <w:rFonts w:ascii="Times New Roman" w:hAnsi="Times New Roman" w:cs="Times New Roman"/>
          <w:sz w:val="32"/>
          <w:szCs w:val="32"/>
        </w:rPr>
        <w:t xml:space="preserve"> ООШ» филиала МКОУ «Березовская СОШ»;</w:t>
      </w:r>
    </w:p>
    <w:p w:rsidR="00112EE8" w:rsidRPr="00112EE8" w:rsidRDefault="00112EE8" w:rsidP="00112EE8">
      <w:pPr>
        <w:pStyle w:val="ac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2EE8">
        <w:rPr>
          <w:rFonts w:ascii="Times New Roman" w:hAnsi="Times New Roman" w:cs="Times New Roman"/>
          <w:sz w:val="32"/>
          <w:szCs w:val="32"/>
        </w:rPr>
        <w:lastRenderedPageBreak/>
        <w:t>в рамках Государственной программы "Развитие образования Красноярского края"   1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112EE8">
        <w:rPr>
          <w:rFonts w:ascii="Times New Roman" w:hAnsi="Times New Roman" w:cs="Times New Roman"/>
          <w:sz w:val="32"/>
          <w:szCs w:val="32"/>
        </w:rPr>
        <w:t>350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112EE8">
        <w:rPr>
          <w:rFonts w:ascii="Times New Roman" w:hAnsi="Times New Roman" w:cs="Times New Roman"/>
          <w:sz w:val="32"/>
          <w:szCs w:val="32"/>
        </w:rPr>
        <w:t xml:space="preserve">0 </w:t>
      </w:r>
      <w:r>
        <w:rPr>
          <w:rFonts w:ascii="Times New Roman" w:hAnsi="Times New Roman" w:cs="Times New Roman"/>
          <w:sz w:val="32"/>
          <w:szCs w:val="32"/>
        </w:rPr>
        <w:t>тыс.</w:t>
      </w:r>
      <w:r w:rsidRPr="00112EE8">
        <w:rPr>
          <w:rFonts w:ascii="Times New Roman" w:hAnsi="Times New Roman" w:cs="Times New Roman"/>
          <w:sz w:val="32"/>
          <w:szCs w:val="32"/>
        </w:rPr>
        <w:t>руб. на текущие ремонты в МКОУ «</w:t>
      </w:r>
      <w:proofErr w:type="spellStart"/>
      <w:r w:rsidRPr="00112EE8">
        <w:rPr>
          <w:rFonts w:ascii="Times New Roman" w:hAnsi="Times New Roman" w:cs="Times New Roman"/>
          <w:sz w:val="32"/>
          <w:szCs w:val="32"/>
        </w:rPr>
        <w:t>Берёзовская</w:t>
      </w:r>
      <w:proofErr w:type="spellEnd"/>
      <w:r w:rsidRPr="00112EE8">
        <w:rPr>
          <w:rFonts w:ascii="Times New Roman" w:hAnsi="Times New Roman" w:cs="Times New Roman"/>
          <w:sz w:val="32"/>
          <w:szCs w:val="32"/>
        </w:rPr>
        <w:t xml:space="preserve"> СОШ»; МКОУ «</w:t>
      </w:r>
      <w:proofErr w:type="spellStart"/>
      <w:r w:rsidRPr="00112EE8">
        <w:rPr>
          <w:rFonts w:ascii="Times New Roman" w:hAnsi="Times New Roman" w:cs="Times New Roman"/>
          <w:sz w:val="32"/>
          <w:szCs w:val="32"/>
        </w:rPr>
        <w:t>Новоникольская</w:t>
      </w:r>
      <w:proofErr w:type="spellEnd"/>
      <w:r w:rsidRPr="00112EE8">
        <w:rPr>
          <w:rFonts w:ascii="Times New Roman" w:hAnsi="Times New Roman" w:cs="Times New Roman"/>
          <w:sz w:val="32"/>
          <w:szCs w:val="32"/>
        </w:rPr>
        <w:t xml:space="preserve"> ООШ»; МКОУ «</w:t>
      </w:r>
      <w:proofErr w:type="spellStart"/>
      <w:r w:rsidRPr="00112EE8">
        <w:rPr>
          <w:rFonts w:ascii="Times New Roman" w:hAnsi="Times New Roman" w:cs="Times New Roman"/>
          <w:sz w:val="32"/>
          <w:szCs w:val="32"/>
        </w:rPr>
        <w:t>Сучковская</w:t>
      </w:r>
      <w:proofErr w:type="spellEnd"/>
      <w:r w:rsidRPr="00112EE8">
        <w:rPr>
          <w:rFonts w:ascii="Times New Roman" w:hAnsi="Times New Roman" w:cs="Times New Roman"/>
          <w:sz w:val="32"/>
          <w:szCs w:val="32"/>
        </w:rPr>
        <w:t xml:space="preserve"> СОШ»; «</w:t>
      </w:r>
      <w:proofErr w:type="spellStart"/>
      <w:r w:rsidRPr="00112EE8">
        <w:rPr>
          <w:rFonts w:ascii="Times New Roman" w:hAnsi="Times New Roman" w:cs="Times New Roman"/>
          <w:sz w:val="32"/>
          <w:szCs w:val="32"/>
        </w:rPr>
        <w:t>Удачинская</w:t>
      </w:r>
      <w:proofErr w:type="spellEnd"/>
      <w:r w:rsidRPr="00112EE8">
        <w:rPr>
          <w:rFonts w:ascii="Times New Roman" w:hAnsi="Times New Roman" w:cs="Times New Roman"/>
          <w:sz w:val="32"/>
          <w:szCs w:val="32"/>
        </w:rPr>
        <w:t xml:space="preserve"> СОШ», МКОУ «</w:t>
      </w:r>
      <w:proofErr w:type="spellStart"/>
      <w:r w:rsidRPr="00112EE8">
        <w:rPr>
          <w:rFonts w:ascii="Times New Roman" w:hAnsi="Times New Roman" w:cs="Times New Roman"/>
          <w:sz w:val="32"/>
          <w:szCs w:val="32"/>
        </w:rPr>
        <w:t>Новоеловская</w:t>
      </w:r>
      <w:proofErr w:type="spellEnd"/>
      <w:r w:rsidRPr="00112EE8">
        <w:rPr>
          <w:rFonts w:ascii="Times New Roman" w:hAnsi="Times New Roman" w:cs="Times New Roman"/>
          <w:sz w:val="32"/>
          <w:szCs w:val="32"/>
        </w:rPr>
        <w:t xml:space="preserve"> СОШ»;</w:t>
      </w:r>
    </w:p>
    <w:p w:rsidR="00112EE8" w:rsidRPr="00112EE8" w:rsidRDefault="00112EE8" w:rsidP="00112EE8">
      <w:pPr>
        <w:pStyle w:val="ac"/>
        <w:ind w:firstLine="709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112EE8">
        <w:rPr>
          <w:rFonts w:ascii="Times New Roman" w:hAnsi="Times New Roman" w:cs="Times New Roman"/>
          <w:sz w:val="32"/>
          <w:szCs w:val="32"/>
        </w:rPr>
        <w:t xml:space="preserve"> кроме того, на капитальный ремонт спортивного зала МБОУ «Большеулуйская СОШ» 3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112EE8">
        <w:rPr>
          <w:rFonts w:ascii="Times New Roman" w:hAnsi="Times New Roman" w:cs="Times New Roman"/>
          <w:sz w:val="32"/>
          <w:szCs w:val="32"/>
        </w:rPr>
        <w:t>951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112EE8">
        <w:rPr>
          <w:rFonts w:ascii="Times New Roman" w:hAnsi="Times New Roman" w:cs="Times New Roman"/>
          <w:sz w:val="32"/>
          <w:szCs w:val="32"/>
        </w:rPr>
        <w:t xml:space="preserve">4 </w:t>
      </w:r>
      <w:r>
        <w:rPr>
          <w:rFonts w:ascii="Times New Roman" w:hAnsi="Times New Roman" w:cs="Times New Roman"/>
          <w:sz w:val="32"/>
          <w:szCs w:val="32"/>
        </w:rPr>
        <w:t>тыс.</w:t>
      </w:r>
      <w:r w:rsidRPr="00112EE8">
        <w:rPr>
          <w:rFonts w:ascii="Times New Roman" w:hAnsi="Times New Roman" w:cs="Times New Roman"/>
          <w:sz w:val="32"/>
          <w:szCs w:val="32"/>
        </w:rPr>
        <w:t>руб. Ремонт проведён в рамках федерального проекта «Успех каждого ребенка» национального проекта «Образование» за счет средств федерального, краевого и местного бюджетов.</w:t>
      </w:r>
    </w:p>
    <w:p w:rsidR="00112EE8" w:rsidRPr="00112EE8" w:rsidRDefault="00112EE8" w:rsidP="00112EE8">
      <w:pPr>
        <w:pStyle w:val="ac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2EE8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112EE8">
        <w:rPr>
          <w:rFonts w:ascii="Times New Roman" w:hAnsi="Times New Roman" w:cs="Times New Roman"/>
          <w:sz w:val="32"/>
          <w:szCs w:val="32"/>
        </w:rPr>
        <w:t>341</w:t>
      </w:r>
      <w:r>
        <w:rPr>
          <w:rFonts w:ascii="Times New Roman" w:hAnsi="Times New Roman" w:cs="Times New Roman"/>
          <w:sz w:val="32"/>
          <w:szCs w:val="32"/>
        </w:rPr>
        <w:t>,9</w:t>
      </w:r>
      <w:r w:rsidRPr="00112EE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тыс.</w:t>
      </w:r>
      <w:r w:rsidRPr="00112EE8">
        <w:rPr>
          <w:rFonts w:ascii="Times New Roman" w:hAnsi="Times New Roman" w:cs="Times New Roman"/>
          <w:sz w:val="32"/>
          <w:szCs w:val="32"/>
        </w:rPr>
        <w:t xml:space="preserve">руб. израсходовано на текущие </w:t>
      </w:r>
      <w:proofErr w:type="gramStart"/>
      <w:r w:rsidRPr="00112EE8">
        <w:rPr>
          <w:rFonts w:ascii="Times New Roman" w:hAnsi="Times New Roman" w:cs="Times New Roman"/>
          <w:sz w:val="32"/>
          <w:szCs w:val="32"/>
        </w:rPr>
        <w:t>ремонты  зданий</w:t>
      </w:r>
      <w:proofErr w:type="gramEnd"/>
      <w:r w:rsidRPr="00112EE8">
        <w:rPr>
          <w:rFonts w:ascii="Times New Roman" w:hAnsi="Times New Roman" w:cs="Times New Roman"/>
          <w:sz w:val="32"/>
          <w:szCs w:val="32"/>
        </w:rPr>
        <w:t xml:space="preserve"> всех школ, Большеулуйского детского сада №1, ДЮСШ, ремонт в котельных 6 школ.</w:t>
      </w:r>
    </w:p>
    <w:p w:rsidR="00112EE8" w:rsidRPr="00112EE8" w:rsidRDefault="00112EE8" w:rsidP="00112EE8">
      <w:pPr>
        <w:pStyle w:val="ac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2EE8">
        <w:rPr>
          <w:rFonts w:ascii="Times New Roman" w:hAnsi="Times New Roman" w:cs="Times New Roman"/>
          <w:sz w:val="32"/>
          <w:szCs w:val="32"/>
        </w:rPr>
        <w:t xml:space="preserve">Как итог, получены положительные санитарно-эпидемиологические заключения в 2022 году на здание Большеулуйской школы, здание Березовской школы (на дошкольное и дополнительное образование), </w:t>
      </w:r>
      <w:proofErr w:type="spellStart"/>
      <w:r w:rsidRPr="00112EE8">
        <w:rPr>
          <w:rFonts w:ascii="Times New Roman" w:hAnsi="Times New Roman" w:cs="Times New Roman"/>
          <w:sz w:val="32"/>
          <w:szCs w:val="32"/>
        </w:rPr>
        <w:t>Кытатской</w:t>
      </w:r>
      <w:proofErr w:type="spellEnd"/>
      <w:r w:rsidRPr="00112EE8">
        <w:rPr>
          <w:rFonts w:ascii="Times New Roman" w:hAnsi="Times New Roman" w:cs="Times New Roman"/>
          <w:sz w:val="32"/>
          <w:szCs w:val="32"/>
        </w:rPr>
        <w:t xml:space="preserve"> школы (на дополнительное образование).</w:t>
      </w:r>
    </w:p>
    <w:p w:rsidR="00112EE8" w:rsidRPr="00112EE8" w:rsidRDefault="00112EE8" w:rsidP="00112EE8">
      <w:pPr>
        <w:pStyle w:val="ac"/>
        <w:ind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112EE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112EE8">
        <w:rPr>
          <w:rFonts w:ascii="Times New Roman" w:hAnsi="Times New Roman" w:cs="Times New Roman"/>
          <w:sz w:val="32"/>
          <w:szCs w:val="32"/>
          <w:u w:val="single"/>
        </w:rPr>
        <w:t xml:space="preserve"> Дошкольное образование. </w:t>
      </w:r>
    </w:p>
    <w:p w:rsidR="00112EE8" w:rsidRPr="00112EE8" w:rsidRDefault="00112EE8" w:rsidP="00112EE8">
      <w:pPr>
        <w:pStyle w:val="ac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12EE8">
        <w:rPr>
          <w:rFonts w:ascii="Times New Roman" w:hAnsi="Times New Roman" w:cs="Times New Roman"/>
          <w:sz w:val="32"/>
          <w:szCs w:val="32"/>
        </w:rPr>
        <w:t>Сеть организаций, реализующих программы дошкольного образования, включает 2 детских сада, 2 филиала детского сада, 6 групп полного дня для детей дошкольного возраста, функционирующих в 4-х школах, кроме того, работают 6 групп кратковременного пребывания.   302 ребенка посещают выше перечисленные учреждения.</w:t>
      </w:r>
    </w:p>
    <w:p w:rsidR="00112EE8" w:rsidRPr="00112EE8" w:rsidRDefault="00112EE8" w:rsidP="00112EE8">
      <w:pPr>
        <w:pStyle w:val="ac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12EE8">
        <w:rPr>
          <w:rFonts w:ascii="Times New Roman" w:hAnsi="Times New Roman" w:cs="Times New Roman"/>
          <w:sz w:val="32"/>
          <w:szCs w:val="32"/>
        </w:rPr>
        <w:t xml:space="preserve">В районе отсутствует очередность детей в детские сады. Фактически на конец 2022 года в детских садах имелось 127 свободных мест. Наличие свободные мест связано со снижением количества дошкольников, проживающих на территории Большеулуйского района. </w:t>
      </w:r>
    </w:p>
    <w:p w:rsidR="00112EE8" w:rsidRPr="00112EE8" w:rsidRDefault="00112EE8" w:rsidP="00112EE8">
      <w:pPr>
        <w:pStyle w:val="ac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12E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2EE8">
        <w:rPr>
          <w:rFonts w:ascii="Times New Roman" w:hAnsi="Times New Roman" w:cs="Times New Roman"/>
          <w:sz w:val="32"/>
          <w:szCs w:val="32"/>
        </w:rPr>
        <w:t xml:space="preserve"> В каждой образовательной организации созданы и функционируют консультационные пункты для оказания консультативной, диагностической и методической помощи родителям детей, не посещающих дошкольные образовательные организации. Общее количество услуг, оказанных за 2022 год  - 58.</w:t>
      </w:r>
    </w:p>
    <w:p w:rsidR="00112EE8" w:rsidRPr="00112EE8" w:rsidRDefault="00112EE8" w:rsidP="00112EE8">
      <w:pPr>
        <w:pStyle w:val="ac"/>
        <w:jc w:val="both"/>
        <w:rPr>
          <w:rFonts w:ascii="Times New Roman" w:hAnsi="Times New Roman" w:cs="Times New Roman"/>
          <w:sz w:val="32"/>
          <w:szCs w:val="32"/>
        </w:rPr>
      </w:pPr>
      <w:r w:rsidRPr="00112EE8">
        <w:rPr>
          <w:rFonts w:ascii="Times New Roman" w:hAnsi="Times New Roman" w:cs="Times New Roman"/>
          <w:sz w:val="32"/>
          <w:szCs w:val="32"/>
        </w:rPr>
        <w:tab/>
        <w:t xml:space="preserve">Средний размер денежного содержания по нормам питания, выделяемого из районного бюджета на одного ребенка в день в образовательном учреждении, реализующем программу дошкольного образования,  в 2022 году составлял 125 рублей. С </w:t>
      </w:r>
      <w:r w:rsidRPr="00112EE8">
        <w:rPr>
          <w:rFonts w:ascii="Times New Roman" w:hAnsi="Times New Roman" w:cs="Times New Roman"/>
          <w:sz w:val="32"/>
          <w:szCs w:val="32"/>
        </w:rPr>
        <w:lastRenderedPageBreak/>
        <w:t>01.01.2023 года размер денежного содержания составляет 150 рублей.</w:t>
      </w:r>
    </w:p>
    <w:p w:rsidR="00112EE8" w:rsidRPr="00112EE8" w:rsidRDefault="00112EE8" w:rsidP="00112EE8">
      <w:pPr>
        <w:pStyle w:val="ac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12EE8">
        <w:rPr>
          <w:rFonts w:ascii="Times New Roman" w:hAnsi="Times New Roman" w:cs="Times New Roman"/>
          <w:sz w:val="32"/>
          <w:szCs w:val="32"/>
        </w:rPr>
        <w:t xml:space="preserve">С 1 ноября 2022 года плата за детский сад не взимается с родителей, являющихся участниками СВО (13 чел.). Данная услуга носит заявительный характер. </w:t>
      </w:r>
    </w:p>
    <w:p w:rsidR="00112EE8" w:rsidRPr="00112EE8" w:rsidRDefault="00112EE8" w:rsidP="00112EE8">
      <w:pPr>
        <w:pStyle w:val="ac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2EE8">
        <w:rPr>
          <w:rFonts w:ascii="Times New Roman" w:hAnsi="Times New Roman" w:cs="Times New Roman"/>
          <w:sz w:val="32"/>
          <w:szCs w:val="32"/>
        </w:rPr>
        <w:t xml:space="preserve">В 10 школах района в 2022 году обучалось 938 обучающихся. Для подвоза обучающихся используются 10 школьных автобусов, которые подвозят 140 обучающихся по 18 школьным маршрутам в 8 школ. </w:t>
      </w:r>
    </w:p>
    <w:p w:rsidR="00112EE8" w:rsidRPr="00112EE8" w:rsidRDefault="00112EE8" w:rsidP="00112EE8">
      <w:pPr>
        <w:pStyle w:val="ac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12E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2EE8">
        <w:rPr>
          <w:rFonts w:ascii="Times New Roman" w:hAnsi="Times New Roman" w:cs="Times New Roman"/>
          <w:sz w:val="32"/>
          <w:szCs w:val="32"/>
        </w:rPr>
        <w:t xml:space="preserve"> В школах продолжает формироваться </w:t>
      </w:r>
      <w:r w:rsidRPr="00112EE8">
        <w:rPr>
          <w:rFonts w:ascii="Times New Roman" w:hAnsi="Times New Roman" w:cs="Times New Roman"/>
          <w:b/>
          <w:sz w:val="32"/>
          <w:szCs w:val="32"/>
        </w:rPr>
        <w:t>цифровая образовательная среда</w:t>
      </w:r>
      <w:r w:rsidRPr="00112EE8">
        <w:rPr>
          <w:rFonts w:ascii="Times New Roman" w:hAnsi="Times New Roman" w:cs="Times New Roman"/>
          <w:sz w:val="32"/>
          <w:szCs w:val="32"/>
        </w:rPr>
        <w:t xml:space="preserve">. В рамках </w:t>
      </w:r>
      <w:proofErr w:type="gramStart"/>
      <w:r w:rsidRPr="00112EE8">
        <w:rPr>
          <w:rFonts w:ascii="Times New Roman" w:hAnsi="Times New Roman" w:cs="Times New Roman"/>
          <w:sz w:val="32"/>
          <w:szCs w:val="32"/>
        </w:rPr>
        <w:t>национального  проекта</w:t>
      </w:r>
      <w:proofErr w:type="gramEnd"/>
      <w:r w:rsidRPr="00112EE8">
        <w:rPr>
          <w:rFonts w:ascii="Times New Roman" w:hAnsi="Times New Roman" w:cs="Times New Roman"/>
          <w:sz w:val="32"/>
          <w:szCs w:val="32"/>
        </w:rPr>
        <w:t xml:space="preserve"> «Цифровая экономика» в 2022 году в 80% школ обеспечен доступ в интернет со скоростью не менее 50 </w:t>
      </w:r>
      <w:proofErr w:type="spellStart"/>
      <w:r w:rsidRPr="00112EE8">
        <w:rPr>
          <w:rFonts w:ascii="Times New Roman" w:hAnsi="Times New Roman" w:cs="Times New Roman"/>
          <w:sz w:val="32"/>
          <w:szCs w:val="32"/>
        </w:rPr>
        <w:t>МБт.в</w:t>
      </w:r>
      <w:proofErr w:type="spellEnd"/>
      <w:r w:rsidRPr="00112EE8">
        <w:rPr>
          <w:rFonts w:ascii="Times New Roman" w:hAnsi="Times New Roman" w:cs="Times New Roman"/>
          <w:sz w:val="32"/>
          <w:szCs w:val="32"/>
        </w:rPr>
        <w:t xml:space="preserve"> сек., в том числе оптоволоконная связь проведена в </w:t>
      </w:r>
      <w:proofErr w:type="spellStart"/>
      <w:r w:rsidRPr="00112EE8">
        <w:rPr>
          <w:rFonts w:ascii="Times New Roman" w:hAnsi="Times New Roman" w:cs="Times New Roman"/>
          <w:sz w:val="32"/>
          <w:szCs w:val="32"/>
        </w:rPr>
        <w:t>Кытатскую</w:t>
      </w:r>
      <w:proofErr w:type="spellEnd"/>
      <w:r w:rsidRPr="00112EE8">
        <w:rPr>
          <w:rFonts w:ascii="Times New Roman" w:hAnsi="Times New Roman" w:cs="Times New Roman"/>
          <w:sz w:val="32"/>
          <w:szCs w:val="32"/>
        </w:rPr>
        <w:t xml:space="preserve"> СОШ.</w:t>
      </w:r>
    </w:p>
    <w:p w:rsidR="00112EE8" w:rsidRPr="00112EE8" w:rsidRDefault="00112EE8" w:rsidP="00112EE8">
      <w:pPr>
        <w:pStyle w:val="ac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12EE8">
        <w:rPr>
          <w:rFonts w:ascii="Times New Roman" w:hAnsi="Times New Roman" w:cs="Times New Roman"/>
          <w:sz w:val="32"/>
          <w:szCs w:val="32"/>
        </w:rPr>
        <w:t>В 2022 году Большеулуйская СОШ заняла 2 место в краевом конкурсе, направленном на формирование и развитие цифровой образовательной среды в образовательных организациях. Проект рассчитан на 2023- 2025 гг. Результатом проекта будет повышение уровня цифровой грамотности  обучающихся  и педагогов, что является особенно актуальным и важным умением в наше цифровое время.</w:t>
      </w:r>
    </w:p>
    <w:p w:rsidR="00A1698F" w:rsidRDefault="00A1698F" w:rsidP="002D7B26">
      <w:pPr>
        <w:pStyle w:val="a3"/>
        <w:shd w:val="clear" w:color="auto" w:fill="FFFFFF"/>
        <w:spacing w:before="0" w:beforeAutospacing="0" w:after="150" w:afterAutospacing="0"/>
        <w:jc w:val="both"/>
        <w:rPr>
          <w:rStyle w:val="aa"/>
          <w:b/>
          <w:bCs/>
          <w:color w:val="FF0000"/>
          <w:sz w:val="32"/>
          <w:szCs w:val="23"/>
          <w:u w:val="single"/>
        </w:rPr>
      </w:pPr>
    </w:p>
    <w:p w:rsidR="002D7B26" w:rsidRPr="001D5864" w:rsidRDefault="002D7B26" w:rsidP="002D7B26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32"/>
          <w:szCs w:val="23"/>
        </w:rPr>
      </w:pPr>
      <w:r w:rsidRPr="001D5864">
        <w:rPr>
          <w:rStyle w:val="aa"/>
          <w:b/>
          <w:bCs/>
          <w:i w:val="0"/>
          <w:sz w:val="32"/>
          <w:szCs w:val="23"/>
        </w:rPr>
        <w:t>Молодежная политика</w:t>
      </w:r>
    </w:p>
    <w:p w:rsidR="0025281A" w:rsidRPr="0025281A" w:rsidRDefault="0025281A" w:rsidP="0025281A">
      <w:pPr>
        <w:ind w:firstLine="709"/>
        <w:jc w:val="both"/>
        <w:rPr>
          <w:sz w:val="32"/>
          <w:szCs w:val="32"/>
        </w:rPr>
      </w:pPr>
      <w:r w:rsidRPr="0025281A">
        <w:rPr>
          <w:sz w:val="32"/>
          <w:szCs w:val="32"/>
        </w:rPr>
        <w:t xml:space="preserve">На территории нашего района действует Подпрограмма «Обеспечение жильем молодых семей в Большеулуйском районе». Она разработана на основании </w:t>
      </w:r>
      <w:proofErr w:type="gramStart"/>
      <w:r w:rsidRPr="0025281A">
        <w:rPr>
          <w:sz w:val="32"/>
          <w:szCs w:val="32"/>
        </w:rPr>
        <w:t>мероприятия  «</w:t>
      </w:r>
      <w:proofErr w:type="gramEnd"/>
      <w:r w:rsidRPr="0025281A">
        <w:rPr>
          <w:bCs/>
          <w:sz w:val="32"/>
          <w:szCs w:val="32"/>
        </w:rPr>
        <w:t>Улучшение жилищных условий отдельных категорий граждан, проживающих на территории Красноярского края</w:t>
      </w:r>
      <w:r w:rsidRPr="0025281A">
        <w:rPr>
          <w:sz w:val="32"/>
          <w:szCs w:val="32"/>
        </w:rPr>
        <w:t xml:space="preserve">» и  позволяет участникам мероприятия получить социальную выплату из федерального, краевого  и районного бюджетов на улучшение жилищных условий. </w:t>
      </w:r>
    </w:p>
    <w:p w:rsidR="0025281A" w:rsidRDefault="0025281A" w:rsidP="0025281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07.12.2021 года </w:t>
      </w:r>
      <w:r w:rsidRPr="00647B04">
        <w:rPr>
          <w:sz w:val="32"/>
          <w:szCs w:val="32"/>
        </w:rPr>
        <w:t>Прик</w:t>
      </w:r>
      <w:r>
        <w:rPr>
          <w:sz w:val="32"/>
          <w:szCs w:val="32"/>
        </w:rPr>
        <w:t xml:space="preserve">азом министерства строительства </w:t>
      </w:r>
      <w:r w:rsidRPr="00647B04">
        <w:rPr>
          <w:sz w:val="32"/>
          <w:szCs w:val="32"/>
        </w:rPr>
        <w:t xml:space="preserve">Красноярского края  </w:t>
      </w:r>
      <w:r>
        <w:rPr>
          <w:sz w:val="32"/>
          <w:szCs w:val="32"/>
        </w:rPr>
        <w:t xml:space="preserve">был </w:t>
      </w:r>
      <w:r w:rsidRPr="00647B04">
        <w:rPr>
          <w:sz w:val="32"/>
          <w:szCs w:val="32"/>
        </w:rPr>
        <w:t>утвержден  список</w:t>
      </w:r>
      <w:r>
        <w:rPr>
          <w:sz w:val="32"/>
          <w:szCs w:val="32"/>
        </w:rPr>
        <w:t>,</w:t>
      </w:r>
      <w:r w:rsidRPr="00647B04">
        <w:rPr>
          <w:sz w:val="32"/>
          <w:szCs w:val="32"/>
        </w:rPr>
        <w:t xml:space="preserve"> молодых семей-претендентов </w:t>
      </w:r>
      <w:r>
        <w:rPr>
          <w:sz w:val="32"/>
          <w:szCs w:val="32"/>
        </w:rPr>
        <w:t xml:space="preserve">на </w:t>
      </w:r>
      <w:r w:rsidRPr="00647B04">
        <w:rPr>
          <w:sz w:val="32"/>
          <w:szCs w:val="32"/>
        </w:rPr>
        <w:t>20</w:t>
      </w:r>
      <w:r>
        <w:rPr>
          <w:sz w:val="32"/>
          <w:szCs w:val="32"/>
        </w:rPr>
        <w:t>22</w:t>
      </w:r>
      <w:r w:rsidRPr="00647B04">
        <w:rPr>
          <w:sz w:val="32"/>
          <w:szCs w:val="32"/>
        </w:rPr>
        <w:t xml:space="preserve"> год</w:t>
      </w:r>
      <w:r>
        <w:rPr>
          <w:sz w:val="32"/>
          <w:szCs w:val="32"/>
        </w:rPr>
        <w:t xml:space="preserve">, от нашего района </w:t>
      </w:r>
      <w:r w:rsidRPr="00647B04">
        <w:rPr>
          <w:sz w:val="32"/>
          <w:szCs w:val="32"/>
        </w:rPr>
        <w:t>в</w:t>
      </w:r>
      <w:r>
        <w:rPr>
          <w:sz w:val="32"/>
          <w:szCs w:val="32"/>
        </w:rPr>
        <w:t>ключено 6</w:t>
      </w:r>
      <w:r w:rsidRPr="00647B04">
        <w:rPr>
          <w:sz w:val="32"/>
          <w:szCs w:val="32"/>
        </w:rPr>
        <w:t xml:space="preserve"> семей</w:t>
      </w:r>
      <w:r>
        <w:rPr>
          <w:sz w:val="32"/>
          <w:szCs w:val="32"/>
        </w:rPr>
        <w:t xml:space="preserve"> из них 2 многодетные</w:t>
      </w:r>
      <w:r w:rsidRPr="00647B04">
        <w:rPr>
          <w:sz w:val="32"/>
          <w:szCs w:val="32"/>
        </w:rPr>
        <w:t xml:space="preserve">. </w:t>
      </w:r>
    </w:p>
    <w:p w:rsidR="0025281A" w:rsidRPr="00647B04" w:rsidRDefault="0025281A" w:rsidP="0025281A">
      <w:pPr>
        <w:ind w:firstLine="708"/>
        <w:jc w:val="both"/>
        <w:rPr>
          <w:sz w:val="32"/>
          <w:szCs w:val="32"/>
        </w:rPr>
      </w:pPr>
      <w:r w:rsidRPr="00647B04">
        <w:rPr>
          <w:sz w:val="32"/>
          <w:szCs w:val="32"/>
        </w:rPr>
        <w:t xml:space="preserve">На эти цели выделено: </w:t>
      </w:r>
      <w:r>
        <w:rPr>
          <w:sz w:val="32"/>
          <w:szCs w:val="32"/>
        </w:rPr>
        <w:t>3088,8 тыс.руб.</w:t>
      </w:r>
    </w:p>
    <w:p w:rsidR="0025281A" w:rsidRPr="006445F5" w:rsidRDefault="0025281A" w:rsidP="0025281A">
      <w:pPr>
        <w:ind w:firstLine="708"/>
        <w:jc w:val="both"/>
        <w:rPr>
          <w:sz w:val="32"/>
          <w:szCs w:val="32"/>
        </w:rPr>
      </w:pPr>
      <w:r w:rsidRPr="00647B04">
        <w:rPr>
          <w:sz w:val="32"/>
          <w:szCs w:val="32"/>
        </w:rPr>
        <w:t xml:space="preserve">- из федерального бюджета </w:t>
      </w:r>
      <w:r w:rsidRPr="006445F5">
        <w:rPr>
          <w:sz w:val="32"/>
          <w:szCs w:val="32"/>
        </w:rPr>
        <w:t xml:space="preserve">– </w:t>
      </w:r>
      <w:r>
        <w:rPr>
          <w:sz w:val="32"/>
          <w:szCs w:val="32"/>
        </w:rPr>
        <w:t>523,7 тыс.</w:t>
      </w:r>
      <w:r w:rsidRPr="006445F5">
        <w:rPr>
          <w:sz w:val="32"/>
          <w:szCs w:val="32"/>
        </w:rPr>
        <w:t xml:space="preserve">руб. </w:t>
      </w:r>
    </w:p>
    <w:p w:rsidR="0025281A" w:rsidRPr="006445F5" w:rsidRDefault="0025281A" w:rsidP="0025281A">
      <w:pPr>
        <w:ind w:firstLine="708"/>
        <w:jc w:val="both"/>
        <w:rPr>
          <w:sz w:val="32"/>
          <w:szCs w:val="32"/>
        </w:rPr>
      </w:pPr>
      <w:r w:rsidRPr="006445F5">
        <w:rPr>
          <w:sz w:val="32"/>
          <w:szCs w:val="32"/>
        </w:rPr>
        <w:t>- из краевого бюджета – 1</w:t>
      </w:r>
      <w:r>
        <w:rPr>
          <w:sz w:val="32"/>
          <w:szCs w:val="32"/>
        </w:rPr>
        <w:t> </w:t>
      </w:r>
      <w:r w:rsidRPr="006445F5">
        <w:rPr>
          <w:sz w:val="32"/>
          <w:szCs w:val="32"/>
        </w:rPr>
        <w:t>45</w:t>
      </w:r>
      <w:r>
        <w:rPr>
          <w:sz w:val="32"/>
          <w:szCs w:val="32"/>
        </w:rPr>
        <w:t>3,6</w:t>
      </w:r>
      <w:r w:rsidRPr="006445F5">
        <w:rPr>
          <w:sz w:val="32"/>
          <w:szCs w:val="32"/>
        </w:rPr>
        <w:t xml:space="preserve"> </w:t>
      </w:r>
      <w:r>
        <w:rPr>
          <w:sz w:val="32"/>
          <w:szCs w:val="32"/>
        </w:rPr>
        <w:t>тыс.</w:t>
      </w:r>
      <w:r w:rsidRPr="006445F5">
        <w:rPr>
          <w:sz w:val="32"/>
          <w:szCs w:val="32"/>
        </w:rPr>
        <w:t xml:space="preserve">руб. </w:t>
      </w:r>
    </w:p>
    <w:p w:rsidR="0025281A" w:rsidRDefault="0025281A" w:rsidP="0025281A">
      <w:pPr>
        <w:ind w:firstLine="708"/>
        <w:jc w:val="both"/>
        <w:rPr>
          <w:sz w:val="32"/>
          <w:szCs w:val="32"/>
        </w:rPr>
      </w:pPr>
      <w:r w:rsidRPr="006445F5">
        <w:rPr>
          <w:sz w:val="32"/>
          <w:szCs w:val="32"/>
        </w:rPr>
        <w:t>- из районного бюджета –1</w:t>
      </w:r>
      <w:r>
        <w:rPr>
          <w:sz w:val="32"/>
          <w:szCs w:val="32"/>
        </w:rPr>
        <w:t> </w:t>
      </w:r>
      <w:r w:rsidRPr="006445F5">
        <w:rPr>
          <w:sz w:val="32"/>
          <w:szCs w:val="32"/>
        </w:rPr>
        <w:t>1</w:t>
      </w:r>
      <w:r>
        <w:rPr>
          <w:sz w:val="32"/>
          <w:szCs w:val="32"/>
        </w:rPr>
        <w:t>1</w:t>
      </w:r>
      <w:r w:rsidRPr="006445F5">
        <w:rPr>
          <w:sz w:val="32"/>
          <w:szCs w:val="32"/>
        </w:rPr>
        <w:t>1</w:t>
      </w:r>
      <w:r>
        <w:rPr>
          <w:sz w:val="32"/>
          <w:szCs w:val="32"/>
        </w:rPr>
        <w:t>,</w:t>
      </w:r>
      <w:r w:rsidRPr="006445F5">
        <w:rPr>
          <w:sz w:val="32"/>
          <w:szCs w:val="32"/>
        </w:rPr>
        <w:t>5</w:t>
      </w:r>
      <w:r>
        <w:rPr>
          <w:sz w:val="32"/>
          <w:szCs w:val="32"/>
        </w:rPr>
        <w:t xml:space="preserve"> тыс.</w:t>
      </w:r>
      <w:r w:rsidRPr="006445F5">
        <w:rPr>
          <w:sz w:val="32"/>
          <w:szCs w:val="32"/>
        </w:rPr>
        <w:t xml:space="preserve">руб.  </w:t>
      </w:r>
    </w:p>
    <w:p w:rsidR="0025281A" w:rsidRPr="006445F5" w:rsidRDefault="0025281A" w:rsidP="0025281A">
      <w:pPr>
        <w:ind w:firstLine="708"/>
        <w:jc w:val="both"/>
        <w:rPr>
          <w:sz w:val="32"/>
          <w:szCs w:val="32"/>
        </w:rPr>
      </w:pPr>
    </w:p>
    <w:p w:rsidR="0025281A" w:rsidRDefault="0025281A" w:rsidP="0025281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Все семьи</w:t>
      </w:r>
      <w:r w:rsidRPr="006445F5">
        <w:rPr>
          <w:sz w:val="32"/>
          <w:szCs w:val="32"/>
        </w:rPr>
        <w:t xml:space="preserve"> реализовали свое право путем приобретения</w:t>
      </w:r>
      <w:r>
        <w:rPr>
          <w:sz w:val="32"/>
          <w:szCs w:val="32"/>
        </w:rPr>
        <w:t xml:space="preserve"> жилья</w:t>
      </w:r>
      <w:r w:rsidRPr="006445F5">
        <w:rPr>
          <w:sz w:val="32"/>
          <w:szCs w:val="32"/>
        </w:rPr>
        <w:t>.</w:t>
      </w:r>
    </w:p>
    <w:p w:rsidR="0025281A" w:rsidRDefault="0025281A" w:rsidP="0025281A">
      <w:pPr>
        <w:ind w:firstLine="708"/>
        <w:jc w:val="both"/>
        <w:rPr>
          <w:sz w:val="32"/>
          <w:szCs w:val="32"/>
        </w:rPr>
      </w:pPr>
    </w:p>
    <w:p w:rsidR="0025281A" w:rsidRPr="002378B5" w:rsidRDefault="0025281A" w:rsidP="0025281A">
      <w:pPr>
        <w:ind w:firstLine="708"/>
        <w:jc w:val="both"/>
        <w:rPr>
          <w:sz w:val="32"/>
          <w:szCs w:val="32"/>
        </w:rPr>
      </w:pPr>
      <w:r w:rsidRPr="002378B5">
        <w:rPr>
          <w:sz w:val="32"/>
          <w:szCs w:val="32"/>
        </w:rPr>
        <w:t xml:space="preserve">02.12.2022 года Приказом министерства строительства Красноярского </w:t>
      </w:r>
      <w:proofErr w:type="gramStart"/>
      <w:r w:rsidRPr="002378B5">
        <w:rPr>
          <w:sz w:val="32"/>
          <w:szCs w:val="32"/>
        </w:rPr>
        <w:t>края  был</w:t>
      </w:r>
      <w:proofErr w:type="gramEnd"/>
      <w:r w:rsidRPr="002378B5">
        <w:rPr>
          <w:sz w:val="32"/>
          <w:szCs w:val="32"/>
        </w:rPr>
        <w:t xml:space="preserve"> утвержден  список, молодых семей-претендентов 2023 года, от нашего района было включено 7 молодых семей из них 1 многодетная. </w:t>
      </w:r>
    </w:p>
    <w:p w:rsidR="0025281A" w:rsidRPr="002378B5" w:rsidRDefault="0025281A" w:rsidP="0025281A">
      <w:pPr>
        <w:ind w:firstLine="708"/>
        <w:jc w:val="both"/>
        <w:rPr>
          <w:sz w:val="32"/>
          <w:szCs w:val="32"/>
        </w:rPr>
      </w:pPr>
    </w:p>
    <w:p w:rsidR="0025281A" w:rsidRPr="002378B5" w:rsidRDefault="0025281A" w:rsidP="0025281A">
      <w:pPr>
        <w:ind w:firstLine="708"/>
        <w:jc w:val="both"/>
        <w:rPr>
          <w:sz w:val="32"/>
          <w:szCs w:val="32"/>
        </w:rPr>
      </w:pPr>
      <w:r w:rsidRPr="002378B5">
        <w:rPr>
          <w:sz w:val="32"/>
          <w:szCs w:val="32"/>
        </w:rPr>
        <w:t>На эти цели выделено: 3322</w:t>
      </w:r>
      <w:r>
        <w:rPr>
          <w:sz w:val="32"/>
          <w:szCs w:val="32"/>
        </w:rPr>
        <w:t>,</w:t>
      </w:r>
      <w:r w:rsidRPr="002378B5">
        <w:rPr>
          <w:sz w:val="32"/>
          <w:szCs w:val="32"/>
        </w:rPr>
        <w:t xml:space="preserve">8 </w:t>
      </w:r>
      <w:r>
        <w:rPr>
          <w:sz w:val="32"/>
          <w:szCs w:val="32"/>
        </w:rPr>
        <w:t>тыс.</w:t>
      </w:r>
      <w:r w:rsidRPr="002378B5">
        <w:rPr>
          <w:sz w:val="32"/>
          <w:szCs w:val="32"/>
        </w:rPr>
        <w:t>руб.</w:t>
      </w:r>
    </w:p>
    <w:p w:rsidR="0025281A" w:rsidRPr="002378B5" w:rsidRDefault="0025281A" w:rsidP="0025281A">
      <w:pPr>
        <w:ind w:firstLine="708"/>
        <w:jc w:val="both"/>
        <w:rPr>
          <w:sz w:val="32"/>
          <w:szCs w:val="32"/>
        </w:rPr>
      </w:pPr>
    </w:p>
    <w:p w:rsidR="0025281A" w:rsidRDefault="0025281A" w:rsidP="0025281A">
      <w:pPr>
        <w:ind w:firstLine="708"/>
        <w:jc w:val="both"/>
        <w:rPr>
          <w:b/>
          <w:sz w:val="32"/>
          <w:szCs w:val="32"/>
        </w:rPr>
      </w:pPr>
      <w:r>
        <w:rPr>
          <w:sz w:val="32"/>
          <w:szCs w:val="32"/>
        </w:rPr>
        <w:t>Хочется отметить, что количество семей получивших субсидию ежегодно, зависит от местного софинансирования. По сравнению с соседними районами, где ежегодно проходит 1-2 семьи, то у нас 6, что очень хороший показатель.</w:t>
      </w:r>
    </w:p>
    <w:p w:rsidR="0025281A" w:rsidRDefault="002D7B26" w:rsidP="002D7B26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23"/>
        </w:rPr>
      </w:pPr>
      <w:r w:rsidRPr="00DB3ACB">
        <w:rPr>
          <w:sz w:val="32"/>
          <w:szCs w:val="23"/>
        </w:rPr>
        <w:t xml:space="preserve">  </w:t>
      </w:r>
    </w:p>
    <w:p w:rsidR="002D7B26" w:rsidRPr="00DB3ACB" w:rsidRDefault="002D7B26" w:rsidP="002D7B26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23"/>
        </w:rPr>
      </w:pPr>
      <w:r w:rsidRPr="00DB3ACB">
        <w:rPr>
          <w:sz w:val="32"/>
          <w:szCs w:val="23"/>
        </w:rPr>
        <w:t xml:space="preserve">   В течение 20</w:t>
      </w:r>
      <w:r w:rsidR="00E808C7">
        <w:rPr>
          <w:sz w:val="32"/>
          <w:szCs w:val="23"/>
        </w:rPr>
        <w:t>22</w:t>
      </w:r>
      <w:r w:rsidRPr="00DB3ACB">
        <w:rPr>
          <w:sz w:val="32"/>
          <w:szCs w:val="23"/>
        </w:rPr>
        <w:t xml:space="preserve"> года работа  Большеулуйского молодежного центра «Импульс» реализовалась согласно годовому плану по следующим основным направлениям:</w:t>
      </w:r>
    </w:p>
    <w:p w:rsidR="002D7B26" w:rsidRPr="00DB3ACB" w:rsidRDefault="002D7B26" w:rsidP="002D7B2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32"/>
          <w:szCs w:val="23"/>
        </w:rPr>
      </w:pPr>
      <w:r w:rsidRPr="00DB3ACB">
        <w:rPr>
          <w:sz w:val="32"/>
          <w:szCs w:val="23"/>
        </w:rPr>
        <w:t>-</w:t>
      </w:r>
      <w:r w:rsidRPr="00DB3ACB">
        <w:rPr>
          <w:sz w:val="32"/>
          <w:szCs w:val="23"/>
        </w:rPr>
        <w:tab/>
        <w:t>поддержка общественно-значимых инициатив, общественно полезной деятельности молодежи, молодежных общественных объединений;</w:t>
      </w:r>
    </w:p>
    <w:p w:rsidR="002D7B26" w:rsidRPr="00DB3ACB" w:rsidRDefault="002D7B26" w:rsidP="002D7B2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32"/>
          <w:szCs w:val="23"/>
        </w:rPr>
      </w:pPr>
      <w:r w:rsidRPr="00DB3ACB">
        <w:rPr>
          <w:sz w:val="32"/>
          <w:szCs w:val="23"/>
        </w:rPr>
        <w:t>- популяризация  здорового образа жизни и занятия массовыми видами спорта среди молодежи;</w:t>
      </w:r>
    </w:p>
    <w:p w:rsidR="002D7B26" w:rsidRPr="00DB3ACB" w:rsidRDefault="002D7B26" w:rsidP="002D7B2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32"/>
          <w:szCs w:val="23"/>
        </w:rPr>
      </w:pPr>
      <w:r w:rsidRPr="00DB3ACB">
        <w:rPr>
          <w:sz w:val="32"/>
          <w:szCs w:val="23"/>
        </w:rPr>
        <w:t>- содействие стремлению молодежи к экономической самостоятельности и реализации прав их на труд;</w:t>
      </w:r>
    </w:p>
    <w:p w:rsidR="002D7B26" w:rsidRPr="00DB3ACB" w:rsidRDefault="002D7B26" w:rsidP="002D7B2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32"/>
          <w:szCs w:val="23"/>
        </w:rPr>
      </w:pPr>
      <w:r w:rsidRPr="00DB3ACB">
        <w:rPr>
          <w:sz w:val="32"/>
          <w:szCs w:val="23"/>
        </w:rPr>
        <w:t>- оказание качественных социально-культурных услуг для молодежи;</w:t>
      </w:r>
    </w:p>
    <w:p w:rsidR="002D7B26" w:rsidRPr="00DB3ACB" w:rsidRDefault="002D7B26" w:rsidP="002D7B26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23"/>
        </w:rPr>
      </w:pPr>
      <w:r w:rsidRPr="00DB3ACB">
        <w:rPr>
          <w:sz w:val="32"/>
          <w:szCs w:val="23"/>
        </w:rPr>
        <w:t xml:space="preserve">        В молодежном центре работают 6 флагманских программ:</w:t>
      </w:r>
    </w:p>
    <w:p w:rsidR="002D7B26" w:rsidRPr="00DB3ACB" w:rsidRDefault="002D7B26" w:rsidP="002D7B26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23"/>
        </w:rPr>
      </w:pPr>
      <w:r w:rsidRPr="00DB3ACB">
        <w:rPr>
          <w:sz w:val="32"/>
          <w:szCs w:val="23"/>
        </w:rPr>
        <w:t>- «ДОБРОВОЛЬЧЕСТВО»</w:t>
      </w:r>
    </w:p>
    <w:p w:rsidR="002D7B26" w:rsidRPr="00DB3ACB" w:rsidRDefault="002D7B26" w:rsidP="002D7B26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23"/>
        </w:rPr>
      </w:pPr>
      <w:r w:rsidRPr="00DB3ACB">
        <w:rPr>
          <w:sz w:val="32"/>
          <w:szCs w:val="23"/>
        </w:rPr>
        <w:t>- «АРТ-ПАРАД»</w:t>
      </w:r>
    </w:p>
    <w:p w:rsidR="002D7B26" w:rsidRPr="00DB3ACB" w:rsidRDefault="002D7B26" w:rsidP="002D7B26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23"/>
        </w:rPr>
      </w:pPr>
      <w:r w:rsidRPr="00DB3ACB">
        <w:rPr>
          <w:sz w:val="32"/>
          <w:szCs w:val="23"/>
        </w:rPr>
        <w:t>-«Объединение спортивной молодежи»</w:t>
      </w:r>
    </w:p>
    <w:p w:rsidR="002D7B26" w:rsidRPr="00DB3ACB" w:rsidRDefault="002D7B26" w:rsidP="002D7B26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23"/>
        </w:rPr>
      </w:pPr>
      <w:r w:rsidRPr="00DB3ACB">
        <w:rPr>
          <w:sz w:val="32"/>
          <w:szCs w:val="23"/>
        </w:rPr>
        <w:t>-«ВОЛОНТЕРЫ ПОБЕДЫ»</w:t>
      </w:r>
    </w:p>
    <w:p w:rsidR="002D7B26" w:rsidRPr="00DB3ACB" w:rsidRDefault="002D7B26" w:rsidP="002D7B26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23"/>
        </w:rPr>
      </w:pPr>
      <w:r w:rsidRPr="00DB3ACB">
        <w:rPr>
          <w:sz w:val="32"/>
          <w:szCs w:val="23"/>
        </w:rPr>
        <w:t>-«МОЯ ТЕРРИТОРИЯ»</w:t>
      </w:r>
    </w:p>
    <w:p w:rsidR="002D7B26" w:rsidRPr="00DB3ACB" w:rsidRDefault="002D7B26" w:rsidP="002D7B26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23"/>
        </w:rPr>
      </w:pPr>
      <w:r w:rsidRPr="00DB3ACB">
        <w:rPr>
          <w:sz w:val="32"/>
          <w:szCs w:val="23"/>
        </w:rPr>
        <w:t>- «КВН»</w:t>
      </w:r>
    </w:p>
    <w:p w:rsidR="002D7B26" w:rsidRPr="00DB3ACB" w:rsidRDefault="002D7B26" w:rsidP="002D7B26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23"/>
        </w:rPr>
      </w:pPr>
      <w:r w:rsidRPr="00DB3ACB">
        <w:rPr>
          <w:sz w:val="32"/>
          <w:szCs w:val="23"/>
        </w:rPr>
        <w:t>- военно-</w:t>
      </w:r>
      <w:proofErr w:type="spellStart"/>
      <w:r w:rsidRPr="00DB3ACB">
        <w:rPr>
          <w:sz w:val="32"/>
          <w:szCs w:val="23"/>
        </w:rPr>
        <w:t>партиотическое</w:t>
      </w:r>
      <w:proofErr w:type="spellEnd"/>
      <w:r w:rsidRPr="00DB3ACB">
        <w:rPr>
          <w:sz w:val="32"/>
          <w:szCs w:val="23"/>
        </w:rPr>
        <w:t xml:space="preserve"> общественное объединение «</w:t>
      </w:r>
      <w:proofErr w:type="spellStart"/>
      <w:r w:rsidRPr="00DB3ACB">
        <w:rPr>
          <w:sz w:val="32"/>
          <w:szCs w:val="23"/>
        </w:rPr>
        <w:t>Юнармия</w:t>
      </w:r>
      <w:proofErr w:type="spellEnd"/>
      <w:r w:rsidRPr="00DB3ACB">
        <w:rPr>
          <w:sz w:val="32"/>
          <w:szCs w:val="23"/>
        </w:rPr>
        <w:t>».</w:t>
      </w:r>
    </w:p>
    <w:p w:rsidR="002D7B26" w:rsidRPr="00DB3ACB" w:rsidRDefault="002D7B26" w:rsidP="002D7B26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23"/>
        </w:rPr>
      </w:pPr>
      <w:r w:rsidRPr="00DB3ACB">
        <w:rPr>
          <w:sz w:val="32"/>
          <w:szCs w:val="23"/>
        </w:rPr>
        <w:t xml:space="preserve">    Действуют проекты «Робототехника» и «Клуб интеллектуальных игр», а также инфраструктурные проекты: ТИМ «Бирюса», ТИМ «Юниор», </w:t>
      </w:r>
      <w:proofErr w:type="spellStart"/>
      <w:r w:rsidRPr="00DB3ACB">
        <w:rPr>
          <w:sz w:val="32"/>
          <w:szCs w:val="23"/>
        </w:rPr>
        <w:t>Инфоцентр</w:t>
      </w:r>
      <w:proofErr w:type="spellEnd"/>
      <w:r w:rsidRPr="00DB3ACB">
        <w:rPr>
          <w:sz w:val="32"/>
          <w:szCs w:val="23"/>
        </w:rPr>
        <w:t>, Российское движение школьников.</w:t>
      </w:r>
    </w:p>
    <w:p w:rsidR="002D7B26" w:rsidRPr="00411169" w:rsidRDefault="002D7B26" w:rsidP="002D7B26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32"/>
          <w:szCs w:val="23"/>
        </w:rPr>
      </w:pPr>
      <w:r w:rsidRPr="00411169">
        <w:rPr>
          <w:color w:val="483B3F"/>
          <w:sz w:val="32"/>
          <w:szCs w:val="23"/>
        </w:rPr>
        <w:t> </w:t>
      </w:r>
    </w:p>
    <w:p w:rsidR="002D7B26" w:rsidRPr="001D5864" w:rsidRDefault="002D7B26" w:rsidP="002D7B26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32"/>
          <w:szCs w:val="23"/>
        </w:rPr>
      </w:pPr>
      <w:r w:rsidRPr="001D5864">
        <w:rPr>
          <w:rStyle w:val="aa"/>
          <w:b/>
          <w:bCs/>
          <w:i w:val="0"/>
          <w:sz w:val="32"/>
          <w:szCs w:val="23"/>
        </w:rPr>
        <w:lastRenderedPageBreak/>
        <w:t>Спорт</w:t>
      </w:r>
    </w:p>
    <w:p w:rsidR="00755390" w:rsidRPr="00236197" w:rsidRDefault="00755390" w:rsidP="00755390">
      <w:pPr>
        <w:tabs>
          <w:tab w:val="num" w:pos="0"/>
          <w:tab w:val="left" w:pos="900"/>
          <w:tab w:val="left" w:pos="1080"/>
        </w:tabs>
        <w:ind w:firstLine="720"/>
        <w:jc w:val="both"/>
        <w:rPr>
          <w:sz w:val="32"/>
          <w:szCs w:val="28"/>
        </w:rPr>
      </w:pPr>
      <w:r w:rsidRPr="00236197">
        <w:rPr>
          <w:sz w:val="32"/>
          <w:szCs w:val="28"/>
        </w:rPr>
        <w:t>Согласно статистической отчетности, в 2022 году удельный вес жителей, систематически занимающихся физической культурой и спортом в Большеулуйском районе от общей численности жителей района составил – 47,4% или 2996 человек.</w:t>
      </w:r>
    </w:p>
    <w:p w:rsidR="00755390" w:rsidRPr="00236197" w:rsidRDefault="00755390" w:rsidP="00755390">
      <w:pPr>
        <w:ind w:firstLine="720"/>
        <w:jc w:val="both"/>
        <w:rPr>
          <w:sz w:val="32"/>
          <w:szCs w:val="28"/>
        </w:rPr>
      </w:pPr>
      <w:r w:rsidRPr="00236197">
        <w:rPr>
          <w:sz w:val="32"/>
          <w:szCs w:val="28"/>
        </w:rPr>
        <w:t xml:space="preserve">На территории района расположено 27 спортивных сооружений, в их числе: МБУ ДО «Большеулуйская спортивная школа», 10 спортивных залов, расположенных в общеобразовательных учебных заведениях, 12 плоскостных сооружений. Так же в 2022 году на территории Большеулуйского района функционировали 4 физкультурно-спортивных клуба по месту жительства, 4 клуба при общеобразовательных учреждениях (Вымпел, Орион, Надежда, а </w:t>
      </w:r>
      <w:proofErr w:type="gramStart"/>
      <w:r w:rsidRPr="00236197">
        <w:rPr>
          <w:sz w:val="32"/>
          <w:szCs w:val="28"/>
        </w:rPr>
        <w:t>так же</w:t>
      </w:r>
      <w:proofErr w:type="gramEnd"/>
      <w:r w:rsidRPr="00236197">
        <w:rPr>
          <w:sz w:val="32"/>
          <w:szCs w:val="28"/>
        </w:rPr>
        <w:t xml:space="preserve"> клуб Азимут).</w:t>
      </w:r>
    </w:p>
    <w:p w:rsidR="00755390" w:rsidRPr="00236197" w:rsidRDefault="00755390" w:rsidP="00755390">
      <w:pPr>
        <w:tabs>
          <w:tab w:val="num" w:pos="0"/>
        </w:tabs>
        <w:ind w:firstLine="720"/>
        <w:jc w:val="both"/>
        <w:rPr>
          <w:sz w:val="32"/>
          <w:szCs w:val="28"/>
        </w:rPr>
      </w:pPr>
      <w:r w:rsidRPr="00236197">
        <w:rPr>
          <w:sz w:val="32"/>
          <w:szCs w:val="28"/>
        </w:rPr>
        <w:t>Всего в 2022 году проведено 63 спортивно-массов</w:t>
      </w:r>
      <w:r w:rsidR="00236197">
        <w:rPr>
          <w:sz w:val="32"/>
          <w:szCs w:val="28"/>
        </w:rPr>
        <w:t>ых</w:t>
      </w:r>
      <w:r w:rsidRPr="00236197">
        <w:rPr>
          <w:sz w:val="32"/>
          <w:szCs w:val="28"/>
        </w:rPr>
        <w:t xml:space="preserve"> мероприяти</w:t>
      </w:r>
      <w:r w:rsidR="00236197">
        <w:rPr>
          <w:sz w:val="32"/>
          <w:szCs w:val="28"/>
        </w:rPr>
        <w:t>й</w:t>
      </w:r>
      <w:r w:rsidRPr="00236197">
        <w:rPr>
          <w:sz w:val="32"/>
          <w:szCs w:val="28"/>
        </w:rPr>
        <w:t xml:space="preserve">, в которых приняло  участие более 2100 человек. </w:t>
      </w:r>
    </w:p>
    <w:p w:rsidR="00755390" w:rsidRPr="00236197" w:rsidRDefault="00755390" w:rsidP="00755390">
      <w:pPr>
        <w:tabs>
          <w:tab w:val="num" w:pos="0"/>
        </w:tabs>
        <w:ind w:firstLine="720"/>
        <w:jc w:val="both"/>
        <w:rPr>
          <w:bCs/>
          <w:sz w:val="32"/>
          <w:szCs w:val="28"/>
        </w:rPr>
      </w:pPr>
      <w:r w:rsidRPr="00236197">
        <w:rPr>
          <w:b/>
          <w:bCs/>
          <w:sz w:val="32"/>
          <w:szCs w:val="28"/>
        </w:rPr>
        <w:t>В 2022 году учащиеся Муниципального бюджетного учреждения «Большеулуйская спортивная школа» принимали активное участие в соревнованиях различного уровня.</w:t>
      </w:r>
      <w:r w:rsidRPr="00236197">
        <w:rPr>
          <w:bCs/>
          <w:sz w:val="32"/>
          <w:szCs w:val="28"/>
        </w:rPr>
        <w:t xml:space="preserve">  Так в отчетном году обучающиеся </w:t>
      </w:r>
      <w:proofErr w:type="gramStart"/>
      <w:r w:rsidRPr="00236197">
        <w:rPr>
          <w:bCs/>
          <w:sz w:val="32"/>
          <w:szCs w:val="28"/>
        </w:rPr>
        <w:t xml:space="preserve">Большеулуйской  </w:t>
      </w:r>
      <w:r w:rsidR="00236197">
        <w:rPr>
          <w:bCs/>
          <w:sz w:val="32"/>
          <w:szCs w:val="28"/>
        </w:rPr>
        <w:t>спортивной</w:t>
      </w:r>
      <w:proofErr w:type="gramEnd"/>
      <w:r w:rsidR="00236197">
        <w:rPr>
          <w:bCs/>
          <w:sz w:val="32"/>
          <w:szCs w:val="28"/>
        </w:rPr>
        <w:t xml:space="preserve"> школы</w:t>
      </w:r>
      <w:r w:rsidRPr="00236197">
        <w:rPr>
          <w:bCs/>
          <w:sz w:val="32"/>
          <w:szCs w:val="28"/>
        </w:rPr>
        <w:t xml:space="preserve"> приняли участие более чем в 40 районных мероприятиях, в выездных турнирах и первенствах. Это первенства МБУ ДО «Большеулуйская </w:t>
      </w:r>
      <w:r w:rsidR="00236197">
        <w:rPr>
          <w:bCs/>
          <w:sz w:val="32"/>
          <w:szCs w:val="28"/>
        </w:rPr>
        <w:t>спортивная школа</w:t>
      </w:r>
      <w:r w:rsidRPr="00236197">
        <w:rPr>
          <w:bCs/>
          <w:sz w:val="32"/>
          <w:szCs w:val="28"/>
        </w:rPr>
        <w:t xml:space="preserve">», </w:t>
      </w:r>
      <w:proofErr w:type="gramStart"/>
      <w:r w:rsidRPr="00236197">
        <w:rPr>
          <w:bCs/>
          <w:sz w:val="32"/>
          <w:szCs w:val="28"/>
        </w:rPr>
        <w:t>районные  турниры</w:t>
      </w:r>
      <w:proofErr w:type="gramEnd"/>
      <w:r w:rsidRPr="00236197">
        <w:rPr>
          <w:bCs/>
          <w:sz w:val="32"/>
          <w:szCs w:val="28"/>
        </w:rPr>
        <w:t>, выездные соревнования в г. Красноярске, в г. Ужуре, в г. Ачинске, г. Назарово, в с. Новобирилюссы.</w:t>
      </w:r>
    </w:p>
    <w:p w:rsidR="00755390" w:rsidRPr="00236197" w:rsidRDefault="00755390" w:rsidP="00755390">
      <w:pPr>
        <w:tabs>
          <w:tab w:val="num" w:pos="0"/>
        </w:tabs>
        <w:ind w:firstLine="720"/>
        <w:jc w:val="both"/>
        <w:rPr>
          <w:sz w:val="32"/>
          <w:szCs w:val="28"/>
        </w:rPr>
      </w:pPr>
      <w:r w:rsidRPr="00236197">
        <w:rPr>
          <w:bCs/>
          <w:sz w:val="32"/>
          <w:szCs w:val="28"/>
        </w:rPr>
        <w:t>Ежегодно на территории Большеулуйского района проводятся Всероссийские физкультурные мероприятия: Всероссийская массовая лыжная гонка «Лыжня России»; Всероссийский день бега «Кросс нации», Всероссийский День Физкультурника, Всероссийский День ходьбы, Всероссийские массовые соревнования по конькобежному спорту «Лед надежды нашей», а так же</w:t>
      </w:r>
      <w:r w:rsidRPr="00236197">
        <w:rPr>
          <w:sz w:val="22"/>
        </w:rPr>
        <w:t xml:space="preserve"> </w:t>
      </w:r>
      <w:r w:rsidRPr="00236197">
        <w:rPr>
          <w:bCs/>
          <w:sz w:val="32"/>
          <w:szCs w:val="28"/>
        </w:rPr>
        <w:t>турнир по подледному лову.</w:t>
      </w:r>
    </w:p>
    <w:p w:rsidR="00755390" w:rsidRPr="00C374AD" w:rsidRDefault="00755390" w:rsidP="00755390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2D7B26" w:rsidRPr="001D5864" w:rsidRDefault="002D7B26" w:rsidP="002D7B26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32"/>
          <w:szCs w:val="23"/>
        </w:rPr>
      </w:pPr>
      <w:r w:rsidRPr="001D5864">
        <w:rPr>
          <w:rStyle w:val="aa"/>
          <w:b/>
          <w:bCs/>
          <w:i w:val="0"/>
          <w:sz w:val="32"/>
          <w:szCs w:val="23"/>
        </w:rPr>
        <w:t>Культура</w:t>
      </w:r>
    </w:p>
    <w:p w:rsidR="002D7B26" w:rsidRPr="00DB3ACB" w:rsidRDefault="002D7B26" w:rsidP="002D7B26">
      <w:pPr>
        <w:spacing w:line="276" w:lineRule="auto"/>
        <w:jc w:val="both"/>
        <w:rPr>
          <w:sz w:val="32"/>
          <w:szCs w:val="32"/>
        </w:rPr>
      </w:pPr>
      <w:r w:rsidRPr="00DB3ACB">
        <w:rPr>
          <w:sz w:val="32"/>
          <w:szCs w:val="28"/>
        </w:rPr>
        <w:t xml:space="preserve">    </w:t>
      </w:r>
      <w:r w:rsidRPr="00DB3ACB">
        <w:rPr>
          <w:sz w:val="32"/>
          <w:szCs w:val="32"/>
        </w:rPr>
        <w:t xml:space="preserve"> На реализацию муниципальной программы «Развитие культуры Большеулуйского </w:t>
      </w:r>
      <w:proofErr w:type="gramStart"/>
      <w:r w:rsidRPr="00DB3ACB">
        <w:rPr>
          <w:sz w:val="32"/>
          <w:szCs w:val="32"/>
        </w:rPr>
        <w:t xml:space="preserve">района»   </w:t>
      </w:r>
      <w:proofErr w:type="gramEnd"/>
      <w:r w:rsidRPr="00DB3ACB">
        <w:rPr>
          <w:sz w:val="32"/>
          <w:szCs w:val="32"/>
        </w:rPr>
        <w:t>в 20</w:t>
      </w:r>
      <w:r w:rsidR="00223DB1">
        <w:rPr>
          <w:sz w:val="32"/>
          <w:szCs w:val="32"/>
        </w:rPr>
        <w:t>22</w:t>
      </w:r>
      <w:r w:rsidRPr="00DB3ACB">
        <w:rPr>
          <w:sz w:val="32"/>
          <w:szCs w:val="32"/>
        </w:rPr>
        <w:t xml:space="preserve"> году было предусмотрено </w:t>
      </w:r>
      <w:r w:rsidR="00223DB1">
        <w:rPr>
          <w:sz w:val="32"/>
          <w:szCs w:val="32"/>
        </w:rPr>
        <w:t xml:space="preserve">80970,4 </w:t>
      </w:r>
      <w:r w:rsidRPr="00DB3ACB">
        <w:rPr>
          <w:sz w:val="32"/>
          <w:szCs w:val="32"/>
        </w:rPr>
        <w:t>тыс.руб.</w:t>
      </w:r>
    </w:p>
    <w:p w:rsidR="002D7B26" w:rsidRDefault="002D7B26" w:rsidP="002D7B26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 w:rsidRPr="00DB3ACB">
        <w:rPr>
          <w:rFonts w:eastAsia="Calibri"/>
          <w:sz w:val="32"/>
          <w:szCs w:val="32"/>
          <w:lang w:eastAsia="en-US"/>
        </w:rPr>
        <w:t xml:space="preserve">    Также были привлечены средства краевых субсидий</w:t>
      </w:r>
      <w:r w:rsidR="00223DB1">
        <w:rPr>
          <w:rFonts w:eastAsia="Calibri"/>
          <w:sz w:val="32"/>
          <w:szCs w:val="32"/>
          <w:lang w:eastAsia="en-US"/>
        </w:rPr>
        <w:t xml:space="preserve">. </w:t>
      </w:r>
      <w:r w:rsidR="00223DB1" w:rsidRPr="005C7759">
        <w:rPr>
          <w:sz w:val="32"/>
          <w:szCs w:val="32"/>
        </w:rPr>
        <w:t xml:space="preserve">Для Большеулуйского Дома ремесел за счет средств субсидии на </w:t>
      </w:r>
      <w:r w:rsidR="00223DB1" w:rsidRPr="005C7759">
        <w:rPr>
          <w:sz w:val="32"/>
          <w:szCs w:val="32"/>
        </w:rPr>
        <w:lastRenderedPageBreak/>
        <w:t>укрепление материально – технической базы муниципальных домов ремесел приобретено оборудование – машинка для стежки и стол для установки машинки.  На общую сумму 650, 00 тыс. руб.</w:t>
      </w:r>
    </w:p>
    <w:p w:rsidR="00223DB1" w:rsidRDefault="001D5864" w:rsidP="002D7B26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5C7759">
        <w:rPr>
          <w:sz w:val="32"/>
          <w:szCs w:val="32"/>
        </w:rPr>
        <w:t xml:space="preserve">Осуществлен косметический ремонт зрительного зала Березовского сельского Дома культуры - за счет средств субсидии на укрепление материально- технической базы (288,2 тыс. </w:t>
      </w:r>
      <w:proofErr w:type="spellStart"/>
      <w:r w:rsidRPr="005C7759">
        <w:rPr>
          <w:sz w:val="32"/>
          <w:szCs w:val="32"/>
        </w:rPr>
        <w:t>руб</w:t>
      </w:r>
      <w:proofErr w:type="spellEnd"/>
      <w:r w:rsidRPr="005C7759">
        <w:rPr>
          <w:sz w:val="32"/>
          <w:szCs w:val="32"/>
        </w:rPr>
        <w:t xml:space="preserve">), за счет средств местного бюджета были заменены окна, регистры отопительной системы </w:t>
      </w:r>
      <w:proofErr w:type="gramStart"/>
      <w:r w:rsidRPr="005C7759">
        <w:rPr>
          <w:sz w:val="32"/>
          <w:szCs w:val="32"/>
        </w:rPr>
        <w:t>( 400</w:t>
      </w:r>
      <w:proofErr w:type="gramEnd"/>
      <w:r w:rsidRPr="005C7759">
        <w:rPr>
          <w:sz w:val="32"/>
          <w:szCs w:val="32"/>
        </w:rPr>
        <w:t>, 9 тыс. руб.)</w:t>
      </w:r>
    </w:p>
    <w:p w:rsidR="001D5864" w:rsidRDefault="001D5864" w:rsidP="002D7B26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Сделан теку</w:t>
      </w:r>
      <w:r w:rsidRPr="005C7759">
        <w:rPr>
          <w:sz w:val="32"/>
          <w:szCs w:val="32"/>
        </w:rPr>
        <w:t xml:space="preserve">щий </w:t>
      </w:r>
      <w:proofErr w:type="gramStart"/>
      <w:r w:rsidRPr="005C7759">
        <w:rPr>
          <w:sz w:val="32"/>
          <w:szCs w:val="32"/>
        </w:rPr>
        <w:t xml:space="preserve">ремонт  </w:t>
      </w:r>
      <w:proofErr w:type="spellStart"/>
      <w:r w:rsidRPr="005C7759">
        <w:rPr>
          <w:sz w:val="32"/>
          <w:szCs w:val="32"/>
        </w:rPr>
        <w:t>Елгинского</w:t>
      </w:r>
      <w:proofErr w:type="spellEnd"/>
      <w:proofErr w:type="gramEnd"/>
      <w:r w:rsidRPr="005C7759">
        <w:rPr>
          <w:sz w:val="32"/>
          <w:szCs w:val="32"/>
        </w:rPr>
        <w:t xml:space="preserve"> сельского Дома культуры за счет средств краевой программы поддержки местных инициатив. Заменены окна, кровельное покрытие, двери, линолеум  на общую сумму 836,2 тыс. руб.</w:t>
      </w:r>
    </w:p>
    <w:p w:rsidR="001D5864" w:rsidRPr="005C7759" w:rsidRDefault="001D5864" w:rsidP="001D586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5C7759">
        <w:rPr>
          <w:sz w:val="32"/>
          <w:szCs w:val="32"/>
        </w:rPr>
        <w:t xml:space="preserve">За счет средств местного бюджета произведена замена окон в  Центральной районной библиотеке, </w:t>
      </w:r>
      <w:proofErr w:type="spellStart"/>
      <w:r w:rsidRPr="005C7759">
        <w:rPr>
          <w:sz w:val="32"/>
          <w:szCs w:val="32"/>
        </w:rPr>
        <w:t>Новоеловском</w:t>
      </w:r>
      <w:proofErr w:type="spellEnd"/>
      <w:r w:rsidRPr="005C7759">
        <w:rPr>
          <w:sz w:val="32"/>
          <w:szCs w:val="32"/>
        </w:rPr>
        <w:t xml:space="preserve">, </w:t>
      </w:r>
      <w:proofErr w:type="spellStart"/>
      <w:r w:rsidRPr="005C7759">
        <w:rPr>
          <w:sz w:val="32"/>
          <w:szCs w:val="32"/>
        </w:rPr>
        <w:t>Сучковском</w:t>
      </w:r>
      <w:proofErr w:type="spellEnd"/>
      <w:r w:rsidRPr="005C7759">
        <w:rPr>
          <w:sz w:val="32"/>
          <w:szCs w:val="32"/>
        </w:rPr>
        <w:t xml:space="preserve"> сельских Домах культуры. Завершена реконструкция отопительной системы Центральной районной библиотеки на общую </w:t>
      </w:r>
      <w:r>
        <w:rPr>
          <w:sz w:val="32"/>
          <w:szCs w:val="32"/>
        </w:rPr>
        <w:t>сумму 2</w:t>
      </w:r>
      <w:r w:rsidRPr="001D5864">
        <w:rPr>
          <w:sz w:val="32"/>
          <w:szCs w:val="32"/>
        </w:rPr>
        <w:t>277</w:t>
      </w:r>
      <w:r>
        <w:rPr>
          <w:sz w:val="32"/>
          <w:szCs w:val="32"/>
        </w:rPr>
        <w:t>,2</w:t>
      </w:r>
      <w:r w:rsidRPr="001D5864">
        <w:rPr>
          <w:sz w:val="32"/>
          <w:szCs w:val="32"/>
        </w:rPr>
        <w:t xml:space="preserve"> тыс.руб.</w:t>
      </w:r>
      <w:r w:rsidRPr="005C7759">
        <w:rPr>
          <w:sz w:val="32"/>
          <w:szCs w:val="32"/>
        </w:rPr>
        <w:t xml:space="preserve"> </w:t>
      </w:r>
    </w:p>
    <w:p w:rsidR="001D5864" w:rsidRPr="005C7759" w:rsidRDefault="001D5864" w:rsidP="001D586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5C7759">
        <w:rPr>
          <w:sz w:val="32"/>
          <w:szCs w:val="32"/>
        </w:rPr>
        <w:t xml:space="preserve">Осуществлен ремонт методического кабинета </w:t>
      </w:r>
      <w:proofErr w:type="spellStart"/>
      <w:r w:rsidRPr="005C7759">
        <w:rPr>
          <w:sz w:val="32"/>
          <w:szCs w:val="32"/>
        </w:rPr>
        <w:t>Симоновского</w:t>
      </w:r>
      <w:proofErr w:type="spellEnd"/>
      <w:r w:rsidRPr="005C7759">
        <w:rPr>
          <w:sz w:val="32"/>
          <w:szCs w:val="32"/>
        </w:rPr>
        <w:t xml:space="preserve"> сельского клуба за счет средств местного бюджета на сумму 120</w:t>
      </w:r>
      <w:r>
        <w:rPr>
          <w:sz w:val="32"/>
          <w:szCs w:val="32"/>
        </w:rPr>
        <w:t>,</w:t>
      </w:r>
      <w:r w:rsidRPr="005C7759">
        <w:rPr>
          <w:sz w:val="32"/>
          <w:szCs w:val="32"/>
        </w:rPr>
        <w:t xml:space="preserve">0 </w:t>
      </w:r>
      <w:r>
        <w:rPr>
          <w:sz w:val="32"/>
          <w:szCs w:val="32"/>
        </w:rPr>
        <w:t>тыс.</w:t>
      </w:r>
      <w:r w:rsidRPr="005C7759">
        <w:rPr>
          <w:sz w:val="32"/>
          <w:szCs w:val="32"/>
        </w:rPr>
        <w:t>руб.</w:t>
      </w:r>
      <w:r>
        <w:rPr>
          <w:sz w:val="32"/>
          <w:szCs w:val="32"/>
        </w:rPr>
        <w:t xml:space="preserve"> В 20</w:t>
      </w:r>
      <w:r w:rsidRPr="005C7759">
        <w:rPr>
          <w:sz w:val="32"/>
          <w:szCs w:val="32"/>
        </w:rPr>
        <w:t xml:space="preserve">22 году </w:t>
      </w:r>
      <w:proofErr w:type="spellStart"/>
      <w:r w:rsidRPr="005C7759">
        <w:rPr>
          <w:sz w:val="32"/>
          <w:szCs w:val="32"/>
        </w:rPr>
        <w:t>Симоновский</w:t>
      </w:r>
      <w:proofErr w:type="spellEnd"/>
      <w:r w:rsidRPr="005C7759">
        <w:rPr>
          <w:sz w:val="32"/>
          <w:szCs w:val="32"/>
        </w:rPr>
        <w:t xml:space="preserve"> сельский клуб стал победителем конкурсного отбора на получение межбюджетного трансферта в номинации «Лучшее сельское учреждение культуры» (100, 00 тыс. руб.)</w:t>
      </w:r>
      <w:r>
        <w:rPr>
          <w:sz w:val="32"/>
          <w:szCs w:val="32"/>
        </w:rPr>
        <w:t xml:space="preserve"> </w:t>
      </w:r>
      <w:r w:rsidRPr="005C7759">
        <w:rPr>
          <w:sz w:val="32"/>
          <w:szCs w:val="32"/>
        </w:rPr>
        <w:t>Приобретена косилка, набор микрофонов, музыкальная аппаратура, телевизор, цветной принтер</w:t>
      </w:r>
      <w:r>
        <w:rPr>
          <w:sz w:val="32"/>
          <w:szCs w:val="32"/>
        </w:rPr>
        <w:t>.</w:t>
      </w:r>
    </w:p>
    <w:p w:rsidR="001D5864" w:rsidRPr="005C7759" w:rsidRDefault="001D5864" w:rsidP="001D586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5C7759">
        <w:rPr>
          <w:sz w:val="32"/>
          <w:szCs w:val="32"/>
        </w:rPr>
        <w:t>За счет средств краевой программы поддержки местных инициатив в д. Симоново была установлена детская площадка и благоустроен памятник воинам Великой Отечественной войны 1941-1945 годов.  Также</w:t>
      </w:r>
      <w:r w:rsidRPr="005C7759">
        <w:rPr>
          <w:b/>
          <w:sz w:val="32"/>
          <w:szCs w:val="32"/>
        </w:rPr>
        <w:t xml:space="preserve"> </w:t>
      </w:r>
      <w:r w:rsidRPr="005C7759">
        <w:rPr>
          <w:sz w:val="32"/>
          <w:szCs w:val="32"/>
        </w:rPr>
        <w:t xml:space="preserve">в 2022 г. установлена детская площадка в селе </w:t>
      </w:r>
      <w:proofErr w:type="gramStart"/>
      <w:r w:rsidRPr="005C7759">
        <w:rPr>
          <w:sz w:val="32"/>
          <w:szCs w:val="32"/>
        </w:rPr>
        <w:t>Удачное  за</w:t>
      </w:r>
      <w:proofErr w:type="gramEnd"/>
      <w:r w:rsidRPr="005C7759">
        <w:rPr>
          <w:sz w:val="32"/>
          <w:szCs w:val="32"/>
        </w:rPr>
        <w:t xml:space="preserve"> счет средств краевой программы поддержки местных инициатив</w:t>
      </w:r>
      <w:r>
        <w:rPr>
          <w:sz w:val="32"/>
          <w:szCs w:val="32"/>
        </w:rPr>
        <w:t>.</w:t>
      </w:r>
      <w:r w:rsidRPr="005C7759">
        <w:rPr>
          <w:sz w:val="32"/>
          <w:szCs w:val="32"/>
        </w:rPr>
        <w:t xml:space="preserve">       </w:t>
      </w:r>
    </w:p>
    <w:p w:rsidR="001D5864" w:rsidRPr="005C7759" w:rsidRDefault="001D5864" w:rsidP="001D586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5C7759">
        <w:rPr>
          <w:sz w:val="32"/>
          <w:szCs w:val="32"/>
        </w:rPr>
        <w:t xml:space="preserve">В здании МБУ «Большеулуйская ДШИ» </w:t>
      </w:r>
      <w:r w:rsidRPr="005C7759">
        <w:rPr>
          <w:sz w:val="32"/>
          <w:szCs w:val="32"/>
        </w:rPr>
        <w:br/>
        <w:t xml:space="preserve">заменены двери, отремонтированы окна в кабинетах, </w:t>
      </w:r>
      <w:r w:rsidRPr="005C7759">
        <w:rPr>
          <w:sz w:val="32"/>
          <w:szCs w:val="32"/>
        </w:rPr>
        <w:br/>
        <w:t>осуществлен частичный ремонт кровли  на общую сумму 304,1</w:t>
      </w:r>
      <w:r>
        <w:rPr>
          <w:sz w:val="32"/>
          <w:szCs w:val="32"/>
        </w:rPr>
        <w:t xml:space="preserve"> тыс.</w:t>
      </w:r>
      <w:r w:rsidRPr="005C7759">
        <w:rPr>
          <w:sz w:val="32"/>
          <w:szCs w:val="32"/>
        </w:rPr>
        <w:t>руб.</w:t>
      </w:r>
    </w:p>
    <w:p w:rsidR="001D5864" w:rsidRPr="005C7759" w:rsidRDefault="001D5864" w:rsidP="001D586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5C7759">
        <w:rPr>
          <w:sz w:val="32"/>
          <w:szCs w:val="32"/>
        </w:rPr>
        <w:t xml:space="preserve">Переоборудованы пандусы  здания Большеулуйского районного Дома  культуры для посетителей с ОВЗ, </w:t>
      </w:r>
      <w:r w:rsidRPr="005C7759">
        <w:rPr>
          <w:sz w:val="32"/>
          <w:szCs w:val="32"/>
        </w:rPr>
        <w:br/>
        <w:t xml:space="preserve">заменены две двери  на общую сумму 253,1 </w:t>
      </w:r>
      <w:r>
        <w:rPr>
          <w:sz w:val="32"/>
          <w:szCs w:val="32"/>
        </w:rPr>
        <w:t>тыс.</w:t>
      </w:r>
      <w:r w:rsidRPr="005C7759">
        <w:rPr>
          <w:sz w:val="32"/>
          <w:szCs w:val="32"/>
        </w:rPr>
        <w:t xml:space="preserve"> руб.</w:t>
      </w:r>
    </w:p>
    <w:p w:rsidR="00223DB1" w:rsidRDefault="00223DB1" w:rsidP="002D7B26">
      <w:pPr>
        <w:autoSpaceDE w:val="0"/>
        <w:autoSpaceDN w:val="0"/>
        <w:adjustRightInd w:val="0"/>
        <w:jc w:val="both"/>
        <w:rPr>
          <w:color w:val="000000"/>
          <w:spacing w:val="-3"/>
          <w:sz w:val="32"/>
          <w:szCs w:val="32"/>
        </w:rPr>
      </w:pPr>
      <w:r>
        <w:rPr>
          <w:bCs/>
          <w:kern w:val="24"/>
          <w:sz w:val="32"/>
          <w:szCs w:val="32"/>
        </w:rPr>
        <w:t xml:space="preserve">          </w:t>
      </w:r>
      <w:r w:rsidRPr="005C7759">
        <w:rPr>
          <w:bCs/>
          <w:kern w:val="24"/>
          <w:sz w:val="32"/>
          <w:szCs w:val="32"/>
        </w:rPr>
        <w:t xml:space="preserve">В 2022 году Большеулуйскому району было предоставлено две субсидии на комплектование книжных фондов муниципальных </w:t>
      </w:r>
      <w:r w:rsidRPr="005C7759">
        <w:rPr>
          <w:bCs/>
          <w:kern w:val="24"/>
          <w:sz w:val="32"/>
          <w:szCs w:val="32"/>
        </w:rPr>
        <w:lastRenderedPageBreak/>
        <w:t>библиотек – из федерального и краевого бюджетов. Были приобретены книги и периодическ</w:t>
      </w:r>
      <w:r>
        <w:rPr>
          <w:bCs/>
          <w:kern w:val="24"/>
          <w:sz w:val="32"/>
          <w:szCs w:val="32"/>
        </w:rPr>
        <w:t>ие издания на общую сумму  487,</w:t>
      </w:r>
      <w:r w:rsidRPr="005C7759">
        <w:rPr>
          <w:bCs/>
          <w:kern w:val="24"/>
          <w:sz w:val="32"/>
          <w:szCs w:val="32"/>
        </w:rPr>
        <w:t>4 тыс. руб.</w:t>
      </w:r>
      <w:r w:rsidR="002D7B26" w:rsidRPr="00DB3ACB">
        <w:rPr>
          <w:color w:val="000000"/>
          <w:spacing w:val="-3"/>
          <w:sz w:val="32"/>
          <w:szCs w:val="32"/>
        </w:rPr>
        <w:t xml:space="preserve">      </w:t>
      </w:r>
    </w:p>
    <w:p w:rsidR="002D7B26" w:rsidRPr="00DB3ACB" w:rsidRDefault="002D7B26" w:rsidP="002D7B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pacing w:val="-3"/>
          <w:sz w:val="32"/>
          <w:szCs w:val="32"/>
        </w:rPr>
      </w:pPr>
      <w:r w:rsidRPr="00DB3ACB">
        <w:rPr>
          <w:color w:val="000000"/>
          <w:spacing w:val="-3"/>
          <w:sz w:val="32"/>
          <w:szCs w:val="32"/>
        </w:rPr>
        <w:t xml:space="preserve">   </w:t>
      </w:r>
      <w:r w:rsidRPr="00DB3ACB">
        <w:rPr>
          <w:rFonts w:ascii="Times New Roman CYR" w:hAnsi="Times New Roman CYR" w:cs="Times New Roman CYR"/>
          <w:color w:val="000000"/>
          <w:spacing w:val="-3"/>
          <w:sz w:val="32"/>
          <w:szCs w:val="32"/>
        </w:rPr>
        <w:t xml:space="preserve">В районе активно ведется работа по сохранению национальных культур, проводятся брендовые мероприятия: межрайонный конкурс подледного лова </w:t>
      </w:r>
      <w:r w:rsidRPr="00DB3ACB">
        <w:rPr>
          <w:color w:val="000000"/>
          <w:spacing w:val="-3"/>
          <w:sz w:val="32"/>
          <w:szCs w:val="32"/>
        </w:rPr>
        <w:t>«</w:t>
      </w:r>
      <w:r w:rsidRPr="00DB3ACB">
        <w:rPr>
          <w:rFonts w:ascii="Times New Roman CYR" w:hAnsi="Times New Roman CYR" w:cs="Times New Roman CYR"/>
          <w:color w:val="000000"/>
          <w:spacing w:val="-3"/>
          <w:sz w:val="32"/>
          <w:szCs w:val="32"/>
        </w:rPr>
        <w:t>Зимняя рыбалка</w:t>
      </w:r>
      <w:r w:rsidRPr="00DB3ACB">
        <w:rPr>
          <w:color w:val="000000"/>
          <w:spacing w:val="-3"/>
          <w:sz w:val="32"/>
          <w:szCs w:val="32"/>
        </w:rPr>
        <w:t xml:space="preserve">». </w:t>
      </w:r>
      <w:r w:rsidRPr="00DB3ACB">
        <w:rPr>
          <w:rFonts w:ascii="Times New Roman CYR" w:hAnsi="Times New Roman CYR" w:cs="Times New Roman CYR"/>
          <w:color w:val="000000"/>
          <w:spacing w:val="-3"/>
          <w:sz w:val="32"/>
          <w:szCs w:val="32"/>
        </w:rPr>
        <w:t xml:space="preserve">Наша территория известна латгальским национальным праздником </w:t>
      </w:r>
      <w:r w:rsidRPr="00DB3ACB">
        <w:rPr>
          <w:color w:val="000000"/>
          <w:spacing w:val="-3"/>
          <w:sz w:val="32"/>
          <w:szCs w:val="32"/>
        </w:rPr>
        <w:t>«</w:t>
      </w:r>
      <w:r w:rsidRPr="00DB3ACB">
        <w:rPr>
          <w:rFonts w:ascii="Times New Roman CYR" w:hAnsi="Times New Roman CYR" w:cs="Times New Roman CYR"/>
          <w:color w:val="000000"/>
          <w:spacing w:val="-3"/>
          <w:sz w:val="32"/>
          <w:szCs w:val="32"/>
        </w:rPr>
        <w:t>Янов День</w:t>
      </w:r>
      <w:r w:rsidRPr="00DB3ACB">
        <w:rPr>
          <w:color w:val="000000"/>
          <w:spacing w:val="-3"/>
          <w:sz w:val="32"/>
          <w:szCs w:val="32"/>
        </w:rPr>
        <w:t>».</w:t>
      </w:r>
      <w:r w:rsidRPr="00DB3ACB">
        <w:rPr>
          <w:rFonts w:ascii="Times New Roman CYR" w:hAnsi="Times New Roman CYR" w:cs="Times New Roman CYR"/>
          <w:color w:val="000000"/>
          <w:spacing w:val="-3"/>
          <w:sz w:val="32"/>
          <w:szCs w:val="32"/>
        </w:rPr>
        <w:t xml:space="preserve"> Ежегодно проходит татарский праздник </w:t>
      </w:r>
      <w:r w:rsidRPr="00DB3ACB">
        <w:rPr>
          <w:color w:val="000000"/>
          <w:spacing w:val="-3"/>
          <w:sz w:val="32"/>
          <w:szCs w:val="32"/>
        </w:rPr>
        <w:t>«</w:t>
      </w:r>
      <w:r w:rsidRPr="00DB3ACB">
        <w:rPr>
          <w:rFonts w:ascii="Times New Roman CYR" w:hAnsi="Times New Roman CYR" w:cs="Times New Roman CYR"/>
          <w:color w:val="000000"/>
          <w:spacing w:val="-3"/>
          <w:sz w:val="32"/>
          <w:szCs w:val="32"/>
        </w:rPr>
        <w:t>Сабантуй</w:t>
      </w:r>
      <w:r w:rsidRPr="00DB3ACB">
        <w:rPr>
          <w:color w:val="000000"/>
          <w:spacing w:val="-3"/>
          <w:sz w:val="32"/>
          <w:szCs w:val="32"/>
        </w:rPr>
        <w:t>»</w:t>
      </w:r>
      <w:r w:rsidRPr="00DB3ACB">
        <w:rPr>
          <w:rFonts w:ascii="Times New Roman CYR" w:hAnsi="Times New Roman CYR" w:cs="Times New Roman CYR"/>
          <w:color w:val="000000"/>
          <w:spacing w:val="-3"/>
          <w:sz w:val="32"/>
          <w:szCs w:val="32"/>
        </w:rPr>
        <w:t xml:space="preserve">. Мы активно взаимодействуем с Красноярской региональной татарской национально-культурной автономией </w:t>
      </w:r>
      <w:r w:rsidRPr="00DB3ACB">
        <w:rPr>
          <w:color w:val="000000"/>
          <w:spacing w:val="-3"/>
          <w:sz w:val="32"/>
          <w:szCs w:val="32"/>
        </w:rPr>
        <w:t>«</w:t>
      </w:r>
      <w:r w:rsidRPr="00DB3ACB">
        <w:rPr>
          <w:rFonts w:ascii="Times New Roman CYR" w:hAnsi="Times New Roman CYR" w:cs="Times New Roman CYR"/>
          <w:color w:val="000000"/>
          <w:spacing w:val="-3"/>
          <w:sz w:val="32"/>
          <w:szCs w:val="32"/>
        </w:rPr>
        <w:t>Яр</w:t>
      </w:r>
      <w:r w:rsidRPr="00DB3ACB">
        <w:rPr>
          <w:color w:val="000000"/>
          <w:spacing w:val="-3"/>
          <w:sz w:val="32"/>
          <w:szCs w:val="32"/>
        </w:rPr>
        <w:t xml:space="preserve">». </w:t>
      </w:r>
      <w:r w:rsidRPr="00DB3ACB">
        <w:rPr>
          <w:rFonts w:ascii="Times New Roman CYR" w:hAnsi="Times New Roman CYR" w:cs="Times New Roman CYR"/>
          <w:color w:val="000000"/>
          <w:spacing w:val="-3"/>
          <w:sz w:val="32"/>
          <w:szCs w:val="32"/>
        </w:rPr>
        <w:t xml:space="preserve">Ежегодно проходит зональная творческая мастерская </w:t>
      </w:r>
      <w:r w:rsidRPr="00DB3ACB">
        <w:rPr>
          <w:color w:val="000000"/>
          <w:spacing w:val="-3"/>
          <w:sz w:val="32"/>
          <w:szCs w:val="32"/>
        </w:rPr>
        <w:t>«</w:t>
      </w:r>
      <w:r w:rsidRPr="00DB3ACB">
        <w:rPr>
          <w:rFonts w:ascii="Times New Roman CYR" w:hAnsi="Times New Roman CYR" w:cs="Times New Roman CYR"/>
          <w:color w:val="000000"/>
          <w:spacing w:val="-3"/>
          <w:sz w:val="32"/>
          <w:szCs w:val="32"/>
        </w:rPr>
        <w:t>Кузьминки</w:t>
      </w:r>
      <w:r w:rsidRPr="00DB3ACB">
        <w:rPr>
          <w:color w:val="000000"/>
          <w:spacing w:val="-3"/>
          <w:sz w:val="32"/>
          <w:szCs w:val="32"/>
        </w:rPr>
        <w:t>»</w:t>
      </w:r>
      <w:r w:rsidRPr="00DB3ACB">
        <w:rPr>
          <w:rFonts w:ascii="Times New Roman CYR" w:hAnsi="Times New Roman CYR" w:cs="Times New Roman CYR"/>
          <w:color w:val="000000"/>
          <w:spacing w:val="-3"/>
          <w:sz w:val="32"/>
          <w:szCs w:val="32"/>
        </w:rPr>
        <w:t xml:space="preserve">.   </w:t>
      </w:r>
    </w:p>
    <w:p w:rsidR="002D7B26" w:rsidRPr="00DB3ACB" w:rsidRDefault="002D7B26" w:rsidP="002D7B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0000"/>
          <w:spacing w:val="-3"/>
          <w:sz w:val="32"/>
          <w:szCs w:val="32"/>
        </w:rPr>
      </w:pPr>
      <w:r w:rsidRPr="00DB3ACB">
        <w:rPr>
          <w:color w:val="000000"/>
          <w:spacing w:val="-3"/>
          <w:sz w:val="32"/>
          <w:szCs w:val="32"/>
        </w:rPr>
        <w:t xml:space="preserve">         </w:t>
      </w:r>
      <w:r w:rsidRPr="00DB3ACB">
        <w:rPr>
          <w:rFonts w:ascii="Times New Roman CYR" w:hAnsi="Times New Roman CYR" w:cs="Times New Roman CYR"/>
          <w:color w:val="000000"/>
          <w:spacing w:val="-3"/>
          <w:sz w:val="32"/>
          <w:szCs w:val="32"/>
        </w:rPr>
        <w:t>Почетные звания Красноярского края имеют 5 коллективов.</w:t>
      </w:r>
    </w:p>
    <w:p w:rsidR="002D7B26" w:rsidRPr="00EA1B39" w:rsidRDefault="002D7B26" w:rsidP="002D7B26">
      <w:pPr>
        <w:rPr>
          <w:sz w:val="32"/>
          <w:szCs w:val="28"/>
        </w:rPr>
      </w:pPr>
    </w:p>
    <w:p w:rsidR="002D7B26" w:rsidRDefault="002D7B26" w:rsidP="002D7B26">
      <w:pPr>
        <w:pStyle w:val="a7"/>
        <w:ind w:firstLine="0"/>
        <w:jc w:val="left"/>
        <w:rPr>
          <w:rFonts w:ascii="Times New Roman CYR" w:hAnsi="Times New Roman CYR" w:cs="Times New Roman CYR"/>
          <w:b/>
          <w:i/>
          <w:sz w:val="32"/>
          <w:szCs w:val="32"/>
          <w:u w:val="single"/>
        </w:rPr>
      </w:pPr>
      <w:r>
        <w:rPr>
          <w:rFonts w:ascii="Times New Roman CYR" w:hAnsi="Times New Roman CYR" w:cs="Times New Roman CYR"/>
          <w:b/>
          <w:i/>
          <w:sz w:val="32"/>
          <w:szCs w:val="32"/>
          <w:u w:val="single"/>
        </w:rPr>
        <w:t xml:space="preserve">Развитие субъектов </w:t>
      </w:r>
      <w:r w:rsidRPr="00056E03">
        <w:rPr>
          <w:rFonts w:ascii="Times New Roman CYR" w:hAnsi="Times New Roman CYR" w:cs="Times New Roman CYR"/>
          <w:b/>
          <w:i/>
          <w:sz w:val="32"/>
          <w:szCs w:val="32"/>
          <w:u w:val="single"/>
        </w:rPr>
        <w:t xml:space="preserve"> малого и среднего предпринимательства</w:t>
      </w:r>
    </w:p>
    <w:p w:rsidR="002D7B26" w:rsidRDefault="002D7B26" w:rsidP="002D7B26">
      <w:pPr>
        <w:tabs>
          <w:tab w:val="left" w:pos="720"/>
        </w:tabs>
        <w:autoSpaceDE w:val="0"/>
        <w:autoSpaceDN w:val="0"/>
        <w:adjustRightInd w:val="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2D7B26" w:rsidRPr="00236197" w:rsidRDefault="002D7B26" w:rsidP="002D7B26">
      <w:pPr>
        <w:tabs>
          <w:tab w:val="left" w:pos="720"/>
        </w:tabs>
        <w:autoSpaceDE w:val="0"/>
        <w:autoSpaceDN w:val="0"/>
        <w:adjustRightInd w:val="0"/>
        <w:jc w:val="both"/>
        <w:rPr>
          <w:sz w:val="32"/>
          <w:szCs w:val="28"/>
        </w:rPr>
      </w:pPr>
      <w:r w:rsidRPr="00236197">
        <w:rPr>
          <w:sz w:val="32"/>
          <w:szCs w:val="28"/>
        </w:rPr>
        <w:t>Субъекты малого предпринимательства ведут свою деятельность во всех отраслях экономики района</w:t>
      </w:r>
      <w:r w:rsidRPr="00236197">
        <w:rPr>
          <w:color w:val="0000FF"/>
          <w:sz w:val="32"/>
          <w:szCs w:val="28"/>
        </w:rPr>
        <w:t>.</w:t>
      </w:r>
      <w:r w:rsidRPr="00236197">
        <w:rPr>
          <w:sz w:val="32"/>
          <w:szCs w:val="28"/>
        </w:rPr>
        <w:t xml:space="preserve"> </w:t>
      </w:r>
    </w:p>
    <w:p w:rsidR="002D7B26" w:rsidRPr="00236197" w:rsidRDefault="002D7B26" w:rsidP="002D7B26">
      <w:pPr>
        <w:tabs>
          <w:tab w:val="left" w:pos="720"/>
        </w:tabs>
        <w:autoSpaceDE w:val="0"/>
        <w:autoSpaceDN w:val="0"/>
        <w:adjustRightInd w:val="0"/>
        <w:jc w:val="both"/>
        <w:rPr>
          <w:sz w:val="32"/>
          <w:szCs w:val="28"/>
        </w:rPr>
      </w:pPr>
      <w:r w:rsidRPr="00236197">
        <w:rPr>
          <w:sz w:val="32"/>
          <w:szCs w:val="28"/>
        </w:rPr>
        <w:t xml:space="preserve">       С целью активизации предпринимательской деятельности в районе действует  муниципальная программа в соответствии с постановлением от 18.08.2021 года № 107-п «Об утверждении муниципальной программы "Развитие субъектов малого и среднего предпринимательства в Большеулуйском районе".      </w:t>
      </w:r>
    </w:p>
    <w:p w:rsidR="002D7B26" w:rsidRPr="00236197" w:rsidRDefault="002D7B26" w:rsidP="002D7B26">
      <w:pPr>
        <w:ind w:firstLine="142"/>
        <w:jc w:val="both"/>
        <w:rPr>
          <w:sz w:val="32"/>
          <w:szCs w:val="28"/>
        </w:rPr>
      </w:pPr>
      <w:r w:rsidRPr="00236197">
        <w:rPr>
          <w:sz w:val="32"/>
          <w:szCs w:val="28"/>
        </w:rPr>
        <w:t>В 2022 году была оказана финансовая поддержка субъектам малого и среднего    предпринимательства в форме субсидии по следующим направлениям:</w:t>
      </w:r>
    </w:p>
    <w:p w:rsidR="002D7B26" w:rsidRPr="00236197" w:rsidRDefault="002D7B26" w:rsidP="002D7B26">
      <w:pPr>
        <w:pStyle w:val="ConsPlusTitle"/>
        <w:spacing w:line="276" w:lineRule="auto"/>
        <w:ind w:left="-142"/>
        <w:jc w:val="both"/>
        <w:rPr>
          <w:b w:val="0"/>
          <w:color w:val="000000"/>
          <w:sz w:val="32"/>
          <w:szCs w:val="28"/>
        </w:rPr>
      </w:pPr>
      <w:r w:rsidRPr="00236197">
        <w:rPr>
          <w:b w:val="0"/>
          <w:color w:val="000000"/>
          <w:sz w:val="32"/>
          <w:szCs w:val="28"/>
        </w:rPr>
        <w:t xml:space="preserve">       1. Субсидия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Большеулуйском районе.</w:t>
      </w:r>
    </w:p>
    <w:p w:rsidR="002D7B26" w:rsidRPr="00236197" w:rsidRDefault="002D7B26" w:rsidP="002D7B26">
      <w:pPr>
        <w:pStyle w:val="ConsPlusTitle"/>
        <w:spacing w:line="276" w:lineRule="auto"/>
        <w:ind w:left="-142"/>
        <w:jc w:val="both"/>
        <w:rPr>
          <w:b w:val="0"/>
          <w:sz w:val="32"/>
          <w:szCs w:val="28"/>
        </w:rPr>
      </w:pPr>
      <w:r w:rsidRPr="00236197">
        <w:rPr>
          <w:b w:val="0"/>
          <w:color w:val="000000"/>
          <w:sz w:val="32"/>
          <w:szCs w:val="28"/>
        </w:rPr>
        <w:t xml:space="preserve"> </w:t>
      </w:r>
      <w:r w:rsidRPr="00236197">
        <w:rPr>
          <w:b w:val="0"/>
          <w:sz w:val="32"/>
          <w:szCs w:val="28"/>
        </w:rPr>
        <w:t>Субсидия предоставляется на конкурсной основе в размере 50% от суммы произведенных затрат.</w:t>
      </w:r>
    </w:p>
    <w:p w:rsidR="002D7B26" w:rsidRPr="00236197" w:rsidRDefault="002D7B26" w:rsidP="002D7B26">
      <w:pPr>
        <w:pStyle w:val="ConsPlusTitle"/>
        <w:ind w:left="-142"/>
        <w:jc w:val="both"/>
        <w:rPr>
          <w:b w:val="0"/>
          <w:color w:val="000000"/>
          <w:sz w:val="32"/>
          <w:szCs w:val="28"/>
        </w:rPr>
      </w:pPr>
      <w:r w:rsidRPr="00236197">
        <w:rPr>
          <w:b w:val="0"/>
          <w:color w:val="000000"/>
          <w:sz w:val="32"/>
          <w:szCs w:val="28"/>
        </w:rPr>
        <w:t xml:space="preserve"> Индивидуальный предприниматель Глава КФХ компенсировал часть средств в размере 500 </w:t>
      </w:r>
      <w:proofErr w:type="gramStart"/>
      <w:r w:rsidRPr="00236197">
        <w:rPr>
          <w:b w:val="0"/>
          <w:color w:val="000000"/>
          <w:sz w:val="32"/>
          <w:szCs w:val="28"/>
        </w:rPr>
        <w:t>тыс.рублей</w:t>
      </w:r>
      <w:proofErr w:type="gramEnd"/>
      <w:r w:rsidRPr="00236197">
        <w:rPr>
          <w:b w:val="0"/>
          <w:color w:val="000000"/>
          <w:sz w:val="32"/>
          <w:szCs w:val="28"/>
        </w:rPr>
        <w:t>, потраченных на приобретение оборудования для осуществления предпринимательской деятельности в сфере сельского хозяйства, приобретена пружинно-</w:t>
      </w:r>
      <w:proofErr w:type="spellStart"/>
      <w:r w:rsidRPr="00236197">
        <w:rPr>
          <w:b w:val="0"/>
          <w:color w:val="000000"/>
          <w:sz w:val="32"/>
          <w:szCs w:val="28"/>
        </w:rPr>
        <w:t>катковая</w:t>
      </w:r>
      <w:proofErr w:type="spellEnd"/>
      <w:r w:rsidRPr="00236197">
        <w:rPr>
          <w:b w:val="0"/>
          <w:color w:val="000000"/>
          <w:sz w:val="32"/>
          <w:szCs w:val="28"/>
        </w:rPr>
        <w:t xml:space="preserve"> приставка, культиватор универсальный;</w:t>
      </w:r>
    </w:p>
    <w:p w:rsidR="002D7B26" w:rsidRPr="00236197" w:rsidRDefault="002D7B26" w:rsidP="002D7B26">
      <w:pPr>
        <w:pStyle w:val="ConsPlusTitle"/>
        <w:spacing w:line="276" w:lineRule="auto"/>
        <w:ind w:left="-142"/>
        <w:jc w:val="both"/>
        <w:rPr>
          <w:b w:val="0"/>
          <w:sz w:val="32"/>
          <w:szCs w:val="28"/>
        </w:rPr>
      </w:pPr>
      <w:r w:rsidRPr="00236197">
        <w:rPr>
          <w:b w:val="0"/>
          <w:sz w:val="32"/>
          <w:szCs w:val="28"/>
        </w:rPr>
        <w:lastRenderedPageBreak/>
        <w:t xml:space="preserve">      2. Грант в форме субсидии субъектам малого и среднего предпринимательства на начало ведения предпринимательской деятельности в Большеулуйском районе. </w:t>
      </w:r>
    </w:p>
    <w:p w:rsidR="002D7B26" w:rsidRPr="00236197" w:rsidRDefault="002D7B26" w:rsidP="002D7B26">
      <w:pPr>
        <w:pStyle w:val="ConsPlusTitle"/>
        <w:spacing w:line="276" w:lineRule="auto"/>
        <w:ind w:left="-142"/>
        <w:jc w:val="both"/>
        <w:rPr>
          <w:b w:val="0"/>
          <w:sz w:val="32"/>
          <w:szCs w:val="28"/>
        </w:rPr>
      </w:pPr>
      <w:r w:rsidRPr="00236197">
        <w:rPr>
          <w:b w:val="0"/>
          <w:sz w:val="32"/>
          <w:szCs w:val="28"/>
        </w:rPr>
        <w:t xml:space="preserve">   Данный вид поддержки был оказан Индивидуальному предпринимателю в размере 300 тыс. рублей.</w:t>
      </w:r>
    </w:p>
    <w:p w:rsidR="002D7B26" w:rsidRPr="00236197" w:rsidRDefault="002D7B26" w:rsidP="002D7B26">
      <w:pPr>
        <w:pStyle w:val="ConsPlusTitle"/>
        <w:spacing w:line="276" w:lineRule="auto"/>
        <w:ind w:left="-142"/>
        <w:jc w:val="both"/>
        <w:rPr>
          <w:b w:val="0"/>
          <w:sz w:val="32"/>
          <w:szCs w:val="28"/>
        </w:rPr>
      </w:pPr>
      <w:r w:rsidRPr="00236197">
        <w:rPr>
          <w:b w:val="0"/>
          <w:sz w:val="32"/>
          <w:szCs w:val="28"/>
        </w:rPr>
        <w:t xml:space="preserve">   Полученные денежные средства были освоены на приобретение оборудования и строительных материалов для проведения ремонта помещения, где осуществляет свою предпринимательскую деятельность по предоставлению услуг ремонта топливной аппаратуры, как физическим, так и юридическим лицам. </w:t>
      </w:r>
    </w:p>
    <w:p w:rsidR="002D7B26" w:rsidRPr="00056E03" w:rsidRDefault="002D7B26" w:rsidP="002D7B26">
      <w:pPr>
        <w:tabs>
          <w:tab w:val="left" w:pos="720"/>
        </w:tabs>
        <w:autoSpaceDE w:val="0"/>
        <w:autoSpaceDN w:val="0"/>
        <w:adjustRightInd w:val="0"/>
        <w:ind w:left="-284" w:firstLine="284"/>
        <w:jc w:val="both"/>
        <w:rPr>
          <w:sz w:val="32"/>
        </w:rPr>
      </w:pPr>
    </w:p>
    <w:p w:rsidR="002D7B26" w:rsidRPr="00E01489" w:rsidRDefault="002D7B26" w:rsidP="002D7B26">
      <w:pPr>
        <w:rPr>
          <w:b/>
          <w:sz w:val="32"/>
          <w:szCs w:val="28"/>
        </w:rPr>
      </w:pPr>
      <w:r w:rsidRPr="00E01489">
        <w:rPr>
          <w:b/>
          <w:sz w:val="32"/>
          <w:szCs w:val="28"/>
        </w:rPr>
        <w:t>Сельское хозяйство</w:t>
      </w:r>
    </w:p>
    <w:p w:rsidR="002D7B26" w:rsidRPr="00B57B86" w:rsidRDefault="002D7B26" w:rsidP="002D7B26">
      <w:pPr>
        <w:rPr>
          <w:b/>
          <w:i/>
          <w:sz w:val="32"/>
          <w:szCs w:val="28"/>
          <w:u w:val="single"/>
        </w:rPr>
      </w:pPr>
    </w:p>
    <w:p w:rsidR="00E01489" w:rsidRPr="00686C52" w:rsidRDefault="00E01489" w:rsidP="00E01489">
      <w:pPr>
        <w:jc w:val="both"/>
        <w:rPr>
          <w:sz w:val="32"/>
          <w:szCs w:val="28"/>
        </w:rPr>
      </w:pPr>
      <w:r w:rsidRPr="00686C52">
        <w:rPr>
          <w:sz w:val="36"/>
          <w:szCs w:val="32"/>
        </w:rPr>
        <w:t xml:space="preserve">      </w:t>
      </w:r>
      <w:r w:rsidRPr="00686C52">
        <w:rPr>
          <w:sz w:val="32"/>
          <w:szCs w:val="28"/>
        </w:rPr>
        <w:t xml:space="preserve"> По состоянию на 01.01.2023 года в районе зарегистрировано 28 индивидуальных предпринимател</w:t>
      </w:r>
      <w:r w:rsidR="00273D72">
        <w:rPr>
          <w:sz w:val="32"/>
          <w:szCs w:val="28"/>
        </w:rPr>
        <w:t>ей</w:t>
      </w:r>
      <w:r w:rsidRPr="00686C52">
        <w:rPr>
          <w:sz w:val="32"/>
          <w:szCs w:val="28"/>
        </w:rPr>
        <w:t xml:space="preserve">, которые занимаются сельским хозяйством и </w:t>
      </w:r>
      <w:r w:rsidRPr="00686C52">
        <w:rPr>
          <w:sz w:val="32"/>
          <w:szCs w:val="28"/>
          <w:lang w:eastAsia="ar-SA"/>
        </w:rPr>
        <w:t xml:space="preserve">  2987 личных подсобных хозяйств.</w:t>
      </w:r>
    </w:p>
    <w:p w:rsidR="00E01489" w:rsidRPr="00686C52" w:rsidRDefault="00E01489" w:rsidP="00E01489">
      <w:pPr>
        <w:spacing w:after="200" w:line="276" w:lineRule="auto"/>
        <w:jc w:val="both"/>
        <w:rPr>
          <w:rFonts w:eastAsiaTheme="minorHAnsi"/>
          <w:sz w:val="32"/>
          <w:szCs w:val="28"/>
          <w:lang w:eastAsia="en-US"/>
        </w:rPr>
      </w:pPr>
      <w:r w:rsidRPr="00686C52">
        <w:rPr>
          <w:rFonts w:eastAsiaTheme="minorHAnsi"/>
          <w:sz w:val="32"/>
          <w:szCs w:val="28"/>
          <w:lang w:eastAsia="en-US"/>
        </w:rPr>
        <w:t xml:space="preserve">      10  сельскохозяйственных товаропроизводителя состоят в реестре субъектов АПК края, претендующих на получение государственной поддержки.    </w:t>
      </w:r>
    </w:p>
    <w:p w:rsidR="00E01489" w:rsidRPr="00686C52" w:rsidRDefault="00E01489" w:rsidP="00E01489">
      <w:pPr>
        <w:spacing w:after="200" w:line="276" w:lineRule="auto"/>
        <w:jc w:val="both"/>
        <w:rPr>
          <w:color w:val="FF0000"/>
          <w:sz w:val="32"/>
          <w:szCs w:val="28"/>
        </w:rPr>
      </w:pPr>
      <w:r w:rsidRPr="00686C52">
        <w:rPr>
          <w:sz w:val="32"/>
          <w:szCs w:val="28"/>
        </w:rPr>
        <w:t xml:space="preserve">       Благодаря  грантовым программам на развитие семейных ферм и начинающих фермерских хозяйств в районе продолжает развиваться    животноводческая отрасль.</w:t>
      </w:r>
      <w:r w:rsidRPr="00686C52">
        <w:rPr>
          <w:rFonts w:asciiTheme="minorHAnsi" w:eastAsiaTheme="minorHAnsi" w:hAnsiTheme="minorHAnsi" w:cstheme="minorBidi"/>
          <w:b/>
          <w:bCs/>
          <w:sz w:val="24"/>
          <w:szCs w:val="22"/>
          <w:lang w:eastAsia="en-US"/>
        </w:rPr>
        <w:t xml:space="preserve">  </w:t>
      </w:r>
      <w:r w:rsidRPr="00686C52">
        <w:rPr>
          <w:rFonts w:eastAsiaTheme="minorHAnsi"/>
          <w:bCs/>
          <w:sz w:val="32"/>
          <w:szCs w:val="28"/>
          <w:lang w:eastAsia="en-US"/>
        </w:rPr>
        <w:t>Доля объема производства продукции  животноводства в общем объеме произведенной сельскохозяйственной продукции  в 2022 году составила 87 %.</w:t>
      </w:r>
    </w:p>
    <w:p w:rsidR="00E01489" w:rsidRPr="00686C52" w:rsidRDefault="00E01489" w:rsidP="00E01489">
      <w:pPr>
        <w:jc w:val="both"/>
        <w:rPr>
          <w:sz w:val="22"/>
        </w:rPr>
      </w:pPr>
      <w:r w:rsidRPr="00686C52">
        <w:rPr>
          <w:rFonts w:ascii="Calibri" w:eastAsia="Calibri" w:hAnsi="Calibri"/>
          <w:i/>
          <w:sz w:val="32"/>
          <w:szCs w:val="28"/>
          <w:shd w:val="clear" w:color="auto" w:fill="FFFFFF"/>
          <w:lang w:eastAsia="en-US"/>
        </w:rPr>
        <w:t xml:space="preserve"> </w:t>
      </w:r>
      <w:r w:rsidRPr="00686C52">
        <w:rPr>
          <w:rFonts w:eastAsiaTheme="minorHAnsi"/>
          <w:sz w:val="32"/>
          <w:szCs w:val="28"/>
          <w:lang w:eastAsia="en-US"/>
        </w:rPr>
        <w:t xml:space="preserve">       </w:t>
      </w:r>
      <w:r w:rsidRPr="00686C52">
        <w:rPr>
          <w:sz w:val="32"/>
          <w:szCs w:val="28"/>
        </w:rPr>
        <w:t>По  состоянию на  1 января  2023 года  в крестьянских (фермерских) хозяйствах   насчитывалось  825    голов крупного рогатого скота,  в том числе коров -  433 головы.</w:t>
      </w:r>
      <w:r w:rsidRPr="00686C52">
        <w:rPr>
          <w:sz w:val="22"/>
        </w:rPr>
        <w:t xml:space="preserve">       </w:t>
      </w:r>
      <w:r w:rsidRPr="00686C52">
        <w:rPr>
          <w:sz w:val="32"/>
          <w:szCs w:val="28"/>
        </w:rPr>
        <w:t>За  2022 год поголовье  крупного рогатого скота  увеличилось в 1,3 раза (</w:t>
      </w:r>
      <w:r w:rsidRPr="00686C52">
        <w:rPr>
          <w:i/>
          <w:sz w:val="32"/>
          <w:szCs w:val="28"/>
        </w:rPr>
        <w:t>на    187 голов</w:t>
      </w:r>
      <w:r w:rsidRPr="00686C52">
        <w:rPr>
          <w:sz w:val="32"/>
          <w:szCs w:val="28"/>
        </w:rPr>
        <w:t>).</w:t>
      </w:r>
    </w:p>
    <w:p w:rsidR="00E01489" w:rsidRPr="00686C52" w:rsidRDefault="00E01489" w:rsidP="00E01489">
      <w:pPr>
        <w:spacing w:after="200" w:line="276" w:lineRule="auto"/>
        <w:ind w:firstLine="567"/>
        <w:jc w:val="both"/>
        <w:rPr>
          <w:rFonts w:eastAsiaTheme="minorHAnsi"/>
          <w:sz w:val="32"/>
          <w:szCs w:val="28"/>
          <w:lang w:eastAsia="en-US"/>
        </w:rPr>
      </w:pPr>
    </w:p>
    <w:p w:rsidR="00E01489" w:rsidRPr="00686C52" w:rsidRDefault="00E01489" w:rsidP="00E01489">
      <w:pPr>
        <w:spacing w:after="200" w:line="276" w:lineRule="auto"/>
        <w:ind w:firstLine="567"/>
        <w:jc w:val="both"/>
        <w:rPr>
          <w:color w:val="FF0000"/>
          <w:sz w:val="32"/>
          <w:szCs w:val="28"/>
        </w:rPr>
      </w:pPr>
      <w:r w:rsidRPr="00686C52">
        <w:rPr>
          <w:rFonts w:eastAsiaTheme="minorHAnsi"/>
          <w:sz w:val="32"/>
          <w:szCs w:val="28"/>
          <w:lang w:eastAsia="en-US"/>
        </w:rPr>
        <w:t>В</w:t>
      </w:r>
      <w:r w:rsidRPr="00686C52">
        <w:rPr>
          <w:b/>
          <w:sz w:val="32"/>
          <w:szCs w:val="28"/>
        </w:rPr>
        <w:t xml:space="preserve"> 2022 году крестьянскими (фермерскими) хозяйствами  района</w:t>
      </w:r>
      <w:r w:rsidRPr="00686C52">
        <w:rPr>
          <w:sz w:val="32"/>
          <w:szCs w:val="28"/>
        </w:rPr>
        <w:t xml:space="preserve"> </w:t>
      </w:r>
      <w:r w:rsidRPr="00686C52">
        <w:rPr>
          <w:b/>
          <w:sz w:val="32"/>
          <w:szCs w:val="28"/>
        </w:rPr>
        <w:t xml:space="preserve">  было произведено </w:t>
      </w:r>
      <w:r w:rsidRPr="00686C52">
        <w:rPr>
          <w:sz w:val="32"/>
          <w:szCs w:val="28"/>
        </w:rPr>
        <w:t>914 тонн</w:t>
      </w:r>
      <w:r w:rsidRPr="00686C52">
        <w:rPr>
          <w:color w:val="FF0000"/>
          <w:sz w:val="32"/>
          <w:szCs w:val="28"/>
        </w:rPr>
        <w:t xml:space="preserve">  </w:t>
      </w:r>
      <w:r w:rsidRPr="00686C52">
        <w:rPr>
          <w:sz w:val="32"/>
          <w:szCs w:val="28"/>
        </w:rPr>
        <w:t xml:space="preserve">молока,    75 тонн   </w:t>
      </w:r>
      <w:r w:rsidRPr="00686C52">
        <w:rPr>
          <w:color w:val="FF0000"/>
          <w:sz w:val="32"/>
          <w:szCs w:val="28"/>
        </w:rPr>
        <w:t xml:space="preserve"> </w:t>
      </w:r>
      <w:r w:rsidRPr="00686C52">
        <w:rPr>
          <w:sz w:val="32"/>
          <w:szCs w:val="28"/>
        </w:rPr>
        <w:t xml:space="preserve">мяса (в живом весе), 567 тонн </w:t>
      </w:r>
      <w:r w:rsidRPr="00686C52">
        <w:rPr>
          <w:rFonts w:eastAsia="Calibri"/>
          <w:color w:val="FF0000"/>
          <w:sz w:val="32"/>
          <w:szCs w:val="28"/>
          <w:lang w:eastAsia="en-US"/>
        </w:rPr>
        <w:t xml:space="preserve"> </w:t>
      </w:r>
      <w:r w:rsidRPr="00686C52">
        <w:rPr>
          <w:rFonts w:eastAsia="Calibri"/>
          <w:sz w:val="32"/>
          <w:szCs w:val="28"/>
          <w:lang w:eastAsia="en-US"/>
        </w:rPr>
        <w:t>з</w:t>
      </w:r>
      <w:r w:rsidRPr="00686C52">
        <w:rPr>
          <w:sz w:val="32"/>
          <w:szCs w:val="28"/>
        </w:rPr>
        <w:t xml:space="preserve">ерна, 200 тонн картофеля и 420 тонн овощей.  </w:t>
      </w:r>
      <w:r w:rsidRPr="00686C52">
        <w:rPr>
          <w:sz w:val="32"/>
          <w:szCs w:val="28"/>
        </w:rPr>
        <w:lastRenderedPageBreak/>
        <w:t>Для разведения населению и фермерским хозяйствам продано   279  телят.</w:t>
      </w:r>
    </w:p>
    <w:p w:rsidR="00E01489" w:rsidRPr="00686C52" w:rsidRDefault="00E01489" w:rsidP="00E01489">
      <w:pPr>
        <w:spacing w:after="200" w:line="276" w:lineRule="auto"/>
        <w:ind w:firstLine="567"/>
        <w:jc w:val="both"/>
        <w:rPr>
          <w:sz w:val="32"/>
          <w:szCs w:val="28"/>
        </w:rPr>
      </w:pPr>
      <w:r w:rsidRPr="00686C52">
        <w:rPr>
          <w:sz w:val="32"/>
          <w:szCs w:val="28"/>
        </w:rPr>
        <w:t xml:space="preserve"> </w:t>
      </w:r>
      <w:r w:rsidRPr="00686C52">
        <w:rPr>
          <w:rFonts w:eastAsiaTheme="minorHAnsi"/>
          <w:sz w:val="32"/>
          <w:szCs w:val="28"/>
          <w:lang w:eastAsia="en-US"/>
        </w:rPr>
        <w:t xml:space="preserve">Доход от реализации сельскохозяйственной продукции    составил   42,3  млн. рублей.  </w:t>
      </w:r>
      <w:r w:rsidRPr="00686C52">
        <w:rPr>
          <w:i/>
          <w:sz w:val="32"/>
          <w:szCs w:val="28"/>
        </w:rPr>
        <w:t xml:space="preserve"> </w:t>
      </w:r>
      <w:r w:rsidRPr="00686C52">
        <w:rPr>
          <w:sz w:val="32"/>
          <w:szCs w:val="28"/>
        </w:rPr>
        <w:t xml:space="preserve">Сельскохозяйственная продукция  поставлялась на перерабатывающие предприятия  г. Красноярска и г. Ачинска, а также   реализовывалась населению района и г. Ачинска. </w:t>
      </w:r>
    </w:p>
    <w:p w:rsidR="00E01489" w:rsidRPr="00686C52" w:rsidRDefault="00E01489" w:rsidP="00E01489">
      <w:pPr>
        <w:jc w:val="both"/>
        <w:rPr>
          <w:sz w:val="22"/>
        </w:rPr>
      </w:pPr>
      <w:r w:rsidRPr="00686C52">
        <w:rPr>
          <w:rFonts w:eastAsia="Calibri"/>
          <w:sz w:val="32"/>
          <w:szCs w:val="28"/>
          <w:lang w:eastAsia="en-US"/>
        </w:rPr>
        <w:t xml:space="preserve">        Животноводческие хозяйства большое внимание уделяют кормовой базе. </w:t>
      </w:r>
      <w:r w:rsidRPr="00686C52">
        <w:rPr>
          <w:rFonts w:eastAsiaTheme="minorHAnsi"/>
          <w:sz w:val="32"/>
          <w:szCs w:val="28"/>
          <w:lang w:eastAsia="en-US"/>
        </w:rPr>
        <w:t xml:space="preserve"> </w:t>
      </w:r>
      <w:r w:rsidRPr="00686C52">
        <w:rPr>
          <w:sz w:val="32"/>
          <w:szCs w:val="28"/>
        </w:rPr>
        <w:t xml:space="preserve"> </w:t>
      </w:r>
      <w:r w:rsidRPr="00686C52">
        <w:rPr>
          <w:rFonts w:eastAsia="Calibri"/>
          <w:sz w:val="32"/>
          <w:szCs w:val="28"/>
          <w:lang w:eastAsia="en-US"/>
        </w:rPr>
        <w:t xml:space="preserve">Для увеличения заготовки кормов  с высокой биоэнергетической </w:t>
      </w:r>
      <w:r w:rsidRPr="00686C52">
        <w:rPr>
          <w:sz w:val="32"/>
          <w:szCs w:val="28"/>
        </w:rPr>
        <w:t xml:space="preserve"> ценностью  увеличиваются площади посевов кормовых культур  -   многолетних и однолетних трав.  </w:t>
      </w:r>
      <w:r w:rsidRPr="00686C52">
        <w:rPr>
          <w:bCs/>
          <w:color w:val="FF0000"/>
          <w:sz w:val="32"/>
          <w:szCs w:val="28"/>
        </w:rPr>
        <w:t xml:space="preserve">  </w:t>
      </w:r>
      <w:r w:rsidRPr="00686C52">
        <w:rPr>
          <w:bCs/>
          <w:sz w:val="32"/>
          <w:szCs w:val="28"/>
        </w:rPr>
        <w:t xml:space="preserve">В  2022  году дополнительно </w:t>
      </w:r>
      <w:r w:rsidRPr="00686C52">
        <w:rPr>
          <w:sz w:val="32"/>
          <w:szCs w:val="28"/>
        </w:rPr>
        <w:t>введено в оборот 80 гектар   пашни, которая   длительное время не использовалась.  Вся площадь использованной пашни в 2022  году</w:t>
      </w:r>
      <w:r w:rsidRPr="00686C52">
        <w:rPr>
          <w:rFonts w:eastAsiaTheme="minorHAnsi"/>
          <w:i/>
          <w:sz w:val="32"/>
          <w:szCs w:val="28"/>
          <w:lang w:eastAsia="en-US"/>
        </w:rPr>
        <w:t xml:space="preserve"> </w:t>
      </w:r>
      <w:r w:rsidRPr="00686C52">
        <w:rPr>
          <w:rFonts w:eastAsiaTheme="minorHAnsi"/>
          <w:sz w:val="32"/>
          <w:szCs w:val="28"/>
          <w:lang w:eastAsia="en-US"/>
        </w:rPr>
        <w:t>составляла  1119 га.</w:t>
      </w:r>
      <w:r w:rsidRPr="00686C52">
        <w:rPr>
          <w:rFonts w:eastAsiaTheme="minorHAnsi"/>
          <w:i/>
          <w:sz w:val="32"/>
          <w:szCs w:val="28"/>
          <w:lang w:eastAsia="en-US"/>
        </w:rPr>
        <w:t xml:space="preserve">   </w:t>
      </w:r>
      <w:r w:rsidRPr="00686C52">
        <w:rPr>
          <w:rFonts w:eastAsia="Calibri"/>
          <w:i/>
          <w:sz w:val="32"/>
          <w:szCs w:val="28"/>
          <w:lang w:eastAsia="en-US"/>
        </w:rPr>
        <w:t xml:space="preserve"> </w:t>
      </w:r>
      <w:r w:rsidRPr="00686C52">
        <w:rPr>
          <w:sz w:val="32"/>
          <w:szCs w:val="28"/>
        </w:rPr>
        <w:t xml:space="preserve"> </w:t>
      </w:r>
      <w:r w:rsidRPr="00686C52">
        <w:rPr>
          <w:rFonts w:eastAsia="Calibri"/>
          <w:sz w:val="32"/>
          <w:szCs w:val="28"/>
          <w:lang w:eastAsia="en-US"/>
        </w:rPr>
        <w:t>Несмотря</w:t>
      </w:r>
      <w:r w:rsidRPr="00686C52">
        <w:rPr>
          <w:sz w:val="32"/>
          <w:szCs w:val="28"/>
        </w:rPr>
        <w:t xml:space="preserve"> на неблагоприятные погодные условия прошлого года,</w:t>
      </w:r>
      <w:r w:rsidRPr="00686C52">
        <w:rPr>
          <w:rFonts w:eastAsia="Calibri"/>
          <w:sz w:val="32"/>
          <w:szCs w:val="28"/>
          <w:lang w:eastAsia="en-US"/>
        </w:rPr>
        <w:t xml:space="preserve"> урожай убран со всей посевной площади.</w:t>
      </w:r>
      <w:r w:rsidRPr="00686C52">
        <w:rPr>
          <w:rFonts w:eastAsiaTheme="minorHAnsi"/>
          <w:i/>
          <w:sz w:val="32"/>
          <w:szCs w:val="28"/>
          <w:lang w:eastAsia="en-US"/>
        </w:rPr>
        <w:t xml:space="preserve">   </w:t>
      </w:r>
      <w:r w:rsidRPr="00686C52">
        <w:rPr>
          <w:rFonts w:eastAsia="Calibri"/>
          <w:sz w:val="32"/>
          <w:szCs w:val="28"/>
          <w:lang w:eastAsia="en-US"/>
        </w:rPr>
        <w:t xml:space="preserve">   </w:t>
      </w:r>
      <w:r w:rsidRPr="00686C52">
        <w:rPr>
          <w:rFonts w:eastAsia="Calibri"/>
          <w:sz w:val="22"/>
          <w:lang w:eastAsia="en-US"/>
        </w:rPr>
        <w:t xml:space="preserve"> </w:t>
      </w:r>
    </w:p>
    <w:p w:rsidR="00E01489" w:rsidRPr="00686C52" w:rsidRDefault="00E01489" w:rsidP="00E01489">
      <w:pPr>
        <w:spacing w:after="200" w:line="276" w:lineRule="auto"/>
        <w:jc w:val="both"/>
        <w:rPr>
          <w:rFonts w:eastAsiaTheme="minorHAnsi"/>
          <w:i/>
          <w:sz w:val="32"/>
          <w:szCs w:val="28"/>
          <w:lang w:eastAsia="en-US"/>
        </w:rPr>
      </w:pPr>
      <w:r w:rsidRPr="00686C52">
        <w:rPr>
          <w:sz w:val="32"/>
          <w:szCs w:val="28"/>
        </w:rPr>
        <w:t xml:space="preserve">                                                                                                                              </w:t>
      </w:r>
      <w:r w:rsidRPr="00686C52">
        <w:rPr>
          <w:rFonts w:eastAsiaTheme="minorHAnsi"/>
          <w:i/>
          <w:sz w:val="32"/>
          <w:szCs w:val="28"/>
          <w:lang w:eastAsia="en-US"/>
        </w:rPr>
        <w:t xml:space="preserve">           </w:t>
      </w:r>
    </w:p>
    <w:p w:rsidR="00E01489" w:rsidRPr="00686C52" w:rsidRDefault="00E01489" w:rsidP="00E01489">
      <w:pPr>
        <w:spacing w:after="200" w:line="276" w:lineRule="auto"/>
        <w:jc w:val="both"/>
        <w:rPr>
          <w:sz w:val="32"/>
          <w:szCs w:val="28"/>
        </w:rPr>
      </w:pPr>
      <w:r w:rsidRPr="00686C52">
        <w:rPr>
          <w:rFonts w:eastAsiaTheme="minorHAnsi"/>
          <w:i/>
          <w:sz w:val="32"/>
          <w:szCs w:val="28"/>
          <w:lang w:eastAsia="en-US"/>
        </w:rPr>
        <w:t xml:space="preserve">         </w:t>
      </w:r>
      <w:r w:rsidRPr="00686C52">
        <w:rPr>
          <w:rFonts w:eastAsiaTheme="minorHAnsi"/>
          <w:sz w:val="32"/>
          <w:szCs w:val="28"/>
          <w:lang w:eastAsia="en-US"/>
        </w:rPr>
        <w:t xml:space="preserve">Не маловажную роль в </w:t>
      </w:r>
      <w:r w:rsidRPr="00686C52">
        <w:rPr>
          <w:sz w:val="32"/>
          <w:szCs w:val="28"/>
        </w:rPr>
        <w:t>росте</w:t>
      </w:r>
      <w:r w:rsidRPr="00686C52">
        <w:rPr>
          <w:rFonts w:eastAsiaTheme="minorHAnsi"/>
          <w:i/>
          <w:sz w:val="32"/>
          <w:szCs w:val="28"/>
          <w:lang w:eastAsia="en-US"/>
        </w:rPr>
        <w:t xml:space="preserve"> </w:t>
      </w:r>
      <w:r w:rsidRPr="00686C52">
        <w:rPr>
          <w:sz w:val="32"/>
          <w:szCs w:val="28"/>
        </w:rPr>
        <w:t xml:space="preserve"> производства сельхозпродукции,  играет государственная поддержка, которая предоставлялась в 2022 году.</w:t>
      </w:r>
    </w:p>
    <w:p w:rsidR="00E01489" w:rsidRPr="00686C52" w:rsidRDefault="00E01489" w:rsidP="00E01489">
      <w:pPr>
        <w:spacing w:after="200" w:line="276" w:lineRule="auto"/>
        <w:jc w:val="both"/>
        <w:rPr>
          <w:rFonts w:eastAsiaTheme="minorHAnsi"/>
          <w:color w:val="FF0000"/>
          <w:sz w:val="32"/>
          <w:szCs w:val="28"/>
          <w:lang w:eastAsia="en-US"/>
        </w:rPr>
      </w:pPr>
      <w:r w:rsidRPr="00686C52">
        <w:rPr>
          <w:b/>
          <w:sz w:val="32"/>
          <w:szCs w:val="28"/>
        </w:rPr>
        <w:t xml:space="preserve"> </w:t>
      </w:r>
      <w:r w:rsidRPr="00686C52">
        <w:rPr>
          <w:i/>
          <w:sz w:val="32"/>
          <w:szCs w:val="28"/>
        </w:rPr>
        <w:t xml:space="preserve"> </w:t>
      </w:r>
      <w:r w:rsidRPr="00686C52">
        <w:rPr>
          <w:rFonts w:eastAsiaTheme="minorHAnsi"/>
          <w:sz w:val="32"/>
          <w:szCs w:val="28"/>
          <w:lang w:eastAsia="en-US"/>
        </w:rPr>
        <w:t xml:space="preserve">     Сельхозпроизводителям предлагаются различные варианты помощи, на которые могут рассчитывать, как опытные, так и начинающие.  </w:t>
      </w:r>
      <w:r w:rsidRPr="00686C52">
        <w:rPr>
          <w:rFonts w:eastAsiaTheme="minorHAnsi"/>
          <w:color w:val="FF0000"/>
          <w:sz w:val="32"/>
          <w:szCs w:val="28"/>
          <w:lang w:eastAsia="en-US"/>
        </w:rPr>
        <w:t xml:space="preserve"> </w:t>
      </w:r>
      <w:r w:rsidRPr="00686C52">
        <w:rPr>
          <w:rFonts w:eastAsiaTheme="minorHAnsi"/>
          <w:sz w:val="32"/>
          <w:szCs w:val="28"/>
          <w:lang w:eastAsia="en-US"/>
        </w:rPr>
        <w:t xml:space="preserve"> </w:t>
      </w:r>
    </w:p>
    <w:p w:rsidR="00E01489" w:rsidRPr="00273D72" w:rsidRDefault="00E01489" w:rsidP="00E01489">
      <w:pPr>
        <w:ind w:firstLine="567"/>
        <w:jc w:val="both"/>
        <w:rPr>
          <w:sz w:val="32"/>
          <w:szCs w:val="28"/>
        </w:rPr>
      </w:pPr>
      <w:r w:rsidRPr="00273D72">
        <w:rPr>
          <w:i/>
          <w:sz w:val="32"/>
          <w:szCs w:val="28"/>
        </w:rPr>
        <w:t xml:space="preserve"> </w:t>
      </w:r>
      <w:r w:rsidRPr="00273D72">
        <w:rPr>
          <w:sz w:val="32"/>
          <w:szCs w:val="28"/>
        </w:rPr>
        <w:t xml:space="preserve">За   2022 год    сумма полученной государственной поддержки  сельхозпроизводителями района  составила 10 761,9 </w:t>
      </w:r>
      <w:r w:rsidRPr="00273D72">
        <w:rPr>
          <w:bCs/>
          <w:sz w:val="32"/>
          <w:szCs w:val="28"/>
        </w:rPr>
        <w:t>тыс. руб.</w:t>
      </w:r>
      <w:r w:rsidRPr="00273D72">
        <w:rPr>
          <w:sz w:val="32"/>
          <w:szCs w:val="28"/>
        </w:rPr>
        <w:t>, в том числе</w:t>
      </w:r>
      <w:r w:rsidRPr="00273D72">
        <w:rPr>
          <w:sz w:val="22"/>
        </w:rPr>
        <w:t xml:space="preserve"> </w:t>
      </w:r>
      <w:r w:rsidRPr="00273D72">
        <w:rPr>
          <w:sz w:val="32"/>
          <w:szCs w:val="28"/>
        </w:rPr>
        <w:t xml:space="preserve"> 2 608,1   тыс. руб. из федерального бюджета и  </w:t>
      </w:r>
      <w:r w:rsidRPr="00273D72">
        <w:rPr>
          <w:bCs/>
          <w:sz w:val="32"/>
          <w:szCs w:val="28"/>
        </w:rPr>
        <w:t xml:space="preserve"> 8 153,8 </w:t>
      </w:r>
      <w:r w:rsidRPr="00273D72">
        <w:rPr>
          <w:sz w:val="32"/>
          <w:szCs w:val="28"/>
        </w:rPr>
        <w:t xml:space="preserve"> тыс. руб.</w:t>
      </w:r>
      <w:r w:rsidRPr="00273D72">
        <w:rPr>
          <w:sz w:val="22"/>
        </w:rPr>
        <w:t xml:space="preserve">  </w:t>
      </w:r>
      <w:r w:rsidRPr="00273D72">
        <w:rPr>
          <w:sz w:val="32"/>
          <w:szCs w:val="28"/>
        </w:rPr>
        <w:t>из краевого бюджета.</w:t>
      </w:r>
      <w:r w:rsidRPr="00273D72">
        <w:rPr>
          <w:b/>
          <w:i/>
          <w:color w:val="FF0000"/>
          <w:sz w:val="32"/>
          <w:szCs w:val="28"/>
        </w:rPr>
        <w:t xml:space="preserve"> </w:t>
      </w:r>
      <w:r w:rsidRPr="00273D72">
        <w:rPr>
          <w:i/>
          <w:sz w:val="32"/>
          <w:szCs w:val="28"/>
        </w:rPr>
        <w:t xml:space="preserve">   </w:t>
      </w:r>
      <w:r w:rsidRPr="00273D72">
        <w:rPr>
          <w:sz w:val="32"/>
          <w:szCs w:val="28"/>
        </w:rPr>
        <w:t>В</w:t>
      </w:r>
      <w:r w:rsidRPr="00273D72">
        <w:rPr>
          <w:b/>
          <w:sz w:val="32"/>
          <w:szCs w:val="28"/>
        </w:rPr>
        <w:t xml:space="preserve"> </w:t>
      </w:r>
      <w:r w:rsidRPr="00273D72">
        <w:rPr>
          <w:sz w:val="32"/>
          <w:szCs w:val="28"/>
        </w:rPr>
        <w:t xml:space="preserve">2021 </w:t>
      </w:r>
      <w:proofErr w:type="gramStart"/>
      <w:r w:rsidRPr="00273D72">
        <w:rPr>
          <w:sz w:val="32"/>
          <w:szCs w:val="28"/>
        </w:rPr>
        <w:t>году  сумма</w:t>
      </w:r>
      <w:proofErr w:type="gramEnd"/>
      <w:r w:rsidRPr="00273D72">
        <w:rPr>
          <w:sz w:val="32"/>
          <w:szCs w:val="28"/>
        </w:rPr>
        <w:t xml:space="preserve"> гос. поддержки составляла     </w:t>
      </w:r>
      <w:r w:rsidRPr="00273D72">
        <w:rPr>
          <w:bCs/>
          <w:sz w:val="32"/>
          <w:szCs w:val="28"/>
        </w:rPr>
        <w:t>7 477,3 тыс. руб.</w:t>
      </w:r>
      <w:r w:rsidRPr="00273D72">
        <w:rPr>
          <w:sz w:val="32"/>
          <w:szCs w:val="28"/>
        </w:rPr>
        <w:t xml:space="preserve"> </w:t>
      </w:r>
    </w:p>
    <w:p w:rsidR="00E01489" w:rsidRPr="00686C52" w:rsidRDefault="00E01489" w:rsidP="00E01489">
      <w:pPr>
        <w:ind w:firstLine="567"/>
        <w:jc w:val="both"/>
        <w:rPr>
          <w:b/>
          <w:sz w:val="32"/>
          <w:szCs w:val="28"/>
        </w:rPr>
      </w:pPr>
      <w:r w:rsidRPr="00686C52">
        <w:rPr>
          <w:sz w:val="32"/>
          <w:szCs w:val="28"/>
        </w:rPr>
        <w:t xml:space="preserve"> </w:t>
      </w:r>
      <w:r w:rsidRPr="00686C52">
        <w:rPr>
          <w:b/>
          <w:sz w:val="32"/>
          <w:szCs w:val="28"/>
        </w:rPr>
        <w:t xml:space="preserve">    </w:t>
      </w:r>
    </w:p>
    <w:p w:rsidR="00E01489" w:rsidRPr="00686C52" w:rsidRDefault="00E01489" w:rsidP="00E01489">
      <w:pPr>
        <w:ind w:firstLine="567"/>
        <w:jc w:val="both"/>
        <w:rPr>
          <w:i/>
          <w:color w:val="FF0000"/>
          <w:sz w:val="32"/>
          <w:szCs w:val="28"/>
        </w:rPr>
      </w:pPr>
      <w:r w:rsidRPr="00686C52">
        <w:rPr>
          <w:sz w:val="32"/>
          <w:szCs w:val="28"/>
        </w:rPr>
        <w:t xml:space="preserve">   Крестьянским хозяйствам возмещалась часть затрат на проведение   агротехнологических работ,     на повышение плодородия и качества почв, на оказание несвязанной поддержки в области растениеводства,</w:t>
      </w:r>
      <w:r w:rsidRPr="00686C52">
        <w:rPr>
          <w:sz w:val="32"/>
          <w:szCs w:val="28"/>
          <w:shd w:val="clear" w:color="auto" w:fill="FFFFFF"/>
        </w:rPr>
        <w:t xml:space="preserve"> </w:t>
      </w:r>
      <w:r w:rsidRPr="00686C52">
        <w:rPr>
          <w:sz w:val="32"/>
          <w:szCs w:val="28"/>
        </w:rPr>
        <w:t xml:space="preserve">на   производство и реализацию молока, </w:t>
      </w:r>
      <w:r w:rsidRPr="00686C52">
        <w:rPr>
          <w:sz w:val="32"/>
          <w:szCs w:val="28"/>
        </w:rPr>
        <w:lastRenderedPageBreak/>
        <w:t>компенсировалась часть стоимости приобретенных элитных   и репродукционных семян сельскохозяйственных  растений.</w:t>
      </w:r>
    </w:p>
    <w:p w:rsidR="00E01489" w:rsidRPr="00686C52" w:rsidRDefault="00E01489" w:rsidP="00E01489">
      <w:pPr>
        <w:ind w:firstLine="567"/>
        <w:jc w:val="both"/>
        <w:rPr>
          <w:sz w:val="32"/>
          <w:szCs w:val="28"/>
        </w:rPr>
      </w:pPr>
      <w:r w:rsidRPr="00686C52">
        <w:rPr>
          <w:sz w:val="32"/>
          <w:szCs w:val="28"/>
        </w:rPr>
        <w:t xml:space="preserve">  Возмещались 50 % затрат, направленных на приобретение 20 племенных нетелей </w:t>
      </w:r>
      <w:proofErr w:type="spellStart"/>
      <w:r w:rsidRPr="00686C52">
        <w:rPr>
          <w:sz w:val="32"/>
          <w:szCs w:val="28"/>
        </w:rPr>
        <w:t>голштинской</w:t>
      </w:r>
      <w:proofErr w:type="spellEnd"/>
      <w:r w:rsidRPr="00686C52">
        <w:rPr>
          <w:sz w:val="32"/>
          <w:szCs w:val="28"/>
        </w:rPr>
        <w:t xml:space="preserve"> породы</w:t>
      </w:r>
      <w:r w:rsidRPr="00686C52">
        <w:rPr>
          <w:rFonts w:ascii="Arial" w:hAnsi="Arial" w:cs="Arial"/>
          <w:color w:val="333333"/>
          <w:sz w:val="22"/>
          <w:shd w:val="clear" w:color="auto" w:fill="FFFFFF"/>
        </w:rPr>
        <w:t xml:space="preserve"> </w:t>
      </w:r>
      <w:r w:rsidRPr="00686C52">
        <w:rPr>
          <w:color w:val="333333"/>
          <w:sz w:val="32"/>
          <w:szCs w:val="28"/>
          <w:shd w:val="clear" w:color="auto" w:fill="FFFFFF"/>
        </w:rPr>
        <w:t>молочного направления высокой продуктивности</w:t>
      </w:r>
      <w:r w:rsidRPr="00686C52">
        <w:rPr>
          <w:rFonts w:ascii="Arial" w:hAnsi="Arial" w:cs="Arial"/>
          <w:color w:val="333333"/>
          <w:sz w:val="22"/>
          <w:shd w:val="clear" w:color="auto" w:fill="FFFFFF"/>
        </w:rPr>
        <w:t>,</w:t>
      </w:r>
      <w:r w:rsidRPr="00686C52">
        <w:rPr>
          <w:sz w:val="32"/>
          <w:szCs w:val="28"/>
        </w:rPr>
        <w:t xml:space="preserve"> включенных в Государственный реестр селекционных достижений.  Для приобретения нетелей хозяйство также воспользовалось  льготным   кредитом с пониженной процентной ставкой.</w:t>
      </w:r>
    </w:p>
    <w:p w:rsidR="00E01489" w:rsidRPr="00686C52" w:rsidRDefault="00E01489" w:rsidP="00E01489">
      <w:pPr>
        <w:ind w:firstLine="567"/>
        <w:jc w:val="both"/>
        <w:rPr>
          <w:sz w:val="32"/>
          <w:szCs w:val="28"/>
        </w:rPr>
      </w:pPr>
      <w:r w:rsidRPr="00686C52">
        <w:rPr>
          <w:i/>
          <w:sz w:val="32"/>
          <w:szCs w:val="28"/>
        </w:rPr>
        <w:t xml:space="preserve"> </w:t>
      </w:r>
      <w:r w:rsidRPr="00686C52">
        <w:rPr>
          <w:sz w:val="32"/>
          <w:szCs w:val="28"/>
        </w:rPr>
        <w:t xml:space="preserve"> </w:t>
      </w:r>
    </w:p>
    <w:p w:rsidR="00E01489" w:rsidRPr="00686C52" w:rsidRDefault="00E01489" w:rsidP="00E01489">
      <w:pPr>
        <w:ind w:firstLine="567"/>
        <w:jc w:val="both"/>
        <w:rPr>
          <w:rFonts w:eastAsiaTheme="minorHAnsi"/>
          <w:bCs/>
          <w:sz w:val="32"/>
          <w:szCs w:val="28"/>
          <w:lang w:eastAsia="en-US"/>
        </w:rPr>
      </w:pPr>
      <w:r w:rsidRPr="00686C52">
        <w:rPr>
          <w:sz w:val="32"/>
          <w:szCs w:val="28"/>
        </w:rPr>
        <w:t xml:space="preserve">В целях привлечения и закрепления молодых специалистов в </w:t>
      </w:r>
      <w:r w:rsidRPr="00686C52">
        <w:rPr>
          <w:rFonts w:eastAsiaTheme="minorHAnsi"/>
          <w:bCs/>
          <w:sz w:val="32"/>
          <w:szCs w:val="28"/>
          <w:lang w:eastAsia="en-US"/>
        </w:rPr>
        <w:t>крестьянско-фермерских хозяйствах</w:t>
      </w:r>
      <w:r w:rsidRPr="00686C52">
        <w:rPr>
          <w:sz w:val="32"/>
          <w:szCs w:val="28"/>
        </w:rPr>
        <w:t xml:space="preserve">  возмещается  70 % затрат, связанных с выплатой заработной платы молодым специалистам.  С 2022 года  такую выплату можно   получать в течение 5 лет, ранее она предоставлялась в течение 3 лет.   Сумма субсидий в 2022 году  составила </w:t>
      </w:r>
      <w:r w:rsidRPr="00686C52">
        <w:rPr>
          <w:b/>
          <w:bCs/>
          <w:sz w:val="32"/>
          <w:szCs w:val="28"/>
        </w:rPr>
        <w:t>757,5</w:t>
      </w:r>
      <w:r w:rsidRPr="00686C52">
        <w:rPr>
          <w:sz w:val="32"/>
          <w:szCs w:val="28"/>
        </w:rPr>
        <w:t xml:space="preserve"> тыс. руб.  </w:t>
      </w:r>
    </w:p>
    <w:p w:rsidR="00E01489" w:rsidRPr="00686C52" w:rsidRDefault="00E01489" w:rsidP="00E01489">
      <w:pPr>
        <w:ind w:firstLine="567"/>
        <w:jc w:val="both"/>
        <w:rPr>
          <w:rFonts w:eastAsiaTheme="minorHAnsi"/>
          <w:b/>
          <w:bCs/>
          <w:sz w:val="32"/>
          <w:szCs w:val="28"/>
          <w:shd w:val="clear" w:color="auto" w:fill="FFFFFF"/>
          <w:lang w:eastAsia="en-US"/>
        </w:rPr>
      </w:pPr>
    </w:p>
    <w:p w:rsidR="00E01489" w:rsidRPr="00686C52" w:rsidRDefault="00E01489" w:rsidP="00E01489">
      <w:pPr>
        <w:ind w:firstLine="567"/>
        <w:jc w:val="both"/>
        <w:rPr>
          <w:rFonts w:eastAsiaTheme="minorHAnsi"/>
          <w:sz w:val="32"/>
          <w:szCs w:val="28"/>
          <w:shd w:val="clear" w:color="auto" w:fill="FFFFFF"/>
          <w:lang w:eastAsia="en-US"/>
        </w:rPr>
      </w:pPr>
      <w:r w:rsidRPr="00686C52">
        <w:rPr>
          <w:rFonts w:eastAsiaTheme="minorHAnsi"/>
          <w:b/>
          <w:bCs/>
          <w:sz w:val="32"/>
          <w:szCs w:val="28"/>
          <w:shd w:val="clear" w:color="auto" w:fill="FFFFFF"/>
          <w:lang w:eastAsia="en-US"/>
        </w:rPr>
        <w:t xml:space="preserve">Приоритетным направлением в нашей </w:t>
      </w:r>
      <w:proofErr w:type="gramStart"/>
      <w:r w:rsidRPr="00686C52">
        <w:rPr>
          <w:rFonts w:eastAsiaTheme="minorHAnsi"/>
          <w:b/>
          <w:bCs/>
          <w:sz w:val="32"/>
          <w:szCs w:val="28"/>
          <w:shd w:val="clear" w:color="auto" w:fill="FFFFFF"/>
          <w:lang w:eastAsia="en-US"/>
        </w:rPr>
        <w:t xml:space="preserve">работе </w:t>
      </w:r>
      <w:r w:rsidRPr="00686C52">
        <w:rPr>
          <w:rFonts w:eastAsiaTheme="minorHAnsi"/>
          <w:bCs/>
          <w:sz w:val="32"/>
          <w:szCs w:val="28"/>
          <w:shd w:val="clear" w:color="auto" w:fill="FFFFFF"/>
          <w:lang w:eastAsia="en-US"/>
        </w:rPr>
        <w:t xml:space="preserve"> </w:t>
      </w:r>
      <w:r w:rsidRPr="00686C52">
        <w:rPr>
          <w:rFonts w:eastAsiaTheme="minorHAnsi"/>
          <w:b/>
          <w:bCs/>
          <w:sz w:val="32"/>
          <w:szCs w:val="28"/>
          <w:shd w:val="clear" w:color="auto" w:fill="FFFFFF"/>
          <w:lang w:eastAsia="en-US"/>
        </w:rPr>
        <w:t>по</w:t>
      </w:r>
      <w:proofErr w:type="gramEnd"/>
      <w:r w:rsidRPr="00686C52">
        <w:rPr>
          <w:rFonts w:eastAsiaTheme="minorHAnsi"/>
          <w:b/>
          <w:bCs/>
          <w:sz w:val="32"/>
          <w:szCs w:val="28"/>
          <w:shd w:val="clear" w:color="auto" w:fill="FFFFFF"/>
          <w:lang w:eastAsia="en-US"/>
        </w:rPr>
        <w:t xml:space="preserve"> прежнему</w:t>
      </w:r>
      <w:r w:rsidRPr="00686C52">
        <w:rPr>
          <w:rFonts w:eastAsiaTheme="minorHAnsi"/>
          <w:bCs/>
          <w:sz w:val="32"/>
          <w:szCs w:val="28"/>
          <w:shd w:val="clear" w:color="auto" w:fill="FFFFFF"/>
          <w:lang w:eastAsia="en-US"/>
        </w:rPr>
        <w:t xml:space="preserve"> </w:t>
      </w:r>
      <w:r w:rsidRPr="00686C52">
        <w:rPr>
          <w:rFonts w:eastAsiaTheme="minorHAnsi"/>
          <w:b/>
          <w:bCs/>
          <w:sz w:val="32"/>
          <w:szCs w:val="28"/>
          <w:shd w:val="clear" w:color="auto" w:fill="FFFFFF"/>
          <w:lang w:eastAsia="en-US"/>
        </w:rPr>
        <w:t xml:space="preserve">является развитие малых форм хозяйствования  </w:t>
      </w:r>
      <w:r w:rsidRPr="00686C52">
        <w:rPr>
          <w:rFonts w:eastAsiaTheme="minorHAnsi"/>
          <w:bCs/>
          <w:sz w:val="32"/>
          <w:szCs w:val="28"/>
          <w:shd w:val="clear" w:color="auto" w:fill="FFFFFF"/>
          <w:lang w:eastAsia="en-US"/>
        </w:rPr>
        <w:t xml:space="preserve"> - создание новых КФХ и семейных ферм.  </w:t>
      </w:r>
    </w:p>
    <w:p w:rsidR="00E01489" w:rsidRPr="00686C52" w:rsidRDefault="00E01489" w:rsidP="00E01489">
      <w:pPr>
        <w:ind w:firstLine="567"/>
        <w:jc w:val="both"/>
        <w:rPr>
          <w:rFonts w:eastAsiaTheme="minorHAnsi"/>
          <w:sz w:val="32"/>
          <w:szCs w:val="28"/>
          <w:shd w:val="clear" w:color="auto" w:fill="FFFFFF"/>
          <w:lang w:eastAsia="en-US"/>
        </w:rPr>
      </w:pPr>
    </w:p>
    <w:p w:rsidR="00E01489" w:rsidRPr="00686C52" w:rsidRDefault="00E01489" w:rsidP="00E01489">
      <w:pPr>
        <w:ind w:firstLine="567"/>
        <w:jc w:val="both"/>
        <w:rPr>
          <w:rFonts w:eastAsiaTheme="minorHAnsi"/>
          <w:bCs/>
          <w:sz w:val="32"/>
          <w:szCs w:val="28"/>
          <w:lang w:eastAsia="en-US"/>
        </w:rPr>
      </w:pPr>
      <w:r w:rsidRPr="00686C52">
        <w:rPr>
          <w:rFonts w:eastAsiaTheme="minorHAnsi"/>
          <w:sz w:val="32"/>
          <w:szCs w:val="28"/>
          <w:shd w:val="clear" w:color="auto" w:fill="FFFFFF"/>
          <w:lang w:eastAsia="en-US"/>
        </w:rPr>
        <w:t>Фермеры и граждане   района   участвуют в конкурсах на получение грантов.</w:t>
      </w:r>
      <w:r w:rsidRPr="00686C52">
        <w:rPr>
          <w:sz w:val="32"/>
          <w:szCs w:val="28"/>
        </w:rPr>
        <w:t xml:space="preserve">  </w:t>
      </w:r>
      <w:r w:rsidRPr="00686C52">
        <w:rPr>
          <w:rFonts w:eastAsiaTheme="minorHAnsi" w:cstheme="minorBidi"/>
          <w:sz w:val="32"/>
          <w:szCs w:val="28"/>
        </w:rPr>
        <w:t xml:space="preserve"> </w:t>
      </w:r>
      <w:r w:rsidRPr="00686C52">
        <w:rPr>
          <w:rFonts w:eastAsiaTheme="minorHAnsi"/>
          <w:bCs/>
          <w:sz w:val="32"/>
          <w:szCs w:val="28"/>
          <w:lang w:eastAsia="en-US"/>
        </w:rPr>
        <w:t>Наш район один из немногих  районов края,  где   ежегодно подаются проекты на  создание или развитие крестьянско-фермерских хозяйств, которые становятся победителями конкурсов.</w:t>
      </w:r>
    </w:p>
    <w:p w:rsidR="00E01489" w:rsidRPr="00686C52" w:rsidRDefault="00E01489" w:rsidP="00E01489">
      <w:pPr>
        <w:ind w:firstLine="567"/>
        <w:jc w:val="both"/>
        <w:rPr>
          <w:rFonts w:eastAsiaTheme="minorHAnsi" w:cstheme="minorBidi"/>
          <w:sz w:val="32"/>
          <w:szCs w:val="28"/>
        </w:rPr>
      </w:pPr>
      <w:r w:rsidRPr="00686C52">
        <w:rPr>
          <w:rFonts w:eastAsiaTheme="minorHAnsi" w:cstheme="minorBidi"/>
          <w:sz w:val="32"/>
          <w:szCs w:val="28"/>
        </w:rPr>
        <w:t xml:space="preserve">  </w:t>
      </w:r>
    </w:p>
    <w:p w:rsidR="00E01489" w:rsidRPr="00686C52" w:rsidRDefault="00E01489" w:rsidP="00E01489">
      <w:pPr>
        <w:ind w:firstLine="567"/>
        <w:jc w:val="both"/>
        <w:rPr>
          <w:rFonts w:eastAsiaTheme="minorHAnsi" w:cstheme="minorBidi"/>
          <w:sz w:val="32"/>
          <w:szCs w:val="28"/>
        </w:rPr>
      </w:pPr>
      <w:r w:rsidRPr="00686C52">
        <w:rPr>
          <w:rFonts w:eastAsiaTheme="minorHAnsi" w:cstheme="minorBidi"/>
          <w:sz w:val="32"/>
          <w:szCs w:val="28"/>
        </w:rPr>
        <w:t>В 2022 году получила   грант «</w:t>
      </w:r>
      <w:proofErr w:type="spellStart"/>
      <w:r w:rsidRPr="00686C52">
        <w:rPr>
          <w:rFonts w:eastAsiaTheme="minorHAnsi" w:cstheme="minorBidi"/>
          <w:sz w:val="32"/>
          <w:szCs w:val="28"/>
        </w:rPr>
        <w:t>Агростартап</w:t>
      </w:r>
      <w:proofErr w:type="spellEnd"/>
      <w:r w:rsidRPr="00686C52">
        <w:rPr>
          <w:rFonts w:eastAsiaTheme="minorHAnsi" w:cstheme="minorBidi"/>
          <w:sz w:val="32"/>
          <w:szCs w:val="28"/>
        </w:rPr>
        <w:t xml:space="preserve">» </w:t>
      </w:r>
      <w:r w:rsidRPr="00686C52">
        <w:rPr>
          <w:color w:val="000000"/>
          <w:sz w:val="32"/>
          <w:szCs w:val="28"/>
        </w:rPr>
        <w:t>(5 млн. руб.</w:t>
      </w:r>
      <w:r w:rsidRPr="00686C52">
        <w:rPr>
          <w:sz w:val="32"/>
          <w:szCs w:val="28"/>
        </w:rPr>
        <w:t xml:space="preserve">) </w:t>
      </w:r>
      <w:proofErr w:type="spellStart"/>
      <w:proofErr w:type="gramStart"/>
      <w:r w:rsidRPr="00686C52">
        <w:rPr>
          <w:sz w:val="32"/>
          <w:szCs w:val="28"/>
        </w:rPr>
        <w:t>Пичкурова</w:t>
      </w:r>
      <w:proofErr w:type="spellEnd"/>
      <w:r w:rsidRPr="00686C52">
        <w:rPr>
          <w:sz w:val="32"/>
          <w:szCs w:val="28"/>
        </w:rPr>
        <w:t xml:space="preserve">  Олеся</w:t>
      </w:r>
      <w:proofErr w:type="gramEnd"/>
      <w:r w:rsidRPr="00686C52">
        <w:rPr>
          <w:color w:val="000000"/>
          <w:sz w:val="32"/>
          <w:szCs w:val="28"/>
        </w:rPr>
        <w:t xml:space="preserve"> </w:t>
      </w:r>
      <w:r w:rsidRPr="00686C52">
        <w:rPr>
          <w:rFonts w:eastAsiaTheme="minorHAnsi" w:cstheme="minorBidi"/>
          <w:sz w:val="32"/>
          <w:szCs w:val="28"/>
        </w:rPr>
        <w:t xml:space="preserve">на реализацию проекта по </w:t>
      </w:r>
      <w:r w:rsidRPr="00686C52">
        <w:rPr>
          <w:sz w:val="32"/>
          <w:szCs w:val="28"/>
        </w:rPr>
        <w:t xml:space="preserve"> разведению мясного  крупного рогатого скота </w:t>
      </w:r>
      <w:r w:rsidRPr="00686C52">
        <w:rPr>
          <w:color w:val="000000"/>
          <w:sz w:val="32"/>
          <w:szCs w:val="28"/>
        </w:rPr>
        <w:t>(</w:t>
      </w:r>
      <w:r w:rsidRPr="00686C52">
        <w:rPr>
          <w:i/>
          <w:color w:val="000000"/>
          <w:sz w:val="32"/>
          <w:szCs w:val="28"/>
        </w:rPr>
        <w:t xml:space="preserve">приобретен  земельный участок,   </w:t>
      </w:r>
      <w:r w:rsidRPr="00686C52">
        <w:rPr>
          <w:rFonts w:eastAsia="Calibri"/>
          <w:i/>
          <w:sz w:val="32"/>
          <w:szCs w:val="28"/>
          <w:lang w:eastAsia="en-US"/>
        </w:rPr>
        <w:t xml:space="preserve"> нетели мясных пород,</w:t>
      </w:r>
      <w:r w:rsidRPr="00686C52">
        <w:rPr>
          <w:i/>
          <w:color w:val="000000"/>
          <w:sz w:val="32"/>
          <w:szCs w:val="28"/>
        </w:rPr>
        <w:t xml:space="preserve">  </w:t>
      </w:r>
      <w:r w:rsidRPr="00686C52">
        <w:rPr>
          <w:rFonts w:eastAsia="Calibri"/>
          <w:i/>
          <w:sz w:val="32"/>
          <w:szCs w:val="28"/>
          <w:lang w:eastAsia="en-US"/>
        </w:rPr>
        <w:t xml:space="preserve"> </w:t>
      </w:r>
      <w:r w:rsidRPr="00686C52">
        <w:rPr>
          <w:i/>
          <w:color w:val="000000"/>
          <w:sz w:val="32"/>
          <w:szCs w:val="28"/>
        </w:rPr>
        <w:t xml:space="preserve">техника  </w:t>
      </w:r>
      <w:r w:rsidRPr="00686C52">
        <w:rPr>
          <w:rFonts w:eastAsia="Calibri"/>
          <w:i/>
          <w:sz w:val="32"/>
          <w:szCs w:val="28"/>
          <w:lang w:eastAsia="en-US"/>
        </w:rPr>
        <w:t>для заготовки кормов</w:t>
      </w:r>
      <w:r w:rsidRPr="00686C52">
        <w:rPr>
          <w:i/>
          <w:color w:val="000000"/>
          <w:sz w:val="32"/>
          <w:szCs w:val="28"/>
        </w:rPr>
        <w:t>.</w:t>
      </w:r>
      <w:r w:rsidRPr="00686C52">
        <w:rPr>
          <w:bCs/>
          <w:i/>
          <w:iCs/>
          <w:sz w:val="32"/>
          <w:szCs w:val="28"/>
        </w:rPr>
        <w:t xml:space="preserve"> За счет собственных средств строятся </w:t>
      </w:r>
      <w:proofErr w:type="gramStart"/>
      <w:r w:rsidRPr="00686C52">
        <w:rPr>
          <w:bCs/>
          <w:i/>
          <w:iCs/>
          <w:sz w:val="32"/>
          <w:szCs w:val="28"/>
        </w:rPr>
        <w:t>животноводческие  помещения</w:t>
      </w:r>
      <w:proofErr w:type="gramEnd"/>
      <w:r w:rsidRPr="00686C52">
        <w:rPr>
          <w:rFonts w:eastAsiaTheme="minorHAnsi" w:cstheme="minorBidi"/>
          <w:sz w:val="32"/>
          <w:szCs w:val="28"/>
        </w:rPr>
        <w:t xml:space="preserve">.)    В целом по краю данный грант в прошлом году   </w:t>
      </w:r>
      <w:r w:rsidRPr="00686C52">
        <w:rPr>
          <w:color w:val="253027"/>
          <w:sz w:val="32"/>
          <w:szCs w:val="28"/>
        </w:rPr>
        <w:t>получили всего 20 фермеров из 54 заявившихся</w:t>
      </w:r>
      <w:r w:rsidRPr="00686C52">
        <w:rPr>
          <w:rFonts w:ascii="Arial" w:hAnsi="Arial" w:cs="Arial"/>
          <w:color w:val="253027"/>
          <w:sz w:val="22"/>
          <w:szCs w:val="21"/>
        </w:rPr>
        <w:t>.</w:t>
      </w:r>
    </w:p>
    <w:p w:rsidR="00E01489" w:rsidRPr="00686C52" w:rsidRDefault="00E01489" w:rsidP="00E01489">
      <w:pPr>
        <w:ind w:firstLine="567"/>
        <w:jc w:val="both"/>
        <w:rPr>
          <w:rFonts w:eastAsiaTheme="minorHAnsi" w:cstheme="minorBidi"/>
          <w:sz w:val="32"/>
          <w:szCs w:val="28"/>
        </w:rPr>
      </w:pPr>
      <w:r w:rsidRPr="00686C52">
        <w:rPr>
          <w:rFonts w:eastAsiaTheme="minorHAnsi" w:cstheme="minorBidi"/>
          <w:sz w:val="32"/>
          <w:szCs w:val="28"/>
        </w:rPr>
        <w:t xml:space="preserve"> </w:t>
      </w:r>
    </w:p>
    <w:p w:rsidR="00E01489" w:rsidRPr="00686C52" w:rsidRDefault="00E01489" w:rsidP="00E01489">
      <w:pPr>
        <w:jc w:val="both"/>
        <w:rPr>
          <w:rFonts w:eastAsiaTheme="minorHAnsi"/>
          <w:sz w:val="32"/>
          <w:szCs w:val="28"/>
          <w:lang w:eastAsia="en-US"/>
        </w:rPr>
      </w:pPr>
      <w:r w:rsidRPr="00686C52">
        <w:rPr>
          <w:sz w:val="32"/>
          <w:szCs w:val="28"/>
        </w:rPr>
        <w:t xml:space="preserve">           Работу в этом направлении мы продолжаем </w:t>
      </w:r>
      <w:r w:rsidRPr="00686C52">
        <w:rPr>
          <w:rFonts w:eastAsiaTheme="minorHAnsi"/>
          <w:bCs/>
          <w:i/>
          <w:color w:val="333333"/>
          <w:sz w:val="32"/>
          <w:szCs w:val="28"/>
          <w:shd w:val="clear" w:color="auto" w:fill="FFFFFF"/>
          <w:lang w:eastAsia="en-US"/>
        </w:rPr>
        <w:t xml:space="preserve"> </w:t>
      </w:r>
      <w:r w:rsidRPr="00686C52">
        <w:rPr>
          <w:sz w:val="32"/>
          <w:szCs w:val="28"/>
        </w:rPr>
        <w:t xml:space="preserve">и в  этом году   также есть претенденты поучаствовать в конкурсных отборах на получение грантов. </w:t>
      </w:r>
    </w:p>
    <w:p w:rsidR="00E01489" w:rsidRPr="00686C52" w:rsidRDefault="00E01489" w:rsidP="00E01489">
      <w:pPr>
        <w:shd w:val="clear" w:color="auto" w:fill="FFFFFF"/>
        <w:ind w:firstLine="567"/>
        <w:jc w:val="both"/>
        <w:rPr>
          <w:rFonts w:eastAsiaTheme="minorHAnsi"/>
          <w:bCs/>
          <w:color w:val="333333"/>
          <w:sz w:val="32"/>
          <w:szCs w:val="28"/>
          <w:shd w:val="clear" w:color="auto" w:fill="FFFFFF"/>
          <w:lang w:eastAsia="en-US"/>
        </w:rPr>
      </w:pPr>
      <w:r w:rsidRPr="00686C52">
        <w:rPr>
          <w:rFonts w:eastAsiaTheme="minorHAnsi"/>
          <w:bCs/>
          <w:color w:val="333333"/>
          <w:sz w:val="32"/>
          <w:szCs w:val="28"/>
          <w:shd w:val="clear" w:color="auto" w:fill="FFFFFF"/>
          <w:lang w:eastAsia="en-US"/>
        </w:rPr>
        <w:t xml:space="preserve"> </w:t>
      </w:r>
    </w:p>
    <w:p w:rsidR="00E01489" w:rsidRPr="00686C52" w:rsidRDefault="00E01489" w:rsidP="00E01489">
      <w:pPr>
        <w:spacing w:after="200"/>
        <w:jc w:val="both"/>
        <w:rPr>
          <w:rFonts w:eastAsiaTheme="minorHAnsi"/>
          <w:bCs/>
          <w:sz w:val="32"/>
          <w:szCs w:val="28"/>
          <w:shd w:val="clear" w:color="auto" w:fill="FFFFFF"/>
          <w:lang w:eastAsia="en-US"/>
        </w:rPr>
      </w:pPr>
      <w:r w:rsidRPr="00686C52">
        <w:rPr>
          <w:rFonts w:eastAsiaTheme="minorHAnsi"/>
          <w:bCs/>
          <w:sz w:val="32"/>
          <w:szCs w:val="28"/>
          <w:shd w:val="clear" w:color="auto" w:fill="FFFFFF"/>
          <w:lang w:eastAsia="en-US"/>
        </w:rPr>
        <w:t xml:space="preserve">         С целью  </w:t>
      </w:r>
      <w:r w:rsidRPr="00686C52">
        <w:rPr>
          <w:sz w:val="32"/>
          <w:szCs w:val="28"/>
        </w:rPr>
        <w:t>стимулирования</w:t>
      </w:r>
      <w:r w:rsidRPr="00686C52">
        <w:rPr>
          <w:sz w:val="32"/>
          <w:szCs w:val="28"/>
          <w:lang w:eastAsia="ar-SA"/>
        </w:rPr>
        <w:t xml:space="preserve">  развития  личных подсобных хозяйств на территории   района, вовлечения молодежи, выявления  </w:t>
      </w:r>
      <w:r w:rsidRPr="00686C52">
        <w:rPr>
          <w:sz w:val="32"/>
          <w:szCs w:val="28"/>
          <w:lang w:eastAsia="ar-SA"/>
        </w:rPr>
        <w:lastRenderedPageBreak/>
        <w:t xml:space="preserve">ЛПХ, которые в дальнейшем могут  заняться фермерским хозяйством и участвовать в  грантовых программах, </w:t>
      </w:r>
      <w:r w:rsidRPr="00686C52">
        <w:rPr>
          <w:rFonts w:eastAsiaTheme="minorHAnsi"/>
          <w:bCs/>
          <w:sz w:val="32"/>
          <w:szCs w:val="28"/>
          <w:shd w:val="clear" w:color="auto" w:fill="FFFFFF"/>
          <w:lang w:eastAsia="en-US"/>
        </w:rPr>
        <w:t xml:space="preserve"> в 2022 году провели конкурс на лучшее   личное подсобное хозяйство района. Победители и участники конкурса были награждены </w:t>
      </w:r>
      <w:r w:rsidRPr="00686C52">
        <w:rPr>
          <w:iCs/>
          <w:sz w:val="32"/>
          <w:szCs w:val="28"/>
        </w:rPr>
        <w:t xml:space="preserve">Благодарственными письмами  и </w:t>
      </w:r>
      <w:r w:rsidRPr="00686C52">
        <w:rPr>
          <w:sz w:val="32"/>
          <w:lang w:eastAsia="ar-SA"/>
        </w:rPr>
        <w:t>денежными вознаграждениями в размере от 1 до 1</w:t>
      </w:r>
      <w:r w:rsidR="00273D72">
        <w:rPr>
          <w:sz w:val="32"/>
          <w:lang w:eastAsia="ar-SA"/>
        </w:rPr>
        <w:t>0</w:t>
      </w:r>
      <w:r w:rsidRPr="00686C52">
        <w:rPr>
          <w:sz w:val="32"/>
          <w:lang w:eastAsia="ar-SA"/>
        </w:rPr>
        <w:t xml:space="preserve"> тыс</w:t>
      </w:r>
      <w:r w:rsidR="00273D72">
        <w:rPr>
          <w:sz w:val="32"/>
          <w:lang w:eastAsia="ar-SA"/>
        </w:rPr>
        <w:t>яч</w:t>
      </w:r>
      <w:r w:rsidRPr="00686C52">
        <w:rPr>
          <w:sz w:val="32"/>
          <w:lang w:eastAsia="ar-SA"/>
        </w:rPr>
        <w:t xml:space="preserve"> рублей.</w:t>
      </w:r>
      <w:r w:rsidRPr="00686C52">
        <w:rPr>
          <w:iCs/>
          <w:sz w:val="32"/>
          <w:szCs w:val="28"/>
        </w:rPr>
        <w:t xml:space="preserve"> </w:t>
      </w:r>
    </w:p>
    <w:p w:rsidR="005973EE" w:rsidRPr="008C646F" w:rsidRDefault="005973EE" w:rsidP="005973EE">
      <w:pPr>
        <w:pStyle w:val="a3"/>
        <w:jc w:val="both"/>
        <w:rPr>
          <w:sz w:val="32"/>
          <w:szCs w:val="32"/>
        </w:rPr>
      </w:pPr>
    </w:p>
    <w:p w:rsidR="001F60C8" w:rsidRPr="00273D72" w:rsidRDefault="001F60C8" w:rsidP="001F60C8">
      <w:pPr>
        <w:shd w:val="clear" w:color="auto" w:fill="FFFFFF"/>
        <w:jc w:val="both"/>
        <w:rPr>
          <w:sz w:val="32"/>
          <w:szCs w:val="32"/>
        </w:rPr>
      </w:pPr>
      <w:r w:rsidRPr="00273D72">
        <w:rPr>
          <w:sz w:val="32"/>
          <w:szCs w:val="32"/>
        </w:rPr>
        <w:t>Уважаемые депутаты!</w:t>
      </w:r>
    </w:p>
    <w:p w:rsidR="001F60C8" w:rsidRPr="00273D72" w:rsidRDefault="001F60C8" w:rsidP="001F60C8">
      <w:pPr>
        <w:shd w:val="clear" w:color="auto" w:fill="FFFFFF"/>
        <w:jc w:val="both"/>
        <w:rPr>
          <w:sz w:val="32"/>
          <w:szCs w:val="32"/>
        </w:rPr>
      </w:pPr>
      <w:r w:rsidRPr="00273D72">
        <w:rPr>
          <w:sz w:val="32"/>
          <w:szCs w:val="32"/>
        </w:rPr>
        <w:t> </w:t>
      </w:r>
    </w:p>
    <w:p w:rsidR="00273D72" w:rsidRDefault="00686682" w:rsidP="00686682">
      <w:pPr>
        <w:jc w:val="both"/>
        <w:rPr>
          <w:sz w:val="32"/>
          <w:szCs w:val="32"/>
          <w:shd w:val="clear" w:color="auto" w:fill="FFFFFF"/>
        </w:rPr>
      </w:pPr>
      <w:r w:rsidRPr="00273D72">
        <w:rPr>
          <w:sz w:val="32"/>
          <w:szCs w:val="32"/>
          <w:shd w:val="clear" w:color="auto" w:fill="FFFFFF"/>
        </w:rPr>
        <w:t xml:space="preserve">        На фоне сложной международной обстановки в нашей стране реализуется реформа местного самоуправления, возникает множество дополнительных проблем и задач. Безусловно, решение этих проблем требует времени и дополнительных ресурсов, поэтому мы уже сегодня откорректировали наши планы и сосредоточились на их реализации. В этой связи, прошу всех присутствующих представителей администрации района в своей повседневной работе уделять особое внимание своевременному и эффективному исполнению мероприятий и планов текущей работы. </w:t>
      </w:r>
      <w:r w:rsidR="00273D72">
        <w:rPr>
          <w:sz w:val="32"/>
          <w:szCs w:val="32"/>
          <w:shd w:val="clear" w:color="auto" w:fill="FFFFFF"/>
        </w:rPr>
        <w:t xml:space="preserve">   </w:t>
      </w:r>
    </w:p>
    <w:p w:rsidR="00E22098" w:rsidRPr="00273D72" w:rsidRDefault="00273D72" w:rsidP="00686682">
      <w:pPr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             </w:t>
      </w:r>
      <w:r w:rsidR="00686682" w:rsidRPr="00273D72">
        <w:rPr>
          <w:sz w:val="32"/>
          <w:szCs w:val="32"/>
          <w:shd w:val="clear" w:color="auto" w:fill="FFFFFF"/>
        </w:rPr>
        <w:t>Решение задач развития нашего района тесно взаимосвязано с общенациональными интересами и касается не только исполнительных органов государственной власти или органов местного самоуправления. Это общенародный вопрос, который определят будущее наших детей и затрагивающий интересы всего гражданского общества и бизнеса. В это непростое время хочется выразить всем искреннюю благодарность за добросовестный труд и отношение к своему делу. Желаю нам всем успешного выполнения намеченных планов!</w:t>
      </w:r>
    </w:p>
    <w:p w:rsidR="00686682" w:rsidRPr="00273D72" w:rsidRDefault="00686682" w:rsidP="00686682">
      <w:pPr>
        <w:jc w:val="both"/>
        <w:rPr>
          <w:sz w:val="32"/>
          <w:szCs w:val="32"/>
          <w:shd w:val="clear" w:color="auto" w:fill="FFFFFF"/>
        </w:rPr>
      </w:pPr>
    </w:p>
    <w:p w:rsidR="00686682" w:rsidRPr="00273D72" w:rsidRDefault="00686682" w:rsidP="00686682">
      <w:pPr>
        <w:jc w:val="both"/>
        <w:rPr>
          <w:sz w:val="32"/>
          <w:szCs w:val="32"/>
        </w:rPr>
      </w:pPr>
      <w:r w:rsidRPr="00273D72">
        <w:rPr>
          <w:sz w:val="32"/>
          <w:szCs w:val="32"/>
          <w:shd w:val="clear" w:color="auto" w:fill="FFFFFF"/>
        </w:rPr>
        <w:t>Спасибо за внимание!</w:t>
      </w:r>
    </w:p>
    <w:sectPr w:rsidR="00686682" w:rsidRPr="00273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68C694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63B20208"/>
    <w:multiLevelType w:val="multilevel"/>
    <w:tmpl w:val="1876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EE"/>
    <w:rsid w:val="0006138C"/>
    <w:rsid w:val="00112EE8"/>
    <w:rsid w:val="001D5864"/>
    <w:rsid w:val="001F60C8"/>
    <w:rsid w:val="00223DB1"/>
    <w:rsid w:val="00236197"/>
    <w:rsid w:val="0025281A"/>
    <w:rsid w:val="00273D72"/>
    <w:rsid w:val="002D7B26"/>
    <w:rsid w:val="004974B0"/>
    <w:rsid w:val="004D26F4"/>
    <w:rsid w:val="00583E60"/>
    <w:rsid w:val="005973EE"/>
    <w:rsid w:val="006468FD"/>
    <w:rsid w:val="00686682"/>
    <w:rsid w:val="00686C52"/>
    <w:rsid w:val="006D1BCD"/>
    <w:rsid w:val="0071198B"/>
    <w:rsid w:val="00755390"/>
    <w:rsid w:val="007D48AA"/>
    <w:rsid w:val="008313BE"/>
    <w:rsid w:val="00907F4D"/>
    <w:rsid w:val="009B78B1"/>
    <w:rsid w:val="00A1698F"/>
    <w:rsid w:val="00CE0829"/>
    <w:rsid w:val="00D96E46"/>
    <w:rsid w:val="00E00C1E"/>
    <w:rsid w:val="00E01489"/>
    <w:rsid w:val="00E22098"/>
    <w:rsid w:val="00E76FB7"/>
    <w:rsid w:val="00E808C7"/>
    <w:rsid w:val="00F3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3FB4"/>
  <w15:docId w15:val="{40DF726A-D9E7-4CCA-A082-8DF7A02C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11,Обычный (Web),Обычный (веб)11,Обычный (веб)2"/>
    <w:basedOn w:val="a"/>
    <w:uiPriority w:val="99"/>
    <w:qFormat/>
    <w:rsid w:val="005973E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4">
    <w:name w:val="Hyperlink"/>
    <w:uiPriority w:val="99"/>
    <w:unhideWhenUsed/>
    <w:rsid w:val="005973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73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3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Обычный с отступом"/>
    <w:basedOn w:val="a"/>
    <w:link w:val="a8"/>
    <w:rsid w:val="005973EE"/>
    <w:pPr>
      <w:ind w:firstLine="709"/>
      <w:jc w:val="both"/>
    </w:pPr>
    <w:rPr>
      <w:sz w:val="28"/>
    </w:rPr>
  </w:style>
  <w:style w:type="character" w:customStyle="1" w:styleId="a8">
    <w:name w:val="Обычный с отступом Знак"/>
    <w:link w:val="a7"/>
    <w:rsid w:val="005973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rtejustify">
    <w:name w:val="rtejustify"/>
    <w:basedOn w:val="a"/>
    <w:rsid w:val="008313BE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2D7B26"/>
    <w:rPr>
      <w:b/>
      <w:bCs/>
    </w:rPr>
  </w:style>
  <w:style w:type="character" w:styleId="aa">
    <w:name w:val="Emphasis"/>
    <w:uiPriority w:val="20"/>
    <w:qFormat/>
    <w:rsid w:val="002D7B26"/>
    <w:rPr>
      <w:i/>
      <w:iCs/>
    </w:rPr>
  </w:style>
  <w:style w:type="paragraph" w:customStyle="1" w:styleId="Style2">
    <w:name w:val="Style2"/>
    <w:basedOn w:val="a"/>
    <w:uiPriority w:val="99"/>
    <w:rsid w:val="002D7B26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2D7B26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2D7B26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2D7B26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2D7B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A1698F"/>
    <w:pPr>
      <w:ind w:left="720"/>
      <w:contextualSpacing/>
    </w:pPr>
    <w:rPr>
      <w:sz w:val="24"/>
      <w:szCs w:val="24"/>
    </w:rPr>
  </w:style>
  <w:style w:type="paragraph" w:styleId="ac">
    <w:name w:val="No Spacing"/>
    <w:uiPriority w:val="1"/>
    <w:qFormat/>
    <w:rsid w:val="00112E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4904</Words>
  <Characters>27954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Казначейство</dc:creator>
  <cp:lastModifiedBy>User</cp:lastModifiedBy>
  <cp:revision>3</cp:revision>
  <cp:lastPrinted>2023-05-18T03:35:00Z</cp:lastPrinted>
  <dcterms:created xsi:type="dcterms:W3CDTF">2023-05-18T09:13:00Z</dcterms:created>
  <dcterms:modified xsi:type="dcterms:W3CDTF">2023-05-19T05:46:00Z</dcterms:modified>
</cp:coreProperties>
</file>