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7C" w:rsidRPr="00C62BA2" w:rsidRDefault="00D81A7C" w:rsidP="00D81A7C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C62B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97C8AAA" wp14:editId="19E0918C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581025" cy="671195"/>
            <wp:effectExtent l="0" t="0" r="952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62BA2">
        <w:rPr>
          <w:rFonts w:ascii="Times New Roman" w:eastAsia="Times New Roman" w:hAnsi="Times New Roman" w:cs="Times New Roman"/>
          <w:sz w:val="8"/>
          <w:szCs w:val="8"/>
          <w:lang w:eastAsia="ru-RU"/>
        </w:rPr>
        <w:br w:type="textWrapping" w:clear="all"/>
      </w:r>
    </w:p>
    <w:p w:rsidR="00D81A7C" w:rsidRPr="00C62BA2" w:rsidRDefault="00D81A7C" w:rsidP="00D81A7C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81A7C" w:rsidRPr="00C62BA2" w:rsidRDefault="00D81A7C" w:rsidP="00D81A7C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81A7C" w:rsidRPr="00C62BA2" w:rsidRDefault="00D81A7C" w:rsidP="00D81A7C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81A7C" w:rsidRPr="00CB41FA" w:rsidRDefault="00D81A7C" w:rsidP="00D81A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B41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81A7C" w:rsidRPr="00CB41FA" w:rsidRDefault="00D81A7C" w:rsidP="00D81A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B41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БОЛЬШЕУЛУЙСКОГО РАЙОНА</w:t>
      </w:r>
    </w:p>
    <w:p w:rsidR="00D81A7C" w:rsidRPr="00CB41FA" w:rsidRDefault="00D81A7C" w:rsidP="00D81A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81A7C" w:rsidRPr="00CB41FA" w:rsidRDefault="00D81A7C" w:rsidP="00D81A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B41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  <w:bookmarkStart w:id="0" w:name="_GoBack"/>
      <w:bookmarkEnd w:id="0"/>
    </w:p>
    <w:p w:rsidR="00D81A7C" w:rsidRPr="00CB41FA" w:rsidRDefault="00D81A7C" w:rsidP="00D81A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81A7C" w:rsidRPr="00CB41FA" w:rsidRDefault="00C96610" w:rsidP="00C96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B41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18.05.2023                           </w:t>
      </w:r>
      <w:r w:rsidRPr="00CB41FA">
        <w:rPr>
          <w:rFonts w:ascii="Arial" w:eastAsia="Times New Roman" w:hAnsi="Arial" w:cs="Arial"/>
          <w:bCs/>
          <w:sz w:val="24"/>
          <w:szCs w:val="24"/>
          <w:lang w:eastAsia="ru-RU"/>
        </w:rPr>
        <w:t>с. Большой Улуй</w:t>
      </w:r>
      <w:r w:rsidRPr="00CB41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№ 88 - </w:t>
      </w:r>
      <w:proofErr w:type="gramStart"/>
      <w:r w:rsidRPr="00CB41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proofErr w:type="gramEnd"/>
    </w:p>
    <w:p w:rsidR="00D81A7C" w:rsidRPr="00CB41FA" w:rsidRDefault="00D81A7C" w:rsidP="00D81A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D81A7C" w:rsidRPr="00CB41FA" w:rsidTr="00E270AE">
        <w:tc>
          <w:tcPr>
            <w:tcW w:w="5637" w:type="dxa"/>
          </w:tcPr>
          <w:p w:rsidR="002F4F3A" w:rsidRPr="00CB41FA" w:rsidRDefault="00D81A7C" w:rsidP="00D81A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B41FA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CB41FA">
              <w:rPr>
                <w:rFonts w:ascii="Arial" w:hAnsi="Arial" w:cs="Arial"/>
                <w:sz w:val="24"/>
                <w:szCs w:val="24"/>
              </w:rPr>
              <w:t>Большеулуйского</w:t>
            </w:r>
            <w:proofErr w:type="spellEnd"/>
            <w:r w:rsidRPr="00CB41FA">
              <w:rPr>
                <w:rFonts w:ascii="Arial" w:hAnsi="Arial" w:cs="Arial"/>
                <w:sz w:val="24"/>
                <w:szCs w:val="24"/>
              </w:rPr>
              <w:t xml:space="preserve"> района от 1</w:t>
            </w:r>
            <w:r w:rsidRPr="00CB41FA">
              <w:rPr>
                <w:rFonts w:ascii="Arial" w:hAnsi="Arial" w:cs="Arial"/>
                <w:color w:val="323333"/>
                <w:sz w:val="24"/>
                <w:szCs w:val="24"/>
              </w:rPr>
              <w:t>9.0</w:t>
            </w:r>
            <w:r w:rsidRPr="00CB41FA">
              <w:rPr>
                <w:rFonts w:ascii="Arial" w:hAnsi="Arial" w:cs="Arial"/>
                <w:sz w:val="24"/>
                <w:szCs w:val="24"/>
              </w:rPr>
              <w:t>2.2020</w:t>
            </w:r>
            <w:r w:rsidRPr="00CB41FA">
              <w:rPr>
                <w:rFonts w:ascii="Arial" w:hAnsi="Arial" w:cs="Arial"/>
                <w:sz w:val="24"/>
                <w:szCs w:val="24"/>
              </w:rPr>
              <w:tab/>
              <w:t>№</w:t>
            </w:r>
            <w:r w:rsidRPr="00CB41FA">
              <w:rPr>
                <w:rFonts w:ascii="Arial" w:hAnsi="Arial" w:cs="Arial"/>
                <w:sz w:val="24"/>
                <w:szCs w:val="24"/>
              </w:rPr>
              <w:tab/>
              <w:t xml:space="preserve">31-п 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</w:t>
            </w:r>
            <w:r w:rsidR="002F4F3A" w:rsidRPr="00CB41FA">
              <w:rPr>
                <w:rFonts w:ascii="Arial" w:hAnsi="Arial" w:cs="Arial"/>
                <w:sz w:val="24"/>
                <w:szCs w:val="24"/>
              </w:rPr>
              <w:t>малого и среднего предпринимательства,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  <w:proofErr w:type="gramEnd"/>
          </w:p>
          <w:p w:rsidR="00D81A7C" w:rsidRPr="00CB41FA" w:rsidRDefault="00D81A7C" w:rsidP="00D81A7C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D81A7C" w:rsidRPr="00CB41FA" w:rsidRDefault="00D81A7C" w:rsidP="00D81A7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81A7C" w:rsidRPr="00CB41FA" w:rsidRDefault="00D81A7C" w:rsidP="00D81A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81A7C" w:rsidRPr="00CB41FA" w:rsidRDefault="00D81A7C" w:rsidP="00D81A7C">
      <w:pPr>
        <w:pStyle w:val="1"/>
        <w:shd w:val="clear" w:color="auto" w:fill="auto"/>
        <w:spacing w:after="200" w:line="276" w:lineRule="auto"/>
        <w:ind w:firstLine="740"/>
        <w:jc w:val="both"/>
        <w:rPr>
          <w:rFonts w:ascii="Arial" w:hAnsi="Arial" w:cs="Arial"/>
          <w:sz w:val="24"/>
          <w:szCs w:val="24"/>
        </w:rPr>
      </w:pPr>
      <w:proofErr w:type="gramStart"/>
      <w:r w:rsidRPr="00CB41FA">
        <w:rPr>
          <w:rFonts w:ascii="Arial" w:hAnsi="Arial" w:cs="Arial"/>
          <w:sz w:val="24"/>
          <w:szCs w:val="24"/>
        </w:rPr>
        <w:t xml:space="preserve">В целях оказания имущественной поддержки субъектам малого и среднего предпринимательства и организациям, образующим инфраструктуру поддержки данных </w:t>
      </w:r>
      <w:r w:rsidR="00E270AE" w:rsidRPr="00CB41FA">
        <w:rPr>
          <w:rFonts w:ascii="Arial" w:hAnsi="Arial" w:cs="Arial"/>
          <w:sz w:val="24"/>
          <w:szCs w:val="24"/>
        </w:rPr>
        <w:t>субъектов малого и среднего предпринимательства</w:t>
      </w:r>
      <w:r w:rsidRPr="00CB41FA">
        <w:rPr>
          <w:rFonts w:ascii="Arial" w:hAnsi="Arial" w:cs="Arial"/>
          <w:sz w:val="24"/>
          <w:szCs w:val="24"/>
        </w:rPr>
        <w:t>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доход», руководствуясь Федеральным</w:t>
      </w:r>
      <w:r w:rsidR="002F4F3A" w:rsidRPr="00CB41FA">
        <w:rPr>
          <w:rFonts w:ascii="Arial" w:hAnsi="Arial" w:cs="Arial"/>
          <w:sz w:val="24"/>
          <w:szCs w:val="24"/>
        </w:rPr>
        <w:t xml:space="preserve"> законом от 24.07.2007 № 209-ФЗ </w:t>
      </w:r>
      <w:r w:rsidRPr="00CB41FA">
        <w:rPr>
          <w:rFonts w:ascii="Arial" w:hAnsi="Arial" w:cs="Arial"/>
          <w:sz w:val="24"/>
          <w:szCs w:val="24"/>
        </w:rPr>
        <w:t xml:space="preserve">«О развитии малого и среднего предпринимательства в Российской Федерации», согласно постановлению администрации </w:t>
      </w:r>
      <w:proofErr w:type="spellStart"/>
      <w:r w:rsidRPr="00CB41FA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CB41FA">
        <w:rPr>
          <w:rFonts w:ascii="Arial" w:hAnsi="Arial" w:cs="Arial"/>
          <w:sz w:val="24"/>
          <w:szCs w:val="24"/>
        </w:rPr>
        <w:t xml:space="preserve"> района Красноярского края</w:t>
      </w:r>
      <w:proofErr w:type="gramEnd"/>
      <w:r w:rsidRPr="00CB41F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B41FA">
        <w:rPr>
          <w:rFonts w:ascii="Arial" w:hAnsi="Arial" w:cs="Arial"/>
          <w:sz w:val="24"/>
          <w:szCs w:val="24"/>
        </w:rPr>
        <w:t>от 07.05.2020 № 66-п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</w:t>
      </w:r>
      <w:r w:rsidRPr="00CB41FA">
        <w:rPr>
          <w:rFonts w:ascii="Arial" w:hAnsi="Arial" w:cs="Arial"/>
          <w:color w:val="323333"/>
          <w:sz w:val="24"/>
          <w:szCs w:val="24"/>
        </w:rPr>
        <w:t>т</w:t>
      </w:r>
      <w:r w:rsidRPr="00CB41FA">
        <w:rPr>
          <w:rFonts w:ascii="Arial" w:hAnsi="Arial" w:cs="Arial"/>
          <w:sz w:val="24"/>
          <w:szCs w:val="24"/>
        </w:rPr>
        <w:t>уру поддержки субъектов малого и среднего предпринимательства», руководствуясь статьями</w:t>
      </w:r>
      <w:proofErr w:type="gramEnd"/>
      <w:r w:rsidRPr="00CB41FA">
        <w:rPr>
          <w:rFonts w:ascii="Arial" w:hAnsi="Arial" w:cs="Arial"/>
          <w:sz w:val="24"/>
          <w:szCs w:val="24"/>
        </w:rPr>
        <w:t xml:space="preserve"> 18, 21, 35 Устава </w:t>
      </w:r>
      <w:proofErr w:type="spellStart"/>
      <w:r w:rsidRPr="00CB41FA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CB41FA">
        <w:rPr>
          <w:rFonts w:ascii="Arial" w:hAnsi="Arial" w:cs="Arial"/>
          <w:sz w:val="24"/>
          <w:szCs w:val="24"/>
        </w:rPr>
        <w:t xml:space="preserve"> района Красноярского края:</w:t>
      </w:r>
    </w:p>
    <w:p w:rsidR="00D81A7C" w:rsidRPr="00CB41FA" w:rsidRDefault="00D81A7C" w:rsidP="00D81A7C">
      <w:pPr>
        <w:pStyle w:val="1"/>
        <w:shd w:val="clear" w:color="auto" w:fill="auto"/>
        <w:spacing w:after="200" w:line="276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CB41FA">
        <w:rPr>
          <w:rFonts w:ascii="Arial" w:hAnsi="Arial" w:cs="Arial"/>
          <w:sz w:val="24"/>
          <w:szCs w:val="24"/>
        </w:rPr>
        <w:t>ПОСТАНОВЛЯЮ:</w:t>
      </w:r>
    </w:p>
    <w:p w:rsidR="00D81A7C" w:rsidRPr="00CB41FA" w:rsidRDefault="00D81A7C" w:rsidP="00E270AE">
      <w:pPr>
        <w:widowControl w:val="0"/>
        <w:numPr>
          <w:ilvl w:val="0"/>
          <w:numId w:val="2"/>
        </w:numPr>
        <w:tabs>
          <w:tab w:val="left" w:pos="1022"/>
        </w:tabs>
        <w:spacing w:after="0" w:line="240" w:lineRule="auto"/>
        <w:ind w:firstLine="5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proofErr w:type="gramStart"/>
      <w:r w:rsidRPr="00CB41F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 постановление администрации </w:t>
      </w:r>
      <w:proofErr w:type="spellStart"/>
      <w:r w:rsidRPr="00CB41F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Большеулуйского</w:t>
      </w:r>
      <w:proofErr w:type="spellEnd"/>
      <w:r w:rsidRPr="00CB41F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района от 1</w:t>
      </w:r>
      <w:r w:rsidRPr="00CB41FA">
        <w:rPr>
          <w:rFonts w:ascii="Arial" w:eastAsia="Times New Roman" w:hAnsi="Arial" w:cs="Arial"/>
          <w:color w:val="323333"/>
          <w:sz w:val="24"/>
          <w:szCs w:val="24"/>
          <w:lang w:eastAsia="ru-RU" w:bidi="ru-RU"/>
        </w:rPr>
        <w:t>9.</w:t>
      </w:r>
      <w:r w:rsidRPr="00CB41F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02.2020 № 31-п </w:t>
      </w:r>
      <w:r w:rsidR="00E270AE" w:rsidRPr="00CB41F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</w:t>
      </w:r>
      <w:r w:rsidR="00E270AE" w:rsidRPr="00CB41F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данных субъектов малого и среднего предпринимательства,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Pr="00CB41F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 внести следующие изменения:</w:t>
      </w:r>
      <w:proofErr w:type="gramEnd"/>
    </w:p>
    <w:p w:rsidR="00D81A7C" w:rsidRPr="00CB41FA" w:rsidRDefault="00D81A7C" w:rsidP="00D81A7C">
      <w:pPr>
        <w:widowControl w:val="0"/>
        <w:tabs>
          <w:tab w:val="left" w:pos="567"/>
          <w:tab w:val="left" w:pos="709"/>
          <w:tab w:val="left" w:pos="1080"/>
        </w:tabs>
        <w:spacing w:after="180" w:line="240" w:lineRule="auto"/>
        <w:ind w:firstLine="400"/>
        <w:jc w:val="both"/>
        <w:rPr>
          <w:rFonts w:ascii="Arial" w:eastAsia="Times New Roman" w:hAnsi="Arial" w:cs="Arial"/>
          <w:color w:val="323333"/>
          <w:sz w:val="24"/>
          <w:szCs w:val="24"/>
          <w:lang w:eastAsia="ru-RU" w:bidi="ru-RU"/>
        </w:rPr>
      </w:pPr>
      <w:r w:rsidRPr="00CB41F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- приложение к постановлению изложить в новой редакции, согласно приложению к настоящему постановлению</w:t>
      </w:r>
      <w:r w:rsidRPr="00CB41FA">
        <w:rPr>
          <w:rFonts w:ascii="Arial" w:eastAsia="Times New Roman" w:hAnsi="Arial" w:cs="Arial"/>
          <w:color w:val="323333"/>
          <w:sz w:val="24"/>
          <w:szCs w:val="24"/>
          <w:lang w:eastAsia="ru-RU" w:bidi="ru-RU"/>
        </w:rPr>
        <w:t>.</w:t>
      </w:r>
    </w:p>
    <w:p w:rsidR="00D81A7C" w:rsidRPr="00CB41FA" w:rsidRDefault="002F4F3A" w:rsidP="002F19DA">
      <w:pPr>
        <w:widowControl w:val="0"/>
        <w:tabs>
          <w:tab w:val="left" w:pos="567"/>
          <w:tab w:val="left" w:pos="709"/>
          <w:tab w:val="left" w:pos="993"/>
        </w:tabs>
        <w:spacing w:after="18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CB41FA">
        <w:rPr>
          <w:rFonts w:ascii="Arial" w:eastAsia="Times New Roman" w:hAnsi="Arial" w:cs="Arial"/>
          <w:color w:val="323333"/>
          <w:sz w:val="24"/>
          <w:szCs w:val="24"/>
          <w:lang w:eastAsia="ru-RU" w:bidi="ru-RU"/>
        </w:rPr>
        <w:t xml:space="preserve">2. </w:t>
      </w:r>
      <w:r w:rsidR="00D81A7C" w:rsidRPr="00CB41F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Отделу информационного обеспечения (Мальченко П.А.) </w:t>
      </w:r>
      <w:proofErr w:type="gramStart"/>
      <w:r w:rsidR="00D81A7C" w:rsidRPr="00CB41F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разместить</w:t>
      </w:r>
      <w:proofErr w:type="gramEnd"/>
      <w:r w:rsidR="00D81A7C" w:rsidRPr="00CB41F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настоящее постановление на официальном сайте муниципального образования </w:t>
      </w:r>
      <w:proofErr w:type="spellStart"/>
      <w:r w:rsidR="00D81A7C" w:rsidRPr="00CB41F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Большеулуйский</w:t>
      </w:r>
      <w:proofErr w:type="spellEnd"/>
      <w:r w:rsidR="00D81A7C" w:rsidRPr="00CB41F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район в сети Интернет </w:t>
      </w:r>
      <w:hyperlink r:id="rId7" w:history="1">
        <w:r w:rsidR="00D81A7C" w:rsidRPr="00CB41FA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en-US" w:bidi="en-US"/>
          </w:rPr>
          <w:t>https</w:t>
        </w:r>
        <w:r w:rsidR="00D81A7C" w:rsidRPr="00CB41FA">
          <w:rPr>
            <w:rFonts w:ascii="Arial" w:eastAsia="Times New Roman" w:hAnsi="Arial" w:cs="Arial"/>
            <w:color w:val="000000"/>
            <w:sz w:val="24"/>
            <w:szCs w:val="24"/>
            <w:u w:val="single"/>
            <w:lang w:bidi="en-US"/>
          </w:rPr>
          <w:t>://</w:t>
        </w:r>
        <w:proofErr w:type="spellStart"/>
        <w:r w:rsidR="00D81A7C" w:rsidRPr="00CB41FA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en-US" w:bidi="en-US"/>
          </w:rPr>
          <w:t>adm</w:t>
        </w:r>
        <w:proofErr w:type="spellEnd"/>
        <w:r w:rsidR="00D81A7C" w:rsidRPr="00CB41FA">
          <w:rPr>
            <w:rFonts w:ascii="Arial" w:eastAsia="Times New Roman" w:hAnsi="Arial" w:cs="Arial"/>
            <w:color w:val="000000"/>
            <w:sz w:val="24"/>
            <w:szCs w:val="24"/>
            <w:u w:val="single"/>
            <w:lang w:bidi="en-US"/>
          </w:rPr>
          <w:t>-</w:t>
        </w:r>
        <w:proofErr w:type="spellStart"/>
        <w:r w:rsidR="00D81A7C" w:rsidRPr="00CB41FA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en-US" w:bidi="en-US"/>
          </w:rPr>
          <w:t>buluy</w:t>
        </w:r>
        <w:proofErr w:type="spellEnd"/>
        <w:r w:rsidR="00D81A7C" w:rsidRPr="00CB41FA">
          <w:rPr>
            <w:rFonts w:ascii="Arial" w:eastAsia="Times New Roman" w:hAnsi="Arial" w:cs="Arial"/>
            <w:color w:val="000000"/>
            <w:sz w:val="24"/>
            <w:szCs w:val="24"/>
            <w:u w:val="single"/>
            <w:lang w:bidi="en-US"/>
          </w:rPr>
          <w:t>.</w:t>
        </w:r>
        <w:proofErr w:type="spellStart"/>
        <w:r w:rsidR="00D81A7C" w:rsidRPr="00CB41FA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en-US" w:bidi="en-US"/>
          </w:rPr>
          <w:t>ru</w:t>
        </w:r>
        <w:proofErr w:type="spellEnd"/>
        <w:r w:rsidR="00D81A7C" w:rsidRPr="00CB41FA">
          <w:rPr>
            <w:rFonts w:ascii="Arial" w:eastAsia="Times New Roman" w:hAnsi="Arial" w:cs="Arial"/>
            <w:color w:val="000000"/>
            <w:sz w:val="24"/>
            <w:szCs w:val="24"/>
            <w:u w:val="single"/>
            <w:lang w:bidi="en-US"/>
          </w:rPr>
          <w:t>/</w:t>
        </w:r>
      </w:hyperlink>
      <w:r w:rsidR="00D81A7C" w:rsidRPr="00CB41F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</w:p>
    <w:p w:rsidR="00D81A7C" w:rsidRPr="00CB41FA" w:rsidRDefault="00D81A7C" w:rsidP="00E270AE">
      <w:pPr>
        <w:widowControl w:val="0"/>
        <w:numPr>
          <w:ilvl w:val="0"/>
          <w:numId w:val="3"/>
        </w:numPr>
        <w:tabs>
          <w:tab w:val="left" w:pos="993"/>
        </w:tabs>
        <w:spacing w:after="180" w:line="240" w:lineRule="auto"/>
        <w:ind w:left="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proofErr w:type="gramStart"/>
      <w:r w:rsidRPr="00CB41F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CB41F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исполнением настоящего постановления возложить на заместителя Главы </w:t>
      </w:r>
      <w:proofErr w:type="spellStart"/>
      <w:r w:rsidRPr="00CB41F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Большеулуйского</w:t>
      </w:r>
      <w:proofErr w:type="spellEnd"/>
      <w:r w:rsidRPr="00CB41F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района по оперативному управлению </w:t>
      </w:r>
      <w:proofErr w:type="spellStart"/>
      <w:r w:rsidRPr="00CB41F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Ореховского</w:t>
      </w:r>
      <w:proofErr w:type="spellEnd"/>
      <w:r w:rsidRPr="00CB41F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Д.В</w:t>
      </w:r>
      <w:r w:rsidRPr="00CB41FA">
        <w:rPr>
          <w:rFonts w:ascii="Arial" w:eastAsia="Times New Roman" w:hAnsi="Arial" w:cs="Arial"/>
          <w:color w:val="000000"/>
          <w:sz w:val="24"/>
          <w:szCs w:val="24"/>
          <w:lang w:bidi="en-US"/>
        </w:rPr>
        <w:t>.</w:t>
      </w:r>
    </w:p>
    <w:p w:rsidR="00D81A7C" w:rsidRPr="00CB41FA" w:rsidRDefault="00D81A7C" w:rsidP="00E270AE">
      <w:pPr>
        <w:widowControl w:val="0"/>
        <w:numPr>
          <w:ilvl w:val="0"/>
          <w:numId w:val="3"/>
        </w:numPr>
        <w:tabs>
          <w:tab w:val="left" w:pos="993"/>
        </w:tabs>
        <w:spacing w:after="18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CB41F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Постановление вступает в силу со дня подписания, подлежит официальному опубликованию в газете «Вестник </w:t>
      </w:r>
      <w:proofErr w:type="spellStart"/>
      <w:r w:rsidRPr="00CB41F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Большеулуйского</w:t>
      </w:r>
      <w:proofErr w:type="spellEnd"/>
      <w:r w:rsidRPr="00CB41F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района».</w:t>
      </w:r>
    </w:p>
    <w:p w:rsidR="00D81A7C" w:rsidRPr="00CB41FA" w:rsidRDefault="00D81A7C" w:rsidP="00D81A7C">
      <w:pPr>
        <w:widowControl w:val="0"/>
        <w:tabs>
          <w:tab w:val="left" w:pos="898"/>
        </w:tabs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D81A7C" w:rsidRPr="00CB41FA" w:rsidRDefault="00D81A7C" w:rsidP="00D81A7C">
      <w:pPr>
        <w:widowControl w:val="0"/>
        <w:tabs>
          <w:tab w:val="left" w:pos="898"/>
        </w:tabs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D81A7C" w:rsidRPr="00CB41FA" w:rsidRDefault="00D81A7C" w:rsidP="00D81A7C">
      <w:pPr>
        <w:widowControl w:val="0"/>
        <w:tabs>
          <w:tab w:val="left" w:pos="898"/>
        </w:tabs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CB41F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Глава </w:t>
      </w:r>
      <w:proofErr w:type="spellStart"/>
      <w:r w:rsidRPr="00CB41F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Большеулуйского</w:t>
      </w:r>
      <w:proofErr w:type="spellEnd"/>
      <w:r w:rsidRPr="00CB41F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района                              </w:t>
      </w:r>
      <w:r w:rsidR="002F4F3A" w:rsidRPr="00CB41F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                 </w:t>
      </w:r>
      <w:r w:rsidRPr="00CB41F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С.А. </w:t>
      </w:r>
      <w:proofErr w:type="gramStart"/>
      <w:r w:rsidRPr="00CB41F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Любкин</w:t>
      </w:r>
      <w:proofErr w:type="gramEnd"/>
    </w:p>
    <w:p w:rsidR="00CB41FA" w:rsidRPr="00CB41FA" w:rsidRDefault="00CB41FA" w:rsidP="00D81A7C">
      <w:pPr>
        <w:widowControl w:val="0"/>
        <w:tabs>
          <w:tab w:val="left" w:pos="898"/>
        </w:tabs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CB41FA" w:rsidRPr="00CB41FA" w:rsidRDefault="00CB41FA" w:rsidP="00D81A7C">
      <w:pPr>
        <w:widowControl w:val="0"/>
        <w:tabs>
          <w:tab w:val="left" w:pos="898"/>
        </w:tabs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CB41FA" w:rsidRPr="00CB41FA" w:rsidRDefault="00CB41FA" w:rsidP="00D81A7C">
      <w:pPr>
        <w:widowControl w:val="0"/>
        <w:tabs>
          <w:tab w:val="left" w:pos="898"/>
        </w:tabs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CB41FA" w:rsidRPr="00CB41FA" w:rsidRDefault="00CB41FA" w:rsidP="00D81A7C">
      <w:pPr>
        <w:widowControl w:val="0"/>
        <w:tabs>
          <w:tab w:val="left" w:pos="898"/>
        </w:tabs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CB41FA" w:rsidRPr="00CB41FA" w:rsidRDefault="00CB41FA" w:rsidP="00D81A7C">
      <w:pPr>
        <w:widowControl w:val="0"/>
        <w:tabs>
          <w:tab w:val="left" w:pos="898"/>
        </w:tabs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CB41FA" w:rsidRPr="00CB41FA" w:rsidRDefault="00CB41FA" w:rsidP="00D81A7C">
      <w:pPr>
        <w:widowControl w:val="0"/>
        <w:tabs>
          <w:tab w:val="left" w:pos="898"/>
        </w:tabs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CB41FA" w:rsidRPr="00CB41FA" w:rsidRDefault="00CB41FA" w:rsidP="00D81A7C">
      <w:pPr>
        <w:widowControl w:val="0"/>
        <w:tabs>
          <w:tab w:val="left" w:pos="898"/>
        </w:tabs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CB41FA" w:rsidRPr="00CB41FA" w:rsidRDefault="00CB41FA" w:rsidP="00D81A7C">
      <w:pPr>
        <w:widowControl w:val="0"/>
        <w:tabs>
          <w:tab w:val="left" w:pos="898"/>
        </w:tabs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CB41FA" w:rsidRPr="00CB41FA" w:rsidRDefault="00CB41FA" w:rsidP="00D81A7C">
      <w:pPr>
        <w:widowControl w:val="0"/>
        <w:tabs>
          <w:tab w:val="left" w:pos="898"/>
        </w:tabs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CB41FA" w:rsidRPr="00CB41FA" w:rsidRDefault="00CB41FA" w:rsidP="00D81A7C">
      <w:pPr>
        <w:widowControl w:val="0"/>
        <w:tabs>
          <w:tab w:val="left" w:pos="898"/>
        </w:tabs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sectPr w:rsidR="00CB41FA" w:rsidRPr="00CB41FA" w:rsidSect="00D81A7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B41FA" w:rsidRPr="00CB41FA" w:rsidRDefault="00CB41FA" w:rsidP="00D81A7C">
      <w:pPr>
        <w:widowControl w:val="0"/>
        <w:tabs>
          <w:tab w:val="left" w:pos="898"/>
        </w:tabs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1027"/>
        <w:gridCol w:w="816"/>
        <w:gridCol w:w="1119"/>
        <w:gridCol w:w="1325"/>
        <w:gridCol w:w="1014"/>
        <w:gridCol w:w="1036"/>
        <w:gridCol w:w="1001"/>
        <w:gridCol w:w="499"/>
        <w:gridCol w:w="743"/>
        <w:gridCol w:w="1152"/>
        <w:gridCol w:w="800"/>
        <w:gridCol w:w="726"/>
        <w:gridCol w:w="1399"/>
        <w:gridCol w:w="717"/>
        <w:gridCol w:w="1399"/>
        <w:gridCol w:w="486"/>
      </w:tblGrid>
      <w:tr w:rsidR="00CB41FA" w:rsidRPr="00CB41FA" w:rsidTr="00CB41FA">
        <w:trPr>
          <w:trHeight w:val="37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1FA" w:rsidRPr="00CB41FA" w:rsidTr="00CB41FA">
        <w:trPr>
          <w:trHeight w:val="37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1FA" w:rsidRPr="00CB41FA" w:rsidTr="00CB41FA">
        <w:trPr>
          <w:trHeight w:val="37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2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</w:t>
            </w: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образующим инфраструктуру поддержки данных субъектов малого и среднего предпринимательства, а также физическим лицам, не являющимся индивидуальными</w:t>
            </w: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предпринимателями и применяющими специальный налоговый режим «Налог на профессиональный доход»</w:t>
            </w: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1FA" w:rsidRPr="00CB41FA" w:rsidTr="00CB41FA">
        <w:trPr>
          <w:trHeight w:val="121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1FA" w:rsidRPr="00CB41FA" w:rsidTr="00CB41FA">
        <w:trPr>
          <w:trHeight w:val="28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1FA" w:rsidRPr="00CB41FA" w:rsidTr="00CB41FA">
        <w:trPr>
          <w:trHeight w:val="375"/>
        </w:trPr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Общая характеристика объекта имущества</w:t>
            </w:r>
          </w:p>
        </w:tc>
        <w:tc>
          <w:tcPr>
            <w:tcW w:w="70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объекта недвижимости</w:t>
            </w:r>
          </w:p>
        </w:tc>
      </w:tr>
      <w:tr w:rsidR="00CB41FA" w:rsidRPr="00CB41FA" w:rsidTr="00CB41FA">
        <w:trPr>
          <w:trHeight w:val="138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объекта имущества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Структурированный адрес (ФИАС) 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(здания, помещения, соору</w:t>
            </w:r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жения, частей)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Назначение (значение, установленное ранее)</w:t>
            </w:r>
          </w:p>
        </w:tc>
        <w:tc>
          <w:tcPr>
            <w:tcW w:w="1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Текущий объект из перечня </w:t>
            </w:r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является целым объектом или частью другого объекта 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Кадастровый номер объекта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Техническое описание объекта имущества (для объектов недвижимости)</w:t>
            </w:r>
          </w:p>
        </w:tc>
        <w:tc>
          <w:tcPr>
            <w:tcW w:w="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Для земельных участков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разрешенного</w:t>
            </w:r>
            <w:proofErr w:type="gramEnd"/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использованиея</w:t>
            </w:r>
            <w:proofErr w:type="spellEnd"/>
          </w:p>
        </w:tc>
      </w:tr>
      <w:tr w:rsidR="00CB41FA" w:rsidRPr="00CB41FA" w:rsidTr="00CB41FA">
        <w:trPr>
          <w:trHeight w:val="109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район/ Городской округ (наименование)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Структурированный </w:t>
            </w:r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адрес ФИАС (улица, дом) 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1FA" w:rsidRPr="00CB41FA" w:rsidTr="00CB41FA">
        <w:trPr>
          <w:trHeight w:val="178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вида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Тип и единица измерения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вида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Иное</w:t>
            </w:r>
          </w:p>
        </w:tc>
      </w:tr>
      <w:tr w:rsidR="00CB41FA" w:rsidRPr="00CB41FA" w:rsidTr="00CB41FA">
        <w:trPr>
          <w:trHeight w:val="37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FA" w:rsidRPr="00CB41FA" w:rsidRDefault="00CB41FA" w:rsidP="00CB4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B41FA" w:rsidRPr="00CB41FA" w:rsidTr="00CB41FA">
        <w:trPr>
          <w:trHeight w:val="71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Большеулуйский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Российская Федерация, 662110, Красноярский край,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Большеулуйский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район, Большой Улуй село, улица Просвещения, дом 20, помещение 15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Целый объект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24:09:3101008:505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41FA" w:rsidRPr="00CB41FA" w:rsidTr="00CB41FA">
        <w:trPr>
          <w:trHeight w:val="71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Большеулуйский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Большеулуйский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район, с. Большой Улуй, ул. Советская, 230 а</w:t>
            </w:r>
            <w:proofErr w:type="gram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Целый объект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24:09:3101002:51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41FA" w:rsidRPr="00CB41FA" w:rsidTr="00CB41FA">
        <w:trPr>
          <w:trHeight w:val="71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Большеулуйский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Большеулуйский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район, с. Большой Улуй, ул. Советская, 230 б</w:t>
            </w:r>
            <w:proofErr w:type="gram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Целый объект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24:09:3101002:52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41FA" w:rsidRPr="00CB41FA" w:rsidTr="00CB41FA">
        <w:trPr>
          <w:trHeight w:val="71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Большеулуйский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Большеулуйский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район, с. Большой Улуй, ул. Советская, 230 в</w:t>
            </w:r>
            <w:proofErr w:type="gram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Целый объект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24:09:3101002:53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41FA" w:rsidRPr="00CB41FA" w:rsidTr="00CB41FA">
        <w:trPr>
          <w:trHeight w:val="71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Большеулуйский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Местоположение установлено относительно ориентира, расположенного за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предалами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участка. Ориентир д. Черемшанка. Участок находится примерно в 1,7 км</w:t>
            </w:r>
            <w:proofErr w:type="gram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оринтира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направлению на северо-запад. Почтовый адрес ориентира: </w:t>
            </w: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Красноярский край,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Большеулуйским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район, участок № 23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Целый объект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24:09:0402001:70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39 200,00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41FA" w:rsidRPr="00CB41FA" w:rsidTr="00CB41FA">
        <w:trPr>
          <w:trHeight w:val="71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Большеулуйский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Местоположение установлено относительно ориентира, расположенного за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предалами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участка. Ориентир д. Черемшанка. Участок находится примерно в 1,6 км</w:t>
            </w:r>
            <w:proofErr w:type="gram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оринтира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направлению на северо-запад. Почтовый адрес ориентира: </w:t>
            </w: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Красноярский край,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Большеулуйским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район, участок № 24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Целый объект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24:09:0402001:71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85 300,00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41FA" w:rsidRPr="00CB41FA" w:rsidTr="00CB41FA">
        <w:trPr>
          <w:trHeight w:val="71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Большеулуйский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Местоположение установлено относительно ориентира, расположенного за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предалами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участка. Ориентир д. Черемшанка. Участок находится примерно в 2,1 км</w:t>
            </w:r>
            <w:proofErr w:type="gram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оринтира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направлению на восток. Почтовый адрес ориентира: Краснояр</w:t>
            </w: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ский край,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Большеулуйским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район, участок № 47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Целый объект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24:09:0402002:91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78 700,00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41FA" w:rsidRPr="00CB41FA" w:rsidTr="00CB41FA">
        <w:trPr>
          <w:trHeight w:val="71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Большеулуйский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Местоположение установлено относительно ориентира, расположенного за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предалами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участка. Ориентир д.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Елга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Участок находится примерно в 2,4 км</w:t>
            </w:r>
            <w:proofErr w:type="gram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оринтира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направлению на юго-восток. Почтовый адрес ориентира: Красноярский </w:t>
            </w: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край,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Большеулуйским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район, участок № 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Целый объект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24:09:0202005:104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200 600,00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41FA" w:rsidRPr="00CB41FA" w:rsidTr="00CB41FA">
        <w:trPr>
          <w:trHeight w:val="71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Большеулуйский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Местоположение установлено относительно ориентира, расположенного за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предалами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участка. Ориентир д.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Елга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Участок находится примерно в 2,5 км</w:t>
            </w:r>
            <w:proofErr w:type="gram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оринтира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направлению на юго-восток. Почтовый адрес ориентира: Красноярский </w:t>
            </w: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край,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Большеулуйским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район, участок № 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Целый объект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24:09:0202005:101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263 200,00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41FA" w:rsidRPr="00CB41FA" w:rsidTr="00CB41FA">
        <w:trPr>
          <w:trHeight w:val="71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Большеулуйский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Местоположение установлено относительно ориентира, расположенного за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предалами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участка. Ориентир д.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Елга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Участок находится примерно в 2,3 км</w:t>
            </w:r>
            <w:proofErr w:type="gram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оринтира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направлению на юг. Почтовый адрес ориентира: Красноярский край,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Большеулуйским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район, участок № 76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Целый объект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24:09:0202005:106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78 300,00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41FA" w:rsidRPr="00CB41FA" w:rsidTr="00CB41FA">
        <w:trPr>
          <w:trHeight w:val="71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Большеулуйский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Местоположение установлено относительно ориентира, расположенного за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предалами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участка. Ориентир д.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Елга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Участок находится примерно в 2 км</w:t>
            </w:r>
            <w:proofErr w:type="gram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оринтира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направлению на юго-запад. Почтовый адрес ориентира: Красноярский край,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Большеулуйским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район, участок № 82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Целый объект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24:09:0202005:112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192 900,00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41FA" w:rsidRPr="00CB41FA" w:rsidTr="00CB41FA">
        <w:trPr>
          <w:trHeight w:val="71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Большеулуйский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Местоположение установлено относительно ориентира, расположенного за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предалами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участка. Ориентир д.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Елга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Участок находится примерно в 4,1 км</w:t>
            </w:r>
            <w:proofErr w:type="gram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оринтира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направлению на юго-запад. Почтовый адрес ориентира: Красноярский </w:t>
            </w: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край, </w:t>
            </w:r>
            <w:proofErr w:type="spellStart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Большеулуйским</w:t>
            </w:r>
            <w:proofErr w:type="spellEnd"/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район, участок № 90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Целый объект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24:09:0201010:17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1 042 800,00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FA" w:rsidRPr="00CB41FA" w:rsidRDefault="00CB41FA" w:rsidP="00CB4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1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D6329" w:rsidRPr="00CB41FA" w:rsidRDefault="00CB41FA" w:rsidP="00E270AE">
      <w:pPr>
        <w:widowControl w:val="0"/>
        <w:spacing w:after="0" w:line="1" w:lineRule="exac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sectPr w:rsidR="00DD6329" w:rsidRPr="00CB41FA" w:rsidSect="00CB41FA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17455"/>
    <w:multiLevelType w:val="hybridMultilevel"/>
    <w:tmpl w:val="F5DED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56CED"/>
    <w:multiLevelType w:val="hybridMultilevel"/>
    <w:tmpl w:val="96500A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D2A47"/>
    <w:multiLevelType w:val="multilevel"/>
    <w:tmpl w:val="5AF27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B0"/>
    <w:rsid w:val="002F19DA"/>
    <w:rsid w:val="002F4F3A"/>
    <w:rsid w:val="00416C9F"/>
    <w:rsid w:val="00C96610"/>
    <w:rsid w:val="00CB41FA"/>
    <w:rsid w:val="00CE7CB0"/>
    <w:rsid w:val="00D81A7C"/>
    <w:rsid w:val="00E270AE"/>
    <w:rsid w:val="00F6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D81A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D81A7C"/>
    <w:pPr>
      <w:widowControl w:val="0"/>
      <w:shd w:val="clear" w:color="auto" w:fill="FFFFFF"/>
      <w:spacing w:after="1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81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D81A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D81A7C"/>
    <w:pPr>
      <w:widowControl w:val="0"/>
      <w:shd w:val="clear" w:color="auto" w:fill="FFFFFF"/>
      <w:spacing w:after="1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81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m-bulu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24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PC-110</dc:creator>
  <cp:keywords/>
  <dc:description/>
  <cp:lastModifiedBy>PC-114</cp:lastModifiedBy>
  <cp:revision>5</cp:revision>
  <cp:lastPrinted>2023-05-17T09:46:00Z</cp:lastPrinted>
  <dcterms:created xsi:type="dcterms:W3CDTF">2023-05-15T05:24:00Z</dcterms:created>
  <dcterms:modified xsi:type="dcterms:W3CDTF">2023-07-13T01:26:00Z</dcterms:modified>
</cp:coreProperties>
</file>