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A1" w:rsidRDefault="003320A1" w:rsidP="003320A1">
      <w:pPr>
        <w:jc w:val="center"/>
      </w:pPr>
      <w:r>
        <w:rPr>
          <w:noProof/>
        </w:rPr>
        <w:drawing>
          <wp:inline distT="0" distB="0" distL="0" distR="0" wp14:anchorId="29AAB14C" wp14:editId="1460691C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0A1" w:rsidRDefault="003320A1" w:rsidP="003320A1">
      <w:pPr>
        <w:jc w:val="center"/>
      </w:pPr>
    </w:p>
    <w:p w:rsidR="003320A1" w:rsidRDefault="003320A1" w:rsidP="003320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</w:t>
      </w:r>
    </w:p>
    <w:p w:rsidR="003320A1" w:rsidRDefault="003320A1" w:rsidP="003320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БОЛЬШЕУЛУЙСКОГО РАЙОНА</w:t>
      </w:r>
    </w:p>
    <w:p w:rsidR="003320A1" w:rsidRDefault="003320A1" w:rsidP="003320A1">
      <w:pPr>
        <w:jc w:val="center"/>
        <w:rPr>
          <w:b/>
          <w:sz w:val="40"/>
          <w:szCs w:val="40"/>
        </w:rPr>
      </w:pPr>
    </w:p>
    <w:p w:rsidR="003320A1" w:rsidRDefault="003320A1" w:rsidP="003320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320A1" w:rsidRDefault="003320A1" w:rsidP="003320A1">
      <w:pPr>
        <w:jc w:val="center"/>
        <w:rPr>
          <w:b/>
          <w:sz w:val="32"/>
          <w:szCs w:val="32"/>
        </w:rPr>
      </w:pPr>
    </w:p>
    <w:p w:rsidR="003320A1" w:rsidRDefault="003320A1" w:rsidP="003320A1">
      <w:pPr>
        <w:rPr>
          <w:b/>
          <w:sz w:val="28"/>
          <w:szCs w:val="28"/>
        </w:rPr>
      </w:pPr>
    </w:p>
    <w:p w:rsidR="003320A1" w:rsidRDefault="003320A1" w:rsidP="003320A1">
      <w:pPr>
        <w:rPr>
          <w:sz w:val="28"/>
          <w:szCs w:val="28"/>
        </w:rPr>
      </w:pPr>
    </w:p>
    <w:p w:rsidR="003320A1" w:rsidRDefault="003320A1" w:rsidP="003320A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3320A1" w:rsidTr="00CB5B1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320A1" w:rsidRPr="00366A34" w:rsidRDefault="003320A1" w:rsidP="001B12C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внесении изменений в Постановление Администрации Большеулуйского района от 04.10.2013 № 351-п «Об утверждении Положения об оплате труда работников Администрации Большеулуйского района, не являющихся лицами, заменяющие муниципальные должности и должности муниципальной службы»</w:t>
            </w:r>
          </w:p>
        </w:tc>
      </w:tr>
    </w:tbl>
    <w:p w:rsidR="003320A1" w:rsidRDefault="003320A1" w:rsidP="00002E15">
      <w:pPr>
        <w:jc w:val="both"/>
        <w:rPr>
          <w:sz w:val="28"/>
          <w:szCs w:val="28"/>
        </w:rPr>
      </w:pPr>
    </w:p>
    <w:p w:rsidR="003320A1" w:rsidRDefault="003320A1" w:rsidP="00002E15">
      <w:pPr>
        <w:spacing w:after="480"/>
        <w:ind w:firstLine="567"/>
        <w:jc w:val="both"/>
        <w:rPr>
          <w:bCs/>
          <w:sz w:val="28"/>
          <w:szCs w:val="28"/>
        </w:rPr>
      </w:pPr>
      <w:r w:rsidRPr="00776A9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Законом Красноярского края от </w:t>
      </w:r>
      <w:r w:rsidR="003656CB">
        <w:rPr>
          <w:sz w:val="28"/>
          <w:szCs w:val="28"/>
        </w:rPr>
        <w:t>07</w:t>
      </w:r>
      <w:r w:rsidR="003656CB" w:rsidRPr="003656CB">
        <w:rPr>
          <w:sz w:val="28"/>
          <w:szCs w:val="28"/>
        </w:rPr>
        <w:t>.</w:t>
      </w:r>
      <w:r w:rsidR="003656CB">
        <w:rPr>
          <w:sz w:val="28"/>
          <w:szCs w:val="28"/>
        </w:rPr>
        <w:t>12.2023 № 6-2322 «О внесении изменений в некоторые законы края в целях повышения размеров оплаты труда работникам бюджетной сферы</w:t>
      </w:r>
      <w:r>
        <w:rPr>
          <w:sz w:val="28"/>
          <w:szCs w:val="28"/>
        </w:rPr>
        <w:t>»</w:t>
      </w:r>
      <w:r w:rsidRPr="00776A94">
        <w:rPr>
          <w:bCs/>
          <w:sz w:val="28"/>
          <w:szCs w:val="28"/>
        </w:rPr>
        <w:t xml:space="preserve">, руководствуясь </w:t>
      </w:r>
      <w:r w:rsidR="008B07DF" w:rsidRPr="00776A94">
        <w:rPr>
          <w:bCs/>
          <w:sz w:val="28"/>
          <w:szCs w:val="28"/>
        </w:rPr>
        <w:t>статьями 18</w:t>
      </w:r>
      <w:r w:rsidRPr="00776A9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776A94">
        <w:rPr>
          <w:bCs/>
          <w:sz w:val="28"/>
          <w:szCs w:val="28"/>
        </w:rPr>
        <w:t>21,</w:t>
      </w:r>
      <w:r>
        <w:rPr>
          <w:bCs/>
          <w:sz w:val="28"/>
          <w:szCs w:val="28"/>
        </w:rPr>
        <w:t xml:space="preserve"> 35 Устава Большеулуйского района Красноярского края:</w:t>
      </w:r>
    </w:p>
    <w:p w:rsidR="008B07DF" w:rsidRDefault="003320A1" w:rsidP="00002E15">
      <w:pPr>
        <w:spacing w:after="48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B07DF" w:rsidRDefault="008B07DF" w:rsidP="00002E15">
      <w:pPr>
        <w:numPr>
          <w:ilvl w:val="0"/>
          <w:numId w:val="1"/>
        </w:numPr>
        <w:autoSpaceDN w:val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Внести изменения в Постановление Администрации Большеулуйского района от 04.10.2013 № 351-п «Об утверждении Положения об оплате труда работников Администрации Большеулуйского района, не являющихся лицами, заменяющие муниципальные должности и должности муниципальной службы»</w:t>
      </w:r>
      <w:r>
        <w:rPr>
          <w:sz w:val="28"/>
          <w:szCs w:val="28"/>
        </w:rPr>
        <w:t xml:space="preserve"> (далее - Постановление):</w:t>
      </w:r>
    </w:p>
    <w:p w:rsidR="001D08CC" w:rsidRDefault="00CB5B1F" w:rsidP="00002E15">
      <w:pPr>
        <w:autoSpaceDN w:val="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1.1</w:t>
      </w:r>
      <w:r w:rsidR="00112BA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B5B1F">
        <w:rPr>
          <w:sz w:val="28"/>
          <w:szCs w:val="28"/>
        </w:rPr>
        <w:t xml:space="preserve">Пункт 4.2. раздела </w:t>
      </w:r>
      <w:r w:rsidR="005A6840">
        <w:rPr>
          <w:sz w:val="28"/>
          <w:szCs w:val="28"/>
        </w:rPr>
        <w:t xml:space="preserve">  </w:t>
      </w:r>
      <w:r w:rsidRPr="00CB5B1F">
        <w:rPr>
          <w:sz w:val="28"/>
          <w:szCs w:val="28"/>
          <w:lang w:val="en-US"/>
        </w:rPr>
        <w:t>IV</w:t>
      </w:r>
      <w:r w:rsidRPr="00CB5B1F">
        <w:rPr>
          <w:sz w:val="28"/>
          <w:szCs w:val="28"/>
        </w:rPr>
        <w:t xml:space="preserve"> </w:t>
      </w:r>
      <w:r w:rsidRPr="00CB5B1F">
        <w:rPr>
          <w:color w:val="000000"/>
          <w:sz w:val="28"/>
          <w:szCs w:val="28"/>
          <w:lang w:eastAsia="en-US"/>
        </w:rPr>
        <w:t>Полож</w:t>
      </w:r>
      <w:r w:rsidR="005A6840">
        <w:rPr>
          <w:color w:val="000000"/>
          <w:sz w:val="28"/>
          <w:szCs w:val="28"/>
          <w:lang w:eastAsia="en-US"/>
        </w:rPr>
        <w:t xml:space="preserve">ения  </w:t>
      </w:r>
      <w:proofErr w:type="gramStart"/>
      <w:r w:rsidR="005A6840">
        <w:rPr>
          <w:color w:val="000000"/>
          <w:sz w:val="28"/>
          <w:szCs w:val="28"/>
          <w:lang w:eastAsia="en-US"/>
        </w:rPr>
        <w:t xml:space="preserve">   «</w:t>
      </w:r>
      <w:proofErr w:type="gramEnd"/>
      <w:r w:rsidR="005A6840">
        <w:rPr>
          <w:color w:val="000000"/>
          <w:sz w:val="28"/>
          <w:szCs w:val="28"/>
          <w:lang w:eastAsia="en-US"/>
        </w:rPr>
        <w:t>О</w:t>
      </w:r>
      <w:r w:rsidRPr="00CB5B1F">
        <w:rPr>
          <w:color w:val="000000"/>
          <w:sz w:val="28"/>
          <w:szCs w:val="28"/>
          <w:lang w:eastAsia="en-US"/>
        </w:rPr>
        <w:t xml:space="preserve">б оплате </w:t>
      </w:r>
      <w:r w:rsidR="005A6840">
        <w:rPr>
          <w:color w:val="000000"/>
          <w:sz w:val="28"/>
          <w:szCs w:val="28"/>
          <w:lang w:eastAsia="en-US"/>
        </w:rPr>
        <w:t xml:space="preserve">  </w:t>
      </w:r>
      <w:r w:rsidRPr="00CB5B1F">
        <w:rPr>
          <w:color w:val="000000"/>
          <w:sz w:val="28"/>
          <w:szCs w:val="28"/>
          <w:lang w:eastAsia="en-US"/>
        </w:rPr>
        <w:t>труда</w:t>
      </w:r>
      <w:r w:rsidR="005A6840">
        <w:rPr>
          <w:color w:val="000000"/>
          <w:sz w:val="28"/>
          <w:szCs w:val="28"/>
          <w:lang w:eastAsia="en-US"/>
        </w:rPr>
        <w:t xml:space="preserve">    </w:t>
      </w:r>
      <w:r w:rsidRPr="00CB5B1F">
        <w:rPr>
          <w:color w:val="000000"/>
          <w:sz w:val="28"/>
          <w:szCs w:val="28"/>
          <w:lang w:eastAsia="en-US"/>
        </w:rPr>
        <w:t xml:space="preserve"> работников Администрации Большеулуйского района, </w:t>
      </w:r>
      <w:r w:rsidR="005A6840">
        <w:rPr>
          <w:color w:val="000000"/>
          <w:sz w:val="28"/>
          <w:szCs w:val="28"/>
          <w:lang w:eastAsia="en-US"/>
        </w:rPr>
        <w:t xml:space="preserve"> </w:t>
      </w:r>
      <w:r w:rsidRPr="00CB5B1F">
        <w:rPr>
          <w:color w:val="000000"/>
          <w:sz w:val="28"/>
          <w:szCs w:val="28"/>
          <w:lang w:eastAsia="en-US"/>
        </w:rPr>
        <w:t>не являющихся</w:t>
      </w:r>
      <w:r w:rsidR="005A6840">
        <w:rPr>
          <w:color w:val="000000"/>
          <w:sz w:val="28"/>
          <w:szCs w:val="28"/>
          <w:lang w:eastAsia="en-US"/>
        </w:rPr>
        <w:t xml:space="preserve">   </w:t>
      </w:r>
      <w:r w:rsidRPr="00CB5B1F">
        <w:rPr>
          <w:color w:val="000000"/>
          <w:sz w:val="28"/>
          <w:szCs w:val="28"/>
          <w:lang w:eastAsia="en-US"/>
        </w:rPr>
        <w:t xml:space="preserve"> лицами, заменяющие муниципальные должности </w:t>
      </w:r>
      <w:r w:rsidR="005A6840">
        <w:rPr>
          <w:color w:val="000000"/>
          <w:sz w:val="28"/>
          <w:szCs w:val="28"/>
          <w:lang w:eastAsia="en-US"/>
        </w:rPr>
        <w:t xml:space="preserve">  </w:t>
      </w:r>
      <w:r w:rsidRPr="00CB5B1F">
        <w:rPr>
          <w:color w:val="000000"/>
          <w:sz w:val="28"/>
          <w:szCs w:val="28"/>
          <w:lang w:eastAsia="en-US"/>
        </w:rPr>
        <w:t>и</w:t>
      </w:r>
      <w:r w:rsidR="005A6840">
        <w:rPr>
          <w:color w:val="000000"/>
          <w:sz w:val="28"/>
          <w:szCs w:val="28"/>
          <w:lang w:eastAsia="en-US"/>
        </w:rPr>
        <w:t xml:space="preserve">  </w:t>
      </w:r>
      <w:r w:rsidRPr="00CB5B1F">
        <w:rPr>
          <w:color w:val="000000"/>
          <w:sz w:val="28"/>
          <w:szCs w:val="28"/>
          <w:lang w:eastAsia="en-US"/>
        </w:rPr>
        <w:t xml:space="preserve"> должности </w:t>
      </w:r>
      <w:r w:rsidR="005A6840">
        <w:rPr>
          <w:color w:val="000000"/>
          <w:sz w:val="28"/>
          <w:szCs w:val="28"/>
          <w:lang w:eastAsia="en-US"/>
        </w:rPr>
        <w:t xml:space="preserve"> </w:t>
      </w:r>
      <w:r w:rsidRPr="00CB5B1F">
        <w:rPr>
          <w:color w:val="000000"/>
          <w:sz w:val="28"/>
          <w:szCs w:val="28"/>
          <w:lang w:eastAsia="en-US"/>
        </w:rPr>
        <w:t>муниципальной службы</w:t>
      </w:r>
      <w:r w:rsidR="005A6840">
        <w:rPr>
          <w:color w:val="000000"/>
          <w:sz w:val="28"/>
          <w:szCs w:val="28"/>
          <w:lang w:eastAsia="en-US"/>
        </w:rPr>
        <w:t xml:space="preserve">»,  </w:t>
      </w:r>
      <w:r w:rsidRPr="00CB5B1F">
        <w:rPr>
          <w:color w:val="000000"/>
          <w:sz w:val="28"/>
          <w:szCs w:val="28"/>
          <w:lang w:eastAsia="en-US"/>
        </w:rPr>
        <w:t>изложить в следующей редакции: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CB5B1F" w:rsidRDefault="00CB5B1F" w:rsidP="00002E15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6840" w:rsidRPr="00810814">
        <w:rPr>
          <w:sz w:val="28"/>
          <w:szCs w:val="28"/>
        </w:rPr>
        <w:t>«</w:t>
      </w:r>
      <w:r w:rsidRPr="00810814">
        <w:rPr>
          <w:sz w:val="28"/>
          <w:szCs w:val="28"/>
        </w:rPr>
        <w:t xml:space="preserve">Работникам </w:t>
      </w:r>
      <w:r w:rsidR="005A6840" w:rsidRPr="00810814">
        <w:rPr>
          <w:sz w:val="28"/>
          <w:szCs w:val="28"/>
        </w:rPr>
        <w:t xml:space="preserve">  </w:t>
      </w:r>
      <w:r w:rsidRPr="00810814">
        <w:rPr>
          <w:sz w:val="28"/>
          <w:szCs w:val="28"/>
        </w:rPr>
        <w:t xml:space="preserve">Администрации </w:t>
      </w:r>
      <w:r w:rsidR="005A6840" w:rsidRPr="00810814">
        <w:rPr>
          <w:sz w:val="28"/>
          <w:szCs w:val="28"/>
        </w:rPr>
        <w:t xml:space="preserve">   </w:t>
      </w:r>
      <w:r w:rsidRPr="00810814">
        <w:rPr>
          <w:sz w:val="28"/>
          <w:szCs w:val="28"/>
        </w:rPr>
        <w:t xml:space="preserve">Большеулуйского </w:t>
      </w:r>
      <w:r w:rsidR="005A6840" w:rsidRPr="00810814">
        <w:rPr>
          <w:sz w:val="28"/>
          <w:szCs w:val="28"/>
        </w:rPr>
        <w:t xml:space="preserve">    </w:t>
      </w:r>
      <w:r w:rsidRPr="00810814">
        <w:rPr>
          <w:sz w:val="28"/>
          <w:szCs w:val="28"/>
        </w:rPr>
        <w:t xml:space="preserve">района </w:t>
      </w:r>
      <w:r w:rsidR="005A6840" w:rsidRPr="00810814">
        <w:rPr>
          <w:sz w:val="28"/>
          <w:szCs w:val="28"/>
        </w:rPr>
        <w:t xml:space="preserve">   </w:t>
      </w:r>
      <w:r w:rsidRPr="00810814">
        <w:rPr>
          <w:sz w:val="28"/>
          <w:szCs w:val="28"/>
        </w:rPr>
        <w:t>не являющихся</w:t>
      </w:r>
      <w:r w:rsidR="00D57934" w:rsidRPr="00810814">
        <w:rPr>
          <w:sz w:val="28"/>
          <w:szCs w:val="28"/>
        </w:rPr>
        <w:t xml:space="preserve"> лицами</w:t>
      </w:r>
      <w:r w:rsidR="005D00C3" w:rsidRPr="00810814">
        <w:rPr>
          <w:sz w:val="28"/>
          <w:szCs w:val="28"/>
        </w:rPr>
        <w:t>,</w:t>
      </w:r>
      <w:r w:rsidRPr="00810814">
        <w:rPr>
          <w:sz w:val="28"/>
          <w:szCs w:val="28"/>
        </w:rPr>
        <w:t xml:space="preserve"> </w:t>
      </w:r>
      <w:r w:rsidR="005A6840" w:rsidRPr="00810814">
        <w:rPr>
          <w:color w:val="000000"/>
          <w:sz w:val="28"/>
          <w:szCs w:val="28"/>
          <w:lang w:eastAsia="en-US"/>
        </w:rPr>
        <w:t>заменяющие</w:t>
      </w:r>
      <w:r w:rsidR="005D00C3" w:rsidRPr="00810814">
        <w:rPr>
          <w:color w:val="000000"/>
          <w:sz w:val="28"/>
          <w:szCs w:val="28"/>
          <w:lang w:eastAsia="en-US"/>
        </w:rPr>
        <w:t xml:space="preserve"> муниципальные должности   и</w:t>
      </w:r>
      <w:r w:rsidR="00810814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="00810814">
        <w:rPr>
          <w:color w:val="000000"/>
          <w:sz w:val="28"/>
          <w:szCs w:val="28"/>
          <w:lang w:eastAsia="en-US"/>
        </w:rPr>
        <w:t xml:space="preserve">должности </w:t>
      </w:r>
      <w:r w:rsidR="005A6840" w:rsidRPr="00810814">
        <w:rPr>
          <w:color w:val="000000"/>
          <w:sz w:val="28"/>
          <w:szCs w:val="28"/>
          <w:lang w:eastAsia="en-US"/>
        </w:rPr>
        <w:t xml:space="preserve"> </w:t>
      </w:r>
      <w:r w:rsidR="00810814">
        <w:rPr>
          <w:sz w:val="28"/>
          <w:szCs w:val="28"/>
        </w:rPr>
        <w:t>муниципальной</w:t>
      </w:r>
      <w:proofErr w:type="gramEnd"/>
      <w:r w:rsidR="00810814">
        <w:rPr>
          <w:sz w:val="28"/>
          <w:szCs w:val="28"/>
        </w:rPr>
        <w:t xml:space="preserve"> службы» </w:t>
      </w:r>
      <w:r w:rsidRPr="00810814">
        <w:rPr>
          <w:sz w:val="28"/>
          <w:szCs w:val="28"/>
        </w:rPr>
        <w:t>,</w:t>
      </w:r>
      <w:r>
        <w:rPr>
          <w:sz w:val="28"/>
          <w:szCs w:val="28"/>
        </w:rPr>
        <w:t xml:space="preserve"> по решению руководителя в пределах бюджетных</w:t>
      </w:r>
      <w:r w:rsidR="00AF54D9">
        <w:rPr>
          <w:sz w:val="28"/>
          <w:szCs w:val="28"/>
        </w:rPr>
        <w:t xml:space="preserve"> ассигнований </w:t>
      </w:r>
      <w:r w:rsidR="005A6840">
        <w:rPr>
          <w:sz w:val="28"/>
          <w:szCs w:val="28"/>
        </w:rPr>
        <w:t xml:space="preserve">     </w:t>
      </w:r>
      <w:r w:rsidR="00AF54D9">
        <w:rPr>
          <w:sz w:val="28"/>
          <w:szCs w:val="28"/>
        </w:rPr>
        <w:t xml:space="preserve">на </w:t>
      </w:r>
      <w:r w:rsidR="00AF54D9">
        <w:rPr>
          <w:sz w:val="28"/>
          <w:szCs w:val="28"/>
        </w:rPr>
        <w:lastRenderedPageBreak/>
        <w:t xml:space="preserve">оплату труда работников, </w:t>
      </w:r>
      <w:r w:rsidR="005A6840">
        <w:rPr>
          <w:sz w:val="28"/>
          <w:szCs w:val="28"/>
        </w:rPr>
        <w:t xml:space="preserve">  </w:t>
      </w:r>
      <w:r w:rsidR="00AF54D9">
        <w:rPr>
          <w:sz w:val="28"/>
          <w:szCs w:val="28"/>
        </w:rPr>
        <w:t>могут устанавливаться следующие виды выплат стимулирующего характера</w:t>
      </w:r>
      <w:bookmarkStart w:id="0" w:name="_GoBack"/>
      <w:bookmarkEnd w:id="0"/>
      <w:r w:rsidR="00AF54D9">
        <w:rPr>
          <w:sz w:val="28"/>
          <w:szCs w:val="28"/>
        </w:rPr>
        <w:t>:</w:t>
      </w:r>
    </w:p>
    <w:p w:rsidR="00AF54D9" w:rsidRDefault="00AF54D9" w:rsidP="00002E15">
      <w:pPr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AF54D9" w:rsidRDefault="00AF54D9" w:rsidP="00002E15">
      <w:pPr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выплаты за интенсивность и высокие результаты работы;</w:t>
      </w:r>
    </w:p>
    <w:p w:rsidR="00AF54D9" w:rsidRDefault="00AF54D9" w:rsidP="00002E15">
      <w:pPr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выплаты за качество выполняемых работ; </w:t>
      </w:r>
    </w:p>
    <w:p w:rsidR="00AF54D9" w:rsidRDefault="00AF54D9" w:rsidP="00002E15">
      <w:pPr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персональные выплаты;</w:t>
      </w:r>
    </w:p>
    <w:p w:rsidR="00AF54D9" w:rsidRDefault="00AF54D9" w:rsidP="00002E15">
      <w:pPr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выплаты по итогам работы;</w:t>
      </w:r>
    </w:p>
    <w:p w:rsidR="00AF54D9" w:rsidRDefault="00AF54D9" w:rsidP="00002E15">
      <w:pPr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специальная краевая выплата.</w:t>
      </w:r>
    </w:p>
    <w:p w:rsidR="00AF54D9" w:rsidRDefault="00D57934" w:rsidP="00002E15">
      <w:pPr>
        <w:autoSpaceDN w:val="0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1.2 </w:t>
      </w:r>
      <w:r w:rsidR="003804F3">
        <w:rPr>
          <w:color w:val="000000"/>
          <w:sz w:val="28"/>
          <w:szCs w:val="28"/>
          <w:lang w:eastAsia="en-US"/>
        </w:rPr>
        <w:t xml:space="preserve">Раздел </w:t>
      </w:r>
      <w:r w:rsidR="003804F3">
        <w:rPr>
          <w:color w:val="000000"/>
          <w:sz w:val="28"/>
          <w:szCs w:val="28"/>
          <w:lang w:val="en-US" w:eastAsia="en-US"/>
        </w:rPr>
        <w:t>IV</w:t>
      </w:r>
      <w:r w:rsidR="003804F3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="003804F3">
        <w:rPr>
          <w:color w:val="000000"/>
          <w:sz w:val="28"/>
          <w:szCs w:val="28"/>
          <w:lang w:eastAsia="en-US"/>
        </w:rPr>
        <w:t xml:space="preserve">положения </w:t>
      </w:r>
      <w:r w:rsidR="00AF54D9">
        <w:rPr>
          <w:color w:val="000000"/>
          <w:sz w:val="28"/>
          <w:szCs w:val="28"/>
          <w:lang w:eastAsia="en-US"/>
        </w:rPr>
        <w:t xml:space="preserve"> дополнить</w:t>
      </w:r>
      <w:proofErr w:type="gramEnd"/>
      <w:r w:rsidR="00AF54D9">
        <w:rPr>
          <w:color w:val="000000"/>
          <w:sz w:val="28"/>
          <w:szCs w:val="28"/>
          <w:lang w:eastAsia="en-US"/>
        </w:rPr>
        <w:t xml:space="preserve"> </w:t>
      </w:r>
      <w:r w:rsidR="00820D9E">
        <w:rPr>
          <w:color w:val="000000"/>
          <w:sz w:val="28"/>
          <w:szCs w:val="28"/>
          <w:lang w:eastAsia="en-US"/>
        </w:rPr>
        <w:t xml:space="preserve">   </w:t>
      </w:r>
      <w:r w:rsidR="00002E15">
        <w:rPr>
          <w:color w:val="000000"/>
          <w:sz w:val="28"/>
          <w:szCs w:val="28"/>
          <w:lang w:eastAsia="en-US"/>
        </w:rPr>
        <w:t>пунктом</w:t>
      </w:r>
      <w:r>
        <w:rPr>
          <w:color w:val="000000"/>
          <w:sz w:val="28"/>
          <w:szCs w:val="28"/>
          <w:lang w:eastAsia="en-US"/>
        </w:rPr>
        <w:t xml:space="preserve"> </w:t>
      </w:r>
      <w:r w:rsidR="003804F3">
        <w:rPr>
          <w:color w:val="000000"/>
          <w:sz w:val="28"/>
          <w:szCs w:val="28"/>
          <w:lang w:eastAsia="en-US"/>
        </w:rPr>
        <w:t xml:space="preserve">4.15 </w:t>
      </w:r>
      <w:r w:rsidR="00820D9E">
        <w:rPr>
          <w:color w:val="000000"/>
          <w:sz w:val="28"/>
          <w:szCs w:val="28"/>
          <w:lang w:eastAsia="en-US"/>
        </w:rPr>
        <w:t xml:space="preserve">  следующего содержания</w:t>
      </w:r>
      <w:r w:rsidR="00AF54D9">
        <w:rPr>
          <w:color w:val="000000"/>
          <w:sz w:val="28"/>
          <w:szCs w:val="28"/>
          <w:lang w:eastAsia="en-US"/>
        </w:rPr>
        <w:t>: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A6BD2">
        <w:rPr>
          <w:sz w:val="28"/>
          <w:szCs w:val="28"/>
        </w:rPr>
        <w:t xml:space="preserve">Специальная краевая выплата устанавливается в целях повышения уровня оплаты </w:t>
      </w:r>
      <w:proofErr w:type="gramStart"/>
      <w:r w:rsidRPr="006A6BD2">
        <w:rPr>
          <w:sz w:val="28"/>
          <w:szCs w:val="28"/>
        </w:rPr>
        <w:t xml:space="preserve">труда </w:t>
      </w:r>
      <w:r w:rsidR="00B62FB7">
        <w:rPr>
          <w:sz w:val="28"/>
          <w:szCs w:val="28"/>
        </w:rPr>
        <w:t xml:space="preserve"> «</w:t>
      </w:r>
      <w:proofErr w:type="gramEnd"/>
      <w:r w:rsidR="00B62FB7">
        <w:rPr>
          <w:sz w:val="28"/>
          <w:szCs w:val="28"/>
        </w:rPr>
        <w:t>Р</w:t>
      </w:r>
      <w:r w:rsidRPr="006A6BD2">
        <w:rPr>
          <w:sz w:val="28"/>
          <w:szCs w:val="28"/>
        </w:rPr>
        <w:t>аботника</w:t>
      </w:r>
      <w:r w:rsidR="00B62FB7">
        <w:rPr>
          <w:sz w:val="28"/>
          <w:szCs w:val="28"/>
        </w:rPr>
        <w:t>м</w:t>
      </w:r>
      <w:r w:rsidRPr="006A6BD2">
        <w:rPr>
          <w:sz w:val="28"/>
          <w:szCs w:val="28"/>
        </w:rPr>
        <w:t xml:space="preserve"> </w:t>
      </w:r>
      <w:r w:rsidR="00B62FB7">
        <w:rPr>
          <w:color w:val="000000"/>
          <w:sz w:val="28"/>
          <w:szCs w:val="28"/>
          <w:lang w:eastAsia="en-US"/>
        </w:rPr>
        <w:t>Администрации Большеулуйского района, не являющихся лицами,    заменяющие муниципальные должности и должности муниципальной службы». (Далее – Работник)</w:t>
      </w:r>
    </w:p>
    <w:p w:rsidR="006A6BD2" w:rsidRPr="006A6BD2" w:rsidRDefault="00B62FB7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A6BD2" w:rsidRPr="006A6BD2">
        <w:rPr>
          <w:sz w:val="28"/>
          <w:szCs w:val="28"/>
        </w:rPr>
        <w:t xml:space="preserve">аботнику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6A6BD2" w:rsidRPr="006A6BD2" w:rsidRDefault="00B62FB7" w:rsidP="00002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A6BD2" w:rsidRPr="006A6BD2">
        <w:rPr>
          <w:sz w:val="28"/>
          <w:szCs w:val="28"/>
        </w:rPr>
        <w:t>аботнику</w:t>
      </w:r>
      <w:r w:rsidR="006A6BD2" w:rsidRPr="006A6BD2">
        <w:rPr>
          <w:i/>
          <w:sz w:val="28"/>
          <w:szCs w:val="28"/>
        </w:rPr>
        <w:t xml:space="preserve"> </w:t>
      </w:r>
      <w:r w:rsidR="006A6BD2" w:rsidRPr="006A6BD2">
        <w:rPr>
          <w:sz w:val="28"/>
          <w:szCs w:val="28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6A6BD2" w:rsidRPr="006A6BD2" w:rsidRDefault="006A6BD2" w:rsidP="00002E15">
      <w:pPr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На специальную краевую выплату</w:t>
      </w:r>
      <w:r w:rsidRPr="006A6BD2">
        <w:rPr>
          <w:color w:val="FF0000"/>
          <w:sz w:val="28"/>
          <w:szCs w:val="28"/>
        </w:rPr>
        <w:t xml:space="preserve"> </w:t>
      </w:r>
      <w:r w:rsidRPr="006A6BD2">
        <w:rPr>
          <w:sz w:val="28"/>
          <w:szCs w:val="28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6A6BD2" w:rsidRPr="006A6BD2" w:rsidRDefault="006A6BD2" w:rsidP="00002E15">
      <w:pPr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/ работникам учреждения увеличивается на размер, рассчитываемый по формуле:</w:t>
      </w:r>
      <w:bookmarkStart w:id="1" w:name="Par2"/>
      <w:bookmarkEnd w:id="1"/>
    </w:p>
    <w:p w:rsidR="006A6BD2" w:rsidRPr="006A6BD2" w:rsidRDefault="00810814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0.55pt;margin-top:9.9pt;width:87.75pt;height:23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" stroked="f">
            <v:textbox>
              <w:txbxContent>
                <w:p w:rsidR="006A6BD2" w:rsidRPr="00CE7DE4" w:rsidRDefault="006A6BD2" w:rsidP="006A6BD2">
                  <w:pPr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proofErr w:type="spellStart"/>
      <w:r w:rsidR="006A6BD2" w:rsidRPr="006A6BD2">
        <w:rPr>
          <w:sz w:val="28"/>
          <w:szCs w:val="28"/>
        </w:rPr>
        <w:t>СКВув</w:t>
      </w:r>
      <w:proofErr w:type="spellEnd"/>
      <w:r w:rsidR="006A6BD2" w:rsidRPr="006A6BD2">
        <w:rPr>
          <w:rFonts w:ascii="Courier New" w:hAnsi="Courier New" w:cs="Courier New"/>
          <w:sz w:val="28"/>
          <w:szCs w:val="28"/>
        </w:rPr>
        <w:t xml:space="preserve"> </w:t>
      </w:r>
      <w:r w:rsidR="006A6BD2" w:rsidRPr="006A6BD2">
        <w:rPr>
          <w:sz w:val="28"/>
          <w:szCs w:val="28"/>
        </w:rPr>
        <w:t xml:space="preserve">= </w:t>
      </w:r>
      <w:proofErr w:type="spellStart"/>
      <w:r w:rsidR="006A6BD2" w:rsidRPr="006A6BD2">
        <w:rPr>
          <w:sz w:val="28"/>
          <w:szCs w:val="28"/>
        </w:rPr>
        <w:t>Отп</w:t>
      </w:r>
      <w:proofErr w:type="spellEnd"/>
      <w:r w:rsidR="006A6BD2" w:rsidRPr="006A6BD2">
        <w:rPr>
          <w:sz w:val="28"/>
          <w:szCs w:val="28"/>
        </w:rPr>
        <w:t xml:space="preserve"> x </w:t>
      </w:r>
      <w:proofErr w:type="spellStart"/>
      <w:r w:rsidR="006A6BD2" w:rsidRPr="006A6BD2">
        <w:rPr>
          <w:sz w:val="28"/>
          <w:szCs w:val="28"/>
        </w:rPr>
        <w:t>Кув</w:t>
      </w:r>
      <w:proofErr w:type="spellEnd"/>
      <w:r w:rsidR="006A6BD2" w:rsidRPr="006A6BD2">
        <w:rPr>
          <w:sz w:val="28"/>
          <w:szCs w:val="28"/>
        </w:rPr>
        <w:t xml:space="preserve"> – </w:t>
      </w:r>
      <w:proofErr w:type="spellStart"/>
      <w:r w:rsidR="006A6BD2" w:rsidRPr="006A6BD2">
        <w:rPr>
          <w:sz w:val="28"/>
          <w:szCs w:val="28"/>
        </w:rPr>
        <w:t>Отп</w:t>
      </w:r>
      <w:proofErr w:type="spellEnd"/>
      <w:r w:rsidR="006A6BD2" w:rsidRPr="006A6BD2">
        <w:rPr>
          <w:sz w:val="28"/>
          <w:szCs w:val="28"/>
        </w:rPr>
        <w:t>, (1)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где: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СКВув</w:t>
      </w:r>
      <w:proofErr w:type="spellEnd"/>
      <w:r w:rsidRPr="006A6BD2">
        <w:rPr>
          <w:sz w:val="28"/>
          <w:szCs w:val="28"/>
        </w:rPr>
        <w:t xml:space="preserve"> – размер увеличения специальной краевой выплаты, рассчитанный </w:t>
      </w:r>
      <w:r w:rsidRPr="006A6BD2">
        <w:rPr>
          <w:sz w:val="28"/>
          <w:szCs w:val="28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Отп</w:t>
      </w:r>
      <w:proofErr w:type="spellEnd"/>
      <w:r w:rsidRPr="006A6BD2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Кув</w:t>
      </w:r>
      <w:proofErr w:type="spellEnd"/>
      <w:r w:rsidRPr="006A6BD2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lastRenderedPageBreak/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6A6BD2">
        <w:rPr>
          <w:sz w:val="28"/>
          <w:szCs w:val="28"/>
        </w:rPr>
        <w:t>Кув</w:t>
      </w:r>
      <w:proofErr w:type="spellEnd"/>
      <w:r w:rsidRPr="006A6BD2">
        <w:rPr>
          <w:sz w:val="28"/>
          <w:szCs w:val="28"/>
        </w:rPr>
        <w:t xml:space="preserve"> определяется по формуле:</w:t>
      </w:r>
      <w:bookmarkStart w:id="2" w:name="Par13"/>
      <w:bookmarkEnd w:id="2"/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Кув</w:t>
      </w:r>
      <w:proofErr w:type="spellEnd"/>
      <w:r w:rsidRPr="006A6BD2">
        <w:rPr>
          <w:sz w:val="28"/>
          <w:szCs w:val="28"/>
        </w:rPr>
        <w:t xml:space="preserve"> = (Зпф1 + (СКВ х </w:t>
      </w:r>
      <w:proofErr w:type="spellStart"/>
      <w:r w:rsidRPr="006A6BD2">
        <w:rPr>
          <w:sz w:val="28"/>
          <w:szCs w:val="28"/>
        </w:rPr>
        <w:t>Кмес</w:t>
      </w:r>
      <w:proofErr w:type="spellEnd"/>
      <w:r w:rsidRPr="006A6BD2">
        <w:rPr>
          <w:sz w:val="28"/>
          <w:szCs w:val="28"/>
        </w:rPr>
        <w:t xml:space="preserve"> х </w:t>
      </w:r>
      <w:proofErr w:type="spellStart"/>
      <w:r w:rsidRPr="006A6BD2">
        <w:rPr>
          <w:sz w:val="28"/>
          <w:szCs w:val="28"/>
        </w:rPr>
        <w:t>Крк</w:t>
      </w:r>
      <w:proofErr w:type="spellEnd"/>
      <w:r w:rsidRPr="006A6BD2">
        <w:rPr>
          <w:sz w:val="28"/>
          <w:szCs w:val="28"/>
        </w:rPr>
        <w:t>) + Зпф2) / (Зпф1 + Зпф2), (2)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где:</w:t>
      </w:r>
      <w:r w:rsidRPr="006A6BD2">
        <w:rPr>
          <w:noProof/>
          <w:sz w:val="28"/>
          <w:szCs w:val="28"/>
        </w:rPr>
        <w:t xml:space="preserve"> </w:t>
      </w:r>
    </w:p>
    <w:p w:rsidR="006A6BD2" w:rsidRPr="006A6BD2" w:rsidRDefault="00810814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2" o:spid="_x0000_s1026" type="#_x0000_t202" style="position:absolute;left:0;text-align:left;margin-left:-66.45pt;margin-top:34.65pt;width:87.75pt;height:23.2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" stroked="f">
            <v:textbox>
              <w:txbxContent>
                <w:p w:rsidR="006A6BD2" w:rsidRPr="00CE7DE4" w:rsidRDefault="006A6BD2" w:rsidP="006A6BD2">
                  <w:pPr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r w:rsidR="006A6BD2" w:rsidRPr="006A6BD2">
        <w:rPr>
          <w:sz w:val="28"/>
          <w:szCs w:val="28"/>
        </w:rPr>
        <w:t>Зпф1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Зпф2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BD2">
        <w:rPr>
          <w:sz w:val="28"/>
          <w:szCs w:val="28"/>
        </w:rPr>
        <w:t>СКВ – специальная краевая выплата;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Кмес</w:t>
      </w:r>
      <w:proofErr w:type="spellEnd"/>
      <w:r w:rsidRPr="006A6BD2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A6BD2" w:rsidRPr="006A6BD2" w:rsidRDefault="006A6BD2" w:rsidP="0000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A6BD2">
        <w:rPr>
          <w:sz w:val="28"/>
          <w:szCs w:val="28"/>
        </w:rPr>
        <w:t>Крк</w:t>
      </w:r>
      <w:proofErr w:type="spellEnd"/>
      <w:r w:rsidRPr="006A6BD2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bookmarkStart w:id="3" w:name="Par0"/>
    <w:bookmarkEnd w:id="3"/>
    <w:p w:rsidR="006A6BD2" w:rsidRPr="00D57934" w:rsidRDefault="00D57934" w:rsidP="00002E1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fldChar w:fldCharType="begin"/>
      </w:r>
      <w:r>
        <w:instrText xml:space="preserve"> HYPERLINK "consultantplus://offline/ref=2801822C4E749B5ACD394A44DA79739B3B77DA8814E176F7F2ACE54BC63056FC3B7B409BB2D434676DA446970EE94D99F53E70F43784A5A1B8581AH9I2E" </w:instrText>
      </w:r>
      <w:r>
        <w:fldChar w:fldCharType="separate"/>
      </w:r>
      <w:r w:rsidRPr="00B62FB7">
        <w:rPr>
          <w:sz w:val="28"/>
          <w:szCs w:val="28"/>
        </w:rPr>
        <w:t>Абзацы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шестой</w:t>
      </w:r>
      <w:r w:rsidRPr="00B62FB7">
        <w:rPr>
          <w:sz w:val="28"/>
          <w:szCs w:val="28"/>
        </w:rPr>
        <w:t xml:space="preserve"> – </w:t>
      </w:r>
      <w:r w:rsidR="005D00C3">
        <w:rPr>
          <w:sz w:val="28"/>
          <w:szCs w:val="28"/>
        </w:rPr>
        <w:t xml:space="preserve">девятнадцатый </w:t>
      </w:r>
      <w:r>
        <w:rPr>
          <w:sz w:val="28"/>
          <w:szCs w:val="28"/>
        </w:rPr>
        <w:t xml:space="preserve"> подпункта 1</w:t>
      </w:r>
      <w:r w:rsidRPr="00B62FB7">
        <w:rPr>
          <w:sz w:val="28"/>
          <w:szCs w:val="28"/>
        </w:rPr>
        <w:t>.</w:t>
      </w:r>
      <w:r>
        <w:rPr>
          <w:sz w:val="28"/>
          <w:szCs w:val="28"/>
        </w:rPr>
        <w:t>2. пункта 1</w:t>
      </w:r>
      <w:r w:rsidRPr="00B62FB7">
        <w:rPr>
          <w:sz w:val="28"/>
          <w:szCs w:val="28"/>
        </w:rPr>
        <w:t xml:space="preserve"> постановления де</w:t>
      </w:r>
      <w:r>
        <w:rPr>
          <w:sz w:val="28"/>
          <w:szCs w:val="28"/>
        </w:rPr>
        <w:t xml:space="preserve">йствуют  </w:t>
      </w:r>
      <w:r w:rsidRPr="00B62FB7">
        <w:rPr>
          <w:sz w:val="28"/>
          <w:szCs w:val="28"/>
        </w:rPr>
        <w:t xml:space="preserve"> до 31 декабря 2024 года включительно.</w:t>
      </w:r>
    </w:p>
    <w:p w:rsidR="006A6BD2" w:rsidRPr="006A6BD2" w:rsidRDefault="006A6BD2" w:rsidP="00002E1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A6BD2">
        <w:rPr>
          <w:iCs/>
          <w:color w:val="000000"/>
          <w:sz w:val="28"/>
          <w:szCs w:val="28"/>
        </w:rPr>
        <w:t xml:space="preserve">Постановление вступает </w:t>
      </w:r>
      <w:r w:rsidRPr="006A6BD2">
        <w:rPr>
          <w:sz w:val="28"/>
          <w:szCs w:val="28"/>
        </w:rPr>
        <w:t>в силу с 1 января 2024 года, но не ранее дня, следующего за днем его официального опубликования.</w:t>
      </w:r>
    </w:p>
    <w:p w:rsidR="00112BAC" w:rsidRPr="006A6BD2" w:rsidRDefault="00112BAC" w:rsidP="00002E15">
      <w:pPr>
        <w:autoSpaceDN w:val="0"/>
        <w:ind w:firstLine="567"/>
        <w:jc w:val="both"/>
        <w:rPr>
          <w:sz w:val="28"/>
          <w:szCs w:val="28"/>
        </w:rPr>
      </w:pPr>
    </w:p>
    <w:p w:rsidR="00112BAC" w:rsidRPr="006A6BD2" w:rsidRDefault="00112BAC" w:rsidP="00002E15">
      <w:pPr>
        <w:autoSpaceDN w:val="0"/>
        <w:jc w:val="both"/>
        <w:rPr>
          <w:sz w:val="28"/>
          <w:szCs w:val="28"/>
        </w:rPr>
      </w:pPr>
    </w:p>
    <w:p w:rsidR="00112BAC" w:rsidRPr="006A6BD2" w:rsidRDefault="00112BAC" w:rsidP="00002E15">
      <w:pPr>
        <w:autoSpaceDN w:val="0"/>
        <w:jc w:val="both"/>
        <w:rPr>
          <w:sz w:val="28"/>
          <w:szCs w:val="28"/>
        </w:rPr>
      </w:pPr>
    </w:p>
    <w:p w:rsidR="00112BAC" w:rsidRPr="006A6BD2" w:rsidRDefault="00112BAC" w:rsidP="00002E15">
      <w:pPr>
        <w:autoSpaceDN w:val="0"/>
        <w:jc w:val="both"/>
        <w:rPr>
          <w:sz w:val="28"/>
          <w:szCs w:val="28"/>
        </w:rPr>
      </w:pPr>
      <w:r w:rsidRPr="006A6BD2">
        <w:rPr>
          <w:sz w:val="28"/>
          <w:szCs w:val="28"/>
        </w:rPr>
        <w:t xml:space="preserve">Глава Большеулуйского района                                                          </w:t>
      </w:r>
      <w:r w:rsidR="00300198">
        <w:rPr>
          <w:sz w:val="28"/>
          <w:szCs w:val="28"/>
        </w:rPr>
        <w:t xml:space="preserve">    </w:t>
      </w:r>
      <w:r w:rsidRPr="006A6BD2">
        <w:rPr>
          <w:sz w:val="28"/>
          <w:szCs w:val="28"/>
        </w:rPr>
        <w:t xml:space="preserve">   С.А. Любкин</w:t>
      </w:r>
    </w:p>
    <w:p w:rsidR="00AF54D9" w:rsidRPr="006A6BD2" w:rsidRDefault="00AF54D9" w:rsidP="00CB5B1F">
      <w:pPr>
        <w:autoSpaceDN w:val="0"/>
        <w:ind w:right="-1"/>
        <w:rPr>
          <w:sz w:val="28"/>
          <w:szCs w:val="28"/>
        </w:rPr>
      </w:pPr>
    </w:p>
    <w:p w:rsidR="00AF54D9" w:rsidRPr="006A6BD2" w:rsidRDefault="00AF54D9" w:rsidP="00CB5B1F">
      <w:pPr>
        <w:autoSpaceDN w:val="0"/>
        <w:ind w:right="-1"/>
        <w:rPr>
          <w:sz w:val="28"/>
          <w:szCs w:val="28"/>
        </w:rPr>
      </w:pPr>
    </w:p>
    <w:p w:rsidR="008B07DF" w:rsidRPr="006A6BD2" w:rsidRDefault="008B07DF" w:rsidP="00CB5B1F">
      <w:pPr>
        <w:spacing w:after="480"/>
        <w:jc w:val="both"/>
        <w:rPr>
          <w:bCs/>
          <w:sz w:val="28"/>
          <w:szCs w:val="28"/>
        </w:rPr>
      </w:pPr>
    </w:p>
    <w:p w:rsidR="00511E72" w:rsidRDefault="00511E72"/>
    <w:sectPr w:rsidR="00511E72" w:rsidSect="00002E1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70205"/>
    <w:multiLevelType w:val="multilevel"/>
    <w:tmpl w:val="6D62B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6A2026B1"/>
    <w:multiLevelType w:val="multilevel"/>
    <w:tmpl w:val="DAB4CA4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7AAD141E"/>
    <w:multiLevelType w:val="multilevel"/>
    <w:tmpl w:val="FCAE2F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AE7"/>
    <w:rsid w:val="00002E15"/>
    <w:rsid w:val="00112BAC"/>
    <w:rsid w:val="001D08CC"/>
    <w:rsid w:val="00262F21"/>
    <w:rsid w:val="00300198"/>
    <w:rsid w:val="003320A1"/>
    <w:rsid w:val="003656CB"/>
    <w:rsid w:val="003804F3"/>
    <w:rsid w:val="004E2D8C"/>
    <w:rsid w:val="00511E72"/>
    <w:rsid w:val="005A6840"/>
    <w:rsid w:val="005C23CA"/>
    <w:rsid w:val="005D00C3"/>
    <w:rsid w:val="006A6BD2"/>
    <w:rsid w:val="00761D23"/>
    <w:rsid w:val="00810814"/>
    <w:rsid w:val="00820D9E"/>
    <w:rsid w:val="008B07DF"/>
    <w:rsid w:val="009F3580"/>
    <w:rsid w:val="00AF54D9"/>
    <w:rsid w:val="00B20153"/>
    <w:rsid w:val="00B62FB7"/>
    <w:rsid w:val="00C01AE7"/>
    <w:rsid w:val="00CB5B1F"/>
    <w:rsid w:val="00D57934"/>
    <w:rsid w:val="00DF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CEAF1D"/>
  <w15:chartTrackingRefBased/>
  <w15:docId w15:val="{4DCD4399-3327-4254-9515-99157970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3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3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691C-A037-4115-A6D3-2DF8B87C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2023-12-19T02:04:00Z</cp:lastPrinted>
  <dcterms:created xsi:type="dcterms:W3CDTF">2023-12-11T03:10:00Z</dcterms:created>
  <dcterms:modified xsi:type="dcterms:W3CDTF">2023-12-19T02:07:00Z</dcterms:modified>
</cp:coreProperties>
</file>