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A1" w:rsidRDefault="00B33AA1" w:rsidP="00B33A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НОВОЕЛОВСКИЙ   СЕЛЬСКИЙ  СОВЕТ  ДЕПУТАТОВ</w:t>
      </w:r>
    </w:p>
    <w:p w:rsidR="00B33AA1" w:rsidRDefault="00B33AA1" w:rsidP="00B33A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БОЛЬШЕУЛУЙСКОГО РАЙОНА</w:t>
      </w:r>
    </w:p>
    <w:p w:rsidR="00B33AA1" w:rsidRDefault="00B33AA1" w:rsidP="00B33A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B33AA1" w:rsidRDefault="00B33AA1" w:rsidP="00B33A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AA1" w:rsidRDefault="00B33AA1" w:rsidP="00B33A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B33AA1" w:rsidRDefault="00B33AA1" w:rsidP="00B33AA1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33AA1" w:rsidRDefault="00B33AA1" w:rsidP="00B33AA1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06.06.2025                                      с. Новая Еловка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№ 208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</w:t>
      </w:r>
    </w:p>
    <w:p w:rsidR="00B33AA1" w:rsidRDefault="00B33AA1" w:rsidP="00B33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 внесении изменений и дополнений в Решение Новоеловского сельского Совета депутатов от 24.12.2024 № 194 «О бюджете Новоеловского сельсовета Большеулуйского района на 2025 год и плановый период 2026 - 2027 годов»</w:t>
      </w:r>
    </w:p>
    <w:p w:rsidR="00B33AA1" w:rsidRDefault="00B33AA1" w:rsidP="00B33AA1">
      <w:pPr>
        <w:spacing w:after="0"/>
        <w:rPr>
          <w:rFonts w:ascii="Arial" w:hAnsi="Arial" w:cs="Arial"/>
          <w:sz w:val="24"/>
          <w:szCs w:val="24"/>
        </w:rPr>
      </w:pPr>
    </w:p>
    <w:p w:rsidR="00B33AA1" w:rsidRDefault="00B33AA1" w:rsidP="00B33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подпунктом 1.2 пункта 1 статьи 22, статьи 26 Устава Новоеловского сельсовета, Новоеловский сельский Совет депутатов РЕШИЛ:</w:t>
      </w:r>
    </w:p>
    <w:p w:rsidR="00377FB0" w:rsidRPr="00377FB0" w:rsidRDefault="00377FB0" w:rsidP="00377F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</w:t>
      </w:r>
      <w:r w:rsidRPr="00377FB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Новоеловского сельского Совета депутатов от 24.12.2024 № 194 </w:t>
      </w:r>
      <w:r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Новоеловского сельсовета </w:t>
      </w:r>
      <w:r w:rsidRPr="00377FB0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  <w:r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2025 год и плановый период 2026 - 2027 годов»:</w:t>
      </w:r>
    </w:p>
    <w:p w:rsidR="00377FB0" w:rsidRDefault="00377FB0" w:rsidP="00377FB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r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>В подпункте 1 пункта 1 статьи 1 цифру «15826,3» заменить цифрой «16074,9».</w:t>
      </w:r>
    </w:p>
    <w:p w:rsidR="00377FB0" w:rsidRDefault="00377FB0" w:rsidP="00377FB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1.2. </w:t>
      </w:r>
      <w:r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>В подпункте 2 пункта 1 статьи 1 цифру «17372,5» заменить цифрой «17621,1».</w:t>
      </w:r>
    </w:p>
    <w:p w:rsidR="00377FB0" w:rsidRPr="00377FB0" w:rsidRDefault="00377FB0" w:rsidP="00377FB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1.3. </w:t>
      </w:r>
      <w:r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>Увеличить доходную часть бюджета на 2025 год на сумму 248,6 тыс. рублей.</w:t>
      </w:r>
    </w:p>
    <w:p w:rsidR="00377FB0" w:rsidRPr="00377FB0" w:rsidRDefault="00377FB0" w:rsidP="00377FB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1.4. </w:t>
      </w:r>
      <w:r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>Увеличить расходную часть бюджета на 2025 год на сумму 248,6 тыс. рублей.</w:t>
      </w:r>
    </w:p>
    <w:p w:rsidR="00377FB0" w:rsidRPr="00377FB0" w:rsidRDefault="00377FB0" w:rsidP="00377FB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1.5. </w:t>
      </w:r>
      <w:r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1 к решению Новоеловского сельского Совета депутатов </w:t>
      </w:r>
      <w:r w:rsidRPr="00377FB0">
        <w:rPr>
          <w:rFonts w:ascii="Arial" w:eastAsia="Times New Roman" w:hAnsi="Arial" w:cs="Arial"/>
          <w:sz w:val="24"/>
          <w:szCs w:val="24"/>
          <w:lang w:eastAsia="ru-RU"/>
        </w:rPr>
        <w:t xml:space="preserve">от 24.12.2024 № 194 </w:t>
      </w:r>
      <w:r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Новоеловского сельсовета </w:t>
      </w:r>
      <w:r w:rsidRPr="00377FB0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  <w:r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2025 год и плановый период 2026 - 2027 годов» изложить в следующей редакции согласно приложения 1 к настоящему Решению.</w:t>
      </w:r>
    </w:p>
    <w:p w:rsidR="00377FB0" w:rsidRPr="00377FB0" w:rsidRDefault="00A70632" w:rsidP="00A7063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1.6. 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2 к решению Новоеловского сельского Совета депутатов </w:t>
      </w:r>
      <w:r w:rsidR="00377FB0" w:rsidRPr="00377FB0">
        <w:rPr>
          <w:rFonts w:ascii="Arial" w:eastAsia="Times New Roman" w:hAnsi="Arial" w:cs="Arial"/>
          <w:sz w:val="24"/>
          <w:szCs w:val="24"/>
          <w:lang w:eastAsia="ru-RU"/>
        </w:rPr>
        <w:t xml:space="preserve">от 24.12.2024 № 194 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Новоеловского сельсовета </w:t>
      </w:r>
      <w:r w:rsidR="00377FB0" w:rsidRPr="00377FB0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2025 год и плановый период 2026 - 2027 годов» изложить в следующей редакции согласно приложения 2 к настоящему Решению.</w:t>
      </w:r>
    </w:p>
    <w:p w:rsidR="00377FB0" w:rsidRPr="00377FB0" w:rsidRDefault="00A70632" w:rsidP="00A7063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1.7. 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3  к решению Новоеловского сельского Совета депутатов </w:t>
      </w:r>
      <w:r w:rsidR="00377FB0" w:rsidRPr="00377FB0">
        <w:rPr>
          <w:rFonts w:ascii="Arial" w:eastAsia="Times New Roman" w:hAnsi="Arial" w:cs="Arial"/>
          <w:sz w:val="24"/>
          <w:szCs w:val="24"/>
          <w:lang w:eastAsia="ru-RU"/>
        </w:rPr>
        <w:t xml:space="preserve">от 24.12.2024 № 194 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Новоеловского сельсовета </w:t>
      </w:r>
      <w:r w:rsidR="00377FB0" w:rsidRPr="00377FB0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2025 год и плановый период 2026 - 2027 годов» изложить в следующей редакции согласно приложения 3 к настоящему Решению.</w:t>
      </w:r>
    </w:p>
    <w:p w:rsidR="00377FB0" w:rsidRPr="00377FB0" w:rsidRDefault="00A70632" w:rsidP="00A7063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1.8. 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4 к решению Новоеловского сельского Совета депутатов </w:t>
      </w:r>
      <w:r w:rsidR="00377FB0" w:rsidRPr="00377FB0">
        <w:rPr>
          <w:rFonts w:ascii="Arial" w:eastAsia="Times New Roman" w:hAnsi="Arial" w:cs="Arial"/>
          <w:sz w:val="24"/>
          <w:szCs w:val="24"/>
          <w:lang w:eastAsia="ru-RU"/>
        </w:rPr>
        <w:t xml:space="preserve">от 24.12.2024 № 194 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Новоеловского сельсовета </w:t>
      </w:r>
      <w:r w:rsidR="00377FB0" w:rsidRPr="00377FB0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2025 год и плановый период 2026 - 2027 годов» изложить в следующей редакции согласно приложения 4 к настоящему Решению.</w:t>
      </w:r>
    </w:p>
    <w:p w:rsidR="00377FB0" w:rsidRPr="00377FB0" w:rsidRDefault="00A70632" w:rsidP="00A7063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1.9. 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5 к решению Новоеловского сельского Совета депутатов </w:t>
      </w:r>
      <w:r w:rsidR="00377FB0" w:rsidRPr="00377FB0">
        <w:rPr>
          <w:rFonts w:ascii="Arial" w:eastAsia="Times New Roman" w:hAnsi="Arial" w:cs="Arial"/>
          <w:sz w:val="24"/>
          <w:szCs w:val="24"/>
          <w:lang w:eastAsia="ru-RU"/>
        </w:rPr>
        <w:t xml:space="preserve">от 24.12.2024 № 194 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Новоеловского сельсовета </w:t>
      </w:r>
      <w:r w:rsidR="00377FB0" w:rsidRPr="00377FB0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2025 год и плановый период 2026 - 2027 годов» изложить в следующей редакции согласно приложения 5 к настоящему Решению.</w:t>
      </w:r>
    </w:p>
    <w:p w:rsidR="00377FB0" w:rsidRPr="00377FB0" w:rsidRDefault="00A70632" w:rsidP="00A7063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1.10. 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7 к решению Новоеловского сельского Совета депутатов </w:t>
      </w:r>
      <w:r w:rsidR="00377FB0" w:rsidRPr="00377FB0">
        <w:rPr>
          <w:rFonts w:ascii="Arial" w:eastAsia="Times New Roman" w:hAnsi="Arial" w:cs="Arial"/>
          <w:sz w:val="24"/>
          <w:szCs w:val="24"/>
          <w:lang w:eastAsia="ru-RU"/>
        </w:rPr>
        <w:t xml:space="preserve">от 24.12.2024 № 194 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Новоеловского сельсовета </w:t>
      </w:r>
      <w:r w:rsidR="00377FB0" w:rsidRPr="00377FB0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2025 год и плановый период 2026 - 2027 годов» изложить в следующей редакции согласно приложения 6 к настоящему Решению.</w:t>
      </w:r>
    </w:p>
    <w:p w:rsidR="00377FB0" w:rsidRPr="00377FB0" w:rsidRDefault="00A70632" w:rsidP="00A7063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1.11. 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>Пункт 1 статьи 10 изложить в следующей редакции: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«Утвердить объем бюджетных ассигнований дорожного фонда Новоеловского сельсовета 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Большеулуйского района на 2025 год в сумме 3661,6 тыс. рублей, на 2026 год в сумме 631,0 тыс. рублей и на 2027 год в сумме 771,1 тыс. рублей».</w:t>
      </w:r>
    </w:p>
    <w:p w:rsidR="00377FB0" w:rsidRPr="00377FB0" w:rsidRDefault="00A70632" w:rsidP="00A70632">
      <w:pPr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="00377FB0" w:rsidRPr="00377FB0">
        <w:rPr>
          <w:rFonts w:ascii="Arial" w:eastAsia="Times New Roman" w:hAnsi="Arial" w:cs="Arial"/>
          <w:bCs/>
          <w:sz w:val="24"/>
          <w:szCs w:val="24"/>
          <w:lang w:eastAsia="ru-RU"/>
        </w:rPr>
        <w:t>Настоящее Решение вступает в силу в день, следующий за днем его официального опубликования.</w:t>
      </w:r>
    </w:p>
    <w:p w:rsidR="00B33AA1" w:rsidRDefault="00B33AA1" w:rsidP="0037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3AA1" w:rsidRDefault="00B33AA1" w:rsidP="00B33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Новоеловского</w:t>
      </w:r>
    </w:p>
    <w:p w:rsidR="00B33AA1" w:rsidRDefault="00B33AA1" w:rsidP="00B33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Н.В. Бондаренко</w:t>
      </w:r>
    </w:p>
    <w:p w:rsidR="00B33AA1" w:rsidRDefault="00B33AA1" w:rsidP="00B33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3AA1" w:rsidRDefault="00B33AA1" w:rsidP="00B33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 </w:t>
      </w:r>
    </w:p>
    <w:p w:rsidR="00B33AA1" w:rsidRDefault="00B33AA1" w:rsidP="00B33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Новоеловского сельсовета                                                          О.В. </w:t>
      </w:r>
      <w:proofErr w:type="spellStart"/>
      <w:r>
        <w:rPr>
          <w:rFonts w:ascii="Arial" w:hAnsi="Arial" w:cs="Arial"/>
          <w:sz w:val="24"/>
          <w:szCs w:val="24"/>
        </w:rPr>
        <w:t>Шуварова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1C5076" w:rsidRDefault="001C5076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/>
    <w:p w:rsidR="00807B62" w:rsidRDefault="00807B62">
      <w:pPr>
        <w:sectPr w:rsidR="00807B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B62" w:rsidRPr="00807B62" w:rsidRDefault="00807B62" w:rsidP="00807B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807B62" w:rsidRPr="00807B62" w:rsidRDefault="00807B62" w:rsidP="00807B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к Решению Новоеловского сельского Совета депутатов</w:t>
      </w:r>
    </w:p>
    <w:p w:rsidR="00807B62" w:rsidRPr="00807B62" w:rsidRDefault="00807B62" w:rsidP="00807B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от 06.06.2025 № 208</w:t>
      </w:r>
    </w:p>
    <w:p w:rsidR="008B7010" w:rsidRDefault="00807B62" w:rsidP="00807B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Приложение № 1</w:t>
      </w:r>
    </w:p>
    <w:p w:rsidR="00807B62" w:rsidRDefault="00807B62" w:rsidP="00807B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 xml:space="preserve"> к Решению Новоеловского сельского Совета депутатов </w:t>
      </w:r>
    </w:p>
    <w:p w:rsidR="00807B62" w:rsidRDefault="00807B62" w:rsidP="00807B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от 24.12.2024 № 194</w:t>
      </w:r>
    </w:p>
    <w:p w:rsidR="00807B62" w:rsidRDefault="00807B62" w:rsidP="00807B6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07B62" w:rsidRPr="00807B62" w:rsidRDefault="00807B62" w:rsidP="00807B6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7B62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Источники внутреннего финансирования дефицита</w:t>
      </w:r>
    </w:p>
    <w:p w:rsidR="00807B62" w:rsidRPr="00807B62" w:rsidRDefault="00807B62" w:rsidP="00807B6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7B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бюджета </w:t>
      </w:r>
      <w:r w:rsidRPr="00807B62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Большеулуйского района </w:t>
      </w:r>
      <w:r w:rsidRPr="00807B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2025 год и плановый период 2026 – 2027гг. </w:t>
      </w:r>
    </w:p>
    <w:p w:rsidR="00807B62" w:rsidRDefault="00807B62" w:rsidP="00807B6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7B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(тыс. рублей)</w:t>
      </w: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3399"/>
        <w:gridCol w:w="5847"/>
        <w:gridCol w:w="1649"/>
        <w:gridCol w:w="1380"/>
        <w:gridCol w:w="1331"/>
      </w:tblGrid>
      <w:tr w:rsidR="008B7010" w:rsidRPr="00807B62" w:rsidTr="008B7010">
        <w:trPr>
          <w:trHeight w:val="109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7B62" w:rsidRPr="00807B62" w:rsidRDefault="00807B62" w:rsidP="00807B62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B62" w:rsidRPr="00807B62" w:rsidRDefault="00807B62" w:rsidP="00807B6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B62" w:rsidRPr="00807B62" w:rsidRDefault="00807B62" w:rsidP="00807B6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807B62" w:rsidRDefault="00807B62" w:rsidP="00807B6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B7010" w:rsidRPr="00807B62" w:rsidTr="008B7010">
        <w:trPr>
          <w:trHeight w:val="545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807B62" w:rsidRDefault="00807B62" w:rsidP="00807B6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807B62" w:rsidRDefault="00807B62" w:rsidP="00807B6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807B62" w:rsidRDefault="00807B62" w:rsidP="00807B6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807B62" w:rsidRDefault="00807B62" w:rsidP="00807B6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807B62" w:rsidRDefault="00807B62" w:rsidP="00807B6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807B62" w:rsidRDefault="00807B62" w:rsidP="00807B6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8B7010" w:rsidRPr="00807B62" w:rsidTr="008B7010">
        <w:trPr>
          <w:trHeight w:val="42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tabs>
                <w:tab w:val="center" w:pos="749"/>
                <w:tab w:val="right" w:pos="149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B7010" w:rsidRPr="00807B62" w:rsidTr="008B7010">
        <w:trPr>
          <w:trHeight w:val="59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 остатков средств на счетах по учету средств бюджетов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tabs>
                <w:tab w:val="center" w:pos="749"/>
                <w:tab w:val="right" w:pos="149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B7010" w:rsidRPr="00807B62" w:rsidTr="008B701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813 01 05 00 00 00 0000 500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-16074,9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-12244,1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-12299,0</w:t>
            </w:r>
          </w:p>
        </w:tc>
      </w:tr>
      <w:tr w:rsidR="008B7010" w:rsidRPr="00807B62" w:rsidTr="008B701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813 01 05 02 00 00 0000 500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-16074,9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-12244,1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-12299,0</w:t>
            </w:r>
          </w:p>
        </w:tc>
      </w:tr>
      <w:tr w:rsidR="008B7010" w:rsidRPr="00807B62" w:rsidTr="008B7010">
        <w:trPr>
          <w:trHeight w:val="13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813 01 05 02 01 00 0000 510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-16074,9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-12244,1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-12299,0</w:t>
            </w:r>
          </w:p>
        </w:tc>
      </w:tr>
      <w:tr w:rsidR="008B7010" w:rsidRPr="00807B62" w:rsidTr="008B701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813 01 05 02 01 10 0000 510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-16074,9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-12244,1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-12299,0</w:t>
            </w:r>
          </w:p>
        </w:tc>
      </w:tr>
      <w:tr w:rsidR="008B7010" w:rsidRPr="00807B62" w:rsidTr="008B701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813 01 05 00 00 00 0000 600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17621,1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12244,1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12299,0</w:t>
            </w:r>
          </w:p>
        </w:tc>
      </w:tr>
      <w:tr w:rsidR="008B7010" w:rsidRPr="00807B62" w:rsidTr="008B701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813 01 05 02 00 00 0000 600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17621,1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12244,1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12299,0</w:t>
            </w:r>
          </w:p>
        </w:tc>
      </w:tr>
      <w:tr w:rsidR="008B7010" w:rsidRPr="00807B62" w:rsidTr="008B7010">
        <w:trPr>
          <w:trHeight w:val="40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813 01 05 02 01 00 0000 610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17621,1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12244,1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12299,0</w:t>
            </w:r>
          </w:p>
        </w:tc>
      </w:tr>
      <w:tr w:rsidR="008B7010" w:rsidRPr="00807B62" w:rsidTr="008B701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813 01 05 02 01 10 0000 610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17621,1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12244,1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12299,0</w:t>
            </w:r>
          </w:p>
        </w:tc>
      </w:tr>
      <w:tr w:rsidR="00807B62" w:rsidRPr="00807B62" w:rsidTr="008B7010">
        <w:trPr>
          <w:trHeight w:val="267"/>
        </w:trPr>
        <w:tc>
          <w:tcPr>
            <w:tcW w:w="3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tabs>
                <w:tab w:val="center" w:pos="749"/>
                <w:tab w:val="right" w:pos="149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807B62" w:rsidRDefault="00807B62" w:rsidP="00807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07B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8B7010" w:rsidRPr="00807B62" w:rsidRDefault="008B7010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8B7010" w:rsidRPr="00807B62" w:rsidRDefault="008B7010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к Решению Новоеловского сельского Совета депутатов</w:t>
      </w:r>
    </w:p>
    <w:p w:rsidR="008B7010" w:rsidRPr="00807B62" w:rsidRDefault="008B7010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от 06.06.2025 № 208</w:t>
      </w:r>
    </w:p>
    <w:p w:rsidR="008B7010" w:rsidRDefault="008B7010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8B7010" w:rsidRDefault="008B7010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 xml:space="preserve"> к Решению Новоеловского сельского Совета депутатов </w:t>
      </w:r>
    </w:p>
    <w:p w:rsidR="008B7010" w:rsidRDefault="008B7010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от 24.12.2024 № 194</w:t>
      </w:r>
    </w:p>
    <w:p w:rsidR="008B7010" w:rsidRDefault="008B7010" w:rsidP="008B7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 бюджета Новоеловского сельсовета Большеулуйского района на 2025 год и плановый период 2026-2027 годов</w:t>
      </w:r>
    </w:p>
    <w:p w:rsidR="008B7010" w:rsidRDefault="008B7010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рублей)</w:t>
      </w:r>
    </w:p>
    <w:tbl>
      <w:tblPr>
        <w:tblW w:w="14351" w:type="dxa"/>
        <w:tblInd w:w="93" w:type="dxa"/>
        <w:tblLook w:val="04A0" w:firstRow="1" w:lastRow="0" w:firstColumn="1" w:lastColumn="0" w:noHBand="0" w:noVBand="1"/>
      </w:tblPr>
      <w:tblGrid>
        <w:gridCol w:w="521"/>
        <w:gridCol w:w="617"/>
        <w:gridCol w:w="506"/>
        <w:gridCol w:w="506"/>
        <w:gridCol w:w="506"/>
        <w:gridCol w:w="617"/>
        <w:gridCol w:w="506"/>
        <w:gridCol w:w="750"/>
        <w:gridCol w:w="873"/>
        <w:gridCol w:w="5004"/>
        <w:gridCol w:w="1315"/>
        <w:gridCol w:w="1315"/>
        <w:gridCol w:w="1315"/>
      </w:tblGrid>
      <w:tr w:rsidR="008A4D93" w:rsidRPr="00B84D2C" w:rsidTr="008A4D93">
        <w:trPr>
          <w:trHeight w:val="25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сельского бюджета       2025 г.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сельского бюджета       2026 г.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сельского бюджета          2027 г.</w:t>
            </w:r>
          </w:p>
        </w:tc>
      </w:tr>
      <w:tr w:rsidR="008A4D93" w:rsidRPr="00B84D2C" w:rsidTr="008A4D93">
        <w:trPr>
          <w:trHeight w:val="27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группы 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статьи 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подстатьи 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элементов 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программы (подпрограммы)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экономической классификации</w:t>
            </w: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4D93" w:rsidRPr="00B84D2C" w:rsidTr="008A4D93">
        <w:trPr>
          <w:trHeight w:val="27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4D93" w:rsidRPr="00B84D2C" w:rsidTr="008A4D93">
        <w:trPr>
          <w:trHeight w:val="27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4D93" w:rsidRPr="00B84D2C" w:rsidTr="008A4D93">
        <w:trPr>
          <w:trHeight w:val="27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4D93" w:rsidRPr="00B84D2C" w:rsidTr="008A4D93">
        <w:trPr>
          <w:trHeight w:val="27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4D93" w:rsidRPr="00B84D2C" w:rsidTr="008A4D93">
        <w:trPr>
          <w:trHeight w:val="27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4D93" w:rsidRPr="00B84D2C" w:rsidTr="008A4D93">
        <w:trPr>
          <w:trHeight w:val="37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4D2C" w:rsidRPr="00B84D2C" w:rsidTr="008A4D93">
        <w:trPr>
          <w:trHeight w:val="2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B84D2C" w:rsidRPr="00B84D2C" w:rsidTr="008A4D93">
        <w:trPr>
          <w:trHeight w:val="2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1509,2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1511,3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1757,5</w:t>
            </w:r>
          </w:p>
        </w:tc>
      </w:tr>
      <w:tr w:rsidR="00B84D2C" w:rsidRPr="00B84D2C" w:rsidTr="008A4D93">
        <w:trPr>
          <w:trHeight w:val="2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633,4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767,3</w:t>
            </w:r>
          </w:p>
        </w:tc>
      </w:tr>
      <w:tr w:rsidR="00B84D2C" w:rsidRPr="00B84D2C" w:rsidTr="008A4D93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633,4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767,3</w:t>
            </w:r>
          </w:p>
        </w:tc>
      </w:tr>
      <w:tr w:rsidR="00B84D2C" w:rsidRPr="00B84D2C" w:rsidTr="007C17FC">
        <w:trPr>
          <w:trHeight w:val="27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дивидендов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628,4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761,2</w:t>
            </w:r>
          </w:p>
        </w:tc>
      </w:tr>
      <w:tr w:rsidR="00B84D2C" w:rsidRPr="00B84D2C" w:rsidTr="008A4D93">
        <w:trPr>
          <w:trHeight w:val="15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B84D2C" w:rsidRPr="00B84D2C" w:rsidTr="008A4D93">
        <w:trPr>
          <w:trHeight w:val="8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355,7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514,1</w:t>
            </w:r>
          </w:p>
        </w:tc>
      </w:tr>
      <w:tr w:rsidR="00B84D2C" w:rsidRPr="00B84D2C" w:rsidTr="008A4D93">
        <w:trPr>
          <w:trHeight w:val="5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355,7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514,1</w:t>
            </w:r>
          </w:p>
        </w:tc>
      </w:tr>
      <w:tr w:rsidR="00B84D2C" w:rsidRPr="00B84D2C" w:rsidTr="008A4D93">
        <w:trPr>
          <w:trHeight w:val="13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270,6</w:t>
            </w:r>
          </w:p>
        </w:tc>
      </w:tr>
      <w:tr w:rsidR="00B84D2C" w:rsidRPr="00B84D2C" w:rsidTr="007C17FC">
        <w:trPr>
          <w:trHeight w:val="55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189,5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270,6</w:t>
            </w:r>
          </w:p>
        </w:tc>
      </w:tr>
      <w:tr w:rsidR="00B84D2C" w:rsidRPr="00B84D2C" w:rsidTr="008A4D93">
        <w:trPr>
          <w:trHeight w:val="15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B84D2C" w:rsidRPr="00B84D2C" w:rsidTr="008A4D93">
        <w:trPr>
          <w:trHeight w:val="23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B84D2C" w:rsidRPr="00B84D2C" w:rsidTr="008A4D93">
        <w:trPr>
          <w:trHeight w:val="12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</w:t>
            </w:r>
            <w:proofErr w:type="gramStart"/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автомобильный</w:t>
            </w:r>
            <w:proofErr w:type="gramEnd"/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283,1</w:t>
            </w:r>
          </w:p>
        </w:tc>
      </w:tr>
      <w:tr w:rsidR="008A4D93" w:rsidRPr="00B84D2C" w:rsidTr="008A4D93">
        <w:trPr>
          <w:trHeight w:val="21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</w:t>
            </w:r>
            <w:proofErr w:type="gramStart"/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автомобильный</w:t>
            </w:r>
            <w:proofErr w:type="gramEnd"/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283,1</w:t>
            </w:r>
          </w:p>
        </w:tc>
      </w:tr>
      <w:tr w:rsidR="00B84D2C" w:rsidRPr="00B84D2C" w:rsidTr="004466CD">
        <w:trPr>
          <w:trHeight w:val="2062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</w:t>
            </w:r>
            <w:proofErr w:type="gramStart"/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прямогонный</w:t>
            </w:r>
            <w:proofErr w:type="gramEnd"/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-29,5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-30,1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-41,0</w:t>
            </w:r>
          </w:p>
        </w:tc>
      </w:tr>
      <w:tr w:rsidR="00B84D2C" w:rsidRPr="00B84D2C" w:rsidTr="008A4D93">
        <w:trPr>
          <w:trHeight w:val="207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</w:t>
            </w:r>
            <w:proofErr w:type="gramStart"/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прямогонный</w:t>
            </w:r>
            <w:proofErr w:type="gramEnd"/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-29,5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-30,1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-41,0</w:t>
            </w:r>
          </w:p>
        </w:tc>
      </w:tr>
      <w:tr w:rsidR="00B84D2C" w:rsidRPr="00B84D2C" w:rsidTr="00630102">
        <w:trPr>
          <w:trHeight w:val="2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332,3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405,9</w:t>
            </w:r>
          </w:p>
        </w:tc>
      </w:tr>
      <w:tr w:rsidR="00B84D2C" w:rsidRPr="00B84D2C" w:rsidTr="004466CD">
        <w:trPr>
          <w:trHeight w:val="20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135,4</w:t>
            </w:r>
          </w:p>
        </w:tc>
      </w:tr>
      <w:tr w:rsidR="004466CD" w:rsidRPr="00B84D2C" w:rsidTr="00A5457F">
        <w:trPr>
          <w:trHeight w:val="8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A545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A545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A545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A545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A545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A545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A545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A545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135,4</w:t>
            </w:r>
          </w:p>
        </w:tc>
      </w:tr>
      <w:tr w:rsidR="00B84D2C" w:rsidRPr="00B84D2C" w:rsidTr="00AB1574">
        <w:trPr>
          <w:trHeight w:val="16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270,5</w:t>
            </w:r>
          </w:p>
        </w:tc>
      </w:tr>
      <w:tr w:rsidR="00B84D2C" w:rsidRPr="00B84D2C" w:rsidTr="00AB1574">
        <w:trPr>
          <w:trHeight w:val="16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B84D2C" w:rsidRPr="00B84D2C" w:rsidTr="008A4D93">
        <w:trPr>
          <w:trHeight w:val="5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</w:tr>
      <w:tr w:rsidR="00B84D2C" w:rsidRPr="00B84D2C" w:rsidTr="00AB1574">
        <w:trPr>
          <w:trHeight w:val="17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192,6</w:t>
            </w:r>
          </w:p>
        </w:tc>
      </w:tr>
      <w:tr w:rsidR="00B84D2C" w:rsidRPr="00B84D2C" w:rsidTr="008A4D93">
        <w:trPr>
          <w:trHeight w:val="6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192,6</w:t>
            </w:r>
          </w:p>
        </w:tc>
      </w:tr>
      <w:tr w:rsidR="00B84D2C" w:rsidRPr="00B84D2C" w:rsidTr="008A4D93">
        <w:trPr>
          <w:trHeight w:val="82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70,2</w:t>
            </w:r>
          </w:p>
        </w:tc>
      </w:tr>
      <w:tr w:rsidR="00B84D2C" w:rsidRPr="00B84D2C" w:rsidTr="008A4D93">
        <w:trPr>
          <w:trHeight w:val="160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58,9</w:t>
            </w:r>
          </w:p>
        </w:tc>
      </w:tr>
      <w:tr w:rsidR="00B84D2C" w:rsidRPr="00B84D2C" w:rsidTr="008A4D93">
        <w:trPr>
          <w:trHeight w:val="8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58,9</w:t>
            </w:r>
          </w:p>
        </w:tc>
      </w:tr>
      <w:tr w:rsidR="00AB1574" w:rsidRPr="00B84D2C" w:rsidTr="00AB1574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58,9</w:t>
            </w:r>
          </w:p>
        </w:tc>
      </w:tr>
      <w:tr w:rsidR="00B84D2C" w:rsidRPr="00B84D2C" w:rsidTr="008A4D93">
        <w:trPr>
          <w:trHeight w:val="15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11,3</w:t>
            </w:r>
          </w:p>
        </w:tc>
      </w:tr>
      <w:tr w:rsidR="00B84D2C" w:rsidRPr="00B84D2C" w:rsidTr="008A4D93">
        <w:trPr>
          <w:trHeight w:val="163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</w:t>
            </w:r>
          </w:p>
        </w:tc>
      </w:tr>
      <w:tr w:rsidR="00B84D2C" w:rsidRPr="00B84D2C" w:rsidTr="008A4D93">
        <w:trPr>
          <w:trHeight w:val="13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</w:t>
            </w:r>
          </w:p>
        </w:tc>
      </w:tr>
      <w:tr w:rsidR="00B84D2C" w:rsidRPr="00B84D2C" w:rsidTr="00094F5C">
        <w:trPr>
          <w:trHeight w:val="1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4D2C" w:rsidRPr="00B84D2C" w:rsidTr="00094F5C">
        <w:trPr>
          <w:trHeight w:val="163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4D2C" w:rsidRPr="00B84D2C" w:rsidTr="008A4D93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4F5C" w:rsidRPr="00B84D2C" w:rsidTr="00094F5C">
        <w:trPr>
          <w:trHeight w:val="7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4D2C" w:rsidRPr="00B84D2C" w:rsidTr="008A4D93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4D2C" w:rsidRPr="00B84D2C" w:rsidTr="00630102">
        <w:trPr>
          <w:trHeight w:val="158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14565,7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10732,8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10541,5</w:t>
            </w:r>
          </w:p>
        </w:tc>
      </w:tr>
      <w:tr w:rsidR="00B84D2C" w:rsidRPr="00B84D2C" w:rsidTr="008A4D93">
        <w:trPr>
          <w:trHeight w:val="8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14565,7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10732,8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10541,5</w:t>
            </w:r>
          </w:p>
        </w:tc>
      </w:tr>
      <w:tr w:rsidR="00B84D2C" w:rsidRPr="00B84D2C" w:rsidTr="008A4D93">
        <w:trPr>
          <w:trHeight w:val="5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10228,3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10229,7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10229,7</w:t>
            </w:r>
          </w:p>
        </w:tc>
      </w:tr>
      <w:tr w:rsidR="00B84D2C" w:rsidRPr="00B84D2C" w:rsidTr="008A4D93">
        <w:trPr>
          <w:trHeight w:val="2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905,6</w:t>
            </w:r>
          </w:p>
        </w:tc>
      </w:tr>
      <w:tr w:rsidR="00B84D2C" w:rsidRPr="00B84D2C" w:rsidTr="008A4D93">
        <w:trPr>
          <w:trHeight w:val="75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905,6</w:t>
            </w:r>
          </w:p>
        </w:tc>
      </w:tr>
      <w:tr w:rsidR="00B84D2C" w:rsidRPr="00B84D2C" w:rsidTr="008A4D93">
        <w:trPr>
          <w:trHeight w:val="75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6178,2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8284,1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8284,1</w:t>
            </w:r>
          </w:p>
        </w:tc>
      </w:tr>
      <w:tr w:rsidR="00B84D2C" w:rsidRPr="00B84D2C" w:rsidTr="008A4D93">
        <w:trPr>
          <w:trHeight w:val="75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6178,2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8284,1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8284,1</w:t>
            </w:r>
          </w:p>
        </w:tc>
      </w:tr>
      <w:tr w:rsidR="00B84D2C" w:rsidRPr="00B84D2C" w:rsidTr="009E04E3">
        <w:trPr>
          <w:trHeight w:val="98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1040,0</w:t>
            </w:r>
          </w:p>
        </w:tc>
      </w:tr>
      <w:tr w:rsidR="00B84D2C" w:rsidRPr="00B84D2C" w:rsidTr="008A4D93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1040,0</w:t>
            </w:r>
          </w:p>
        </w:tc>
      </w:tr>
      <w:tr w:rsidR="00B84D2C" w:rsidRPr="00B84D2C" w:rsidTr="009E04E3">
        <w:trPr>
          <w:trHeight w:val="13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дотации бюджетам сельских поселений  (на частичную компенсацию расходов на оплату труда работников муниципальных учреждений)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1040,0</w:t>
            </w:r>
          </w:p>
        </w:tc>
      </w:tr>
      <w:tr w:rsidR="00B84D2C" w:rsidRPr="00B84D2C" w:rsidTr="00630102">
        <w:trPr>
          <w:trHeight w:val="4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2446,1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4D2C" w:rsidRPr="00B84D2C" w:rsidTr="00486203">
        <w:trPr>
          <w:trHeight w:val="15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2446,1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4D2C" w:rsidRPr="00B84D2C" w:rsidTr="00486203">
        <w:trPr>
          <w:trHeight w:val="41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2446,1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4D2C" w:rsidRPr="00B84D2C" w:rsidTr="008A4D93">
        <w:trPr>
          <w:trHeight w:val="13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1802,5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4D2C" w:rsidRPr="00B84D2C" w:rsidTr="008A4D93">
        <w:trPr>
          <w:trHeight w:val="10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4D2C" w:rsidRPr="00B84D2C" w:rsidTr="008A4D93">
        <w:trPr>
          <w:trHeight w:val="58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4,8</w:t>
            </w:r>
          </w:p>
        </w:tc>
      </w:tr>
      <w:tr w:rsidR="00B84D2C" w:rsidRPr="00B84D2C" w:rsidTr="008A4D93">
        <w:trPr>
          <w:trHeight w:val="73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4,8</w:t>
            </w:r>
          </w:p>
        </w:tc>
      </w:tr>
      <w:tr w:rsidR="00B84D2C" w:rsidRPr="00B84D2C" w:rsidTr="008A4D93">
        <w:trPr>
          <w:trHeight w:val="7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4,8</w:t>
            </w:r>
          </w:p>
        </w:tc>
      </w:tr>
      <w:tr w:rsidR="00B84D2C" w:rsidRPr="00B84D2C" w:rsidTr="009E04E3">
        <w:trPr>
          <w:trHeight w:val="273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</w:t>
            </w:r>
            <w:r w:rsidR="009E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комиссий</w:t>
            </w: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</w:tr>
      <w:tr w:rsidR="00B84D2C" w:rsidRPr="00B84D2C" w:rsidTr="00D03ECD">
        <w:trPr>
          <w:trHeight w:val="9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184,4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4D2C" w:rsidRPr="00B84D2C" w:rsidTr="008A4D93">
        <w:trPr>
          <w:trHeight w:val="87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4D2C" w:rsidRPr="00B84D2C" w:rsidTr="00621570">
        <w:trPr>
          <w:trHeight w:val="16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1701,5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307,0</w:t>
            </w:r>
          </w:p>
        </w:tc>
      </w:tr>
      <w:tr w:rsidR="00B84D2C" w:rsidRPr="00B84D2C" w:rsidTr="008A4D93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1701,5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307,0</w:t>
            </w:r>
          </w:p>
        </w:tc>
      </w:tr>
      <w:tr w:rsidR="00B84D2C" w:rsidRPr="00B84D2C" w:rsidTr="008A4D93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1 701,5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307,0</w:t>
            </w:r>
          </w:p>
        </w:tc>
      </w:tr>
      <w:tr w:rsidR="00B84D2C" w:rsidRPr="00B84D2C" w:rsidTr="008A4D93">
        <w:trPr>
          <w:trHeight w:val="10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увеличение </w:t>
            </w:r>
            <w:proofErr w:type="gramStart"/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4D2C" w:rsidRPr="00B84D2C" w:rsidTr="008A4D93">
        <w:trPr>
          <w:trHeight w:val="75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4D2C" w:rsidRPr="00B84D2C" w:rsidTr="009E04E3">
        <w:trPr>
          <w:trHeight w:val="273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4D2C" w:rsidRPr="00B84D2C" w:rsidTr="00FD45C8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4D2C" w:rsidRPr="00B84D2C" w:rsidTr="008A4D93">
        <w:trPr>
          <w:trHeight w:val="8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4D2C" w:rsidRPr="00B84D2C" w:rsidTr="008A4D93">
        <w:trPr>
          <w:trHeight w:val="10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повышение </w:t>
            </w:r>
            <w:proofErr w:type="gramStart"/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84D2C" w:rsidRPr="00B84D2C" w:rsidTr="008A4D93">
        <w:trPr>
          <w:trHeight w:val="10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257,0</w:t>
            </w:r>
          </w:p>
        </w:tc>
      </w:tr>
      <w:tr w:rsidR="00B84D2C" w:rsidRPr="00B84D2C" w:rsidTr="008A4D93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16074,9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12244,1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D2C" w:rsidRPr="00B84D2C" w:rsidRDefault="00B84D2C" w:rsidP="008A4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4D2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12299,0</w:t>
            </w:r>
          </w:p>
        </w:tc>
      </w:tr>
    </w:tbl>
    <w:p w:rsidR="008B7010" w:rsidRDefault="008B7010" w:rsidP="00E239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7B62" w:rsidRDefault="00807B62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7E14" w:rsidRDefault="00B27E14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7E14" w:rsidRDefault="00B27E14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7E14" w:rsidRDefault="00B27E14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7E14" w:rsidRDefault="00B27E14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7E14" w:rsidRDefault="00B27E14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7E14" w:rsidRDefault="00B27E14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7E14" w:rsidRDefault="00B27E14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7E14" w:rsidRDefault="00B27E14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7E14" w:rsidRDefault="00B27E14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306F" w:rsidRDefault="00F0306F" w:rsidP="00B27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7E14" w:rsidRPr="00807B62" w:rsidRDefault="00B27E14" w:rsidP="00B27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:rsidR="00B27E14" w:rsidRPr="00807B62" w:rsidRDefault="00B27E14" w:rsidP="00B27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к Решению Новоеловского сельского Совета депутатов</w:t>
      </w:r>
    </w:p>
    <w:p w:rsidR="00B27E14" w:rsidRPr="00807B62" w:rsidRDefault="00B27E14" w:rsidP="00B27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от 06.06.2025 № 208</w:t>
      </w:r>
    </w:p>
    <w:p w:rsidR="00B27E14" w:rsidRDefault="00B27E14" w:rsidP="00B27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:rsidR="00B27E14" w:rsidRDefault="00B27E14" w:rsidP="00B27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 xml:space="preserve"> к Решению Новоеловского сельского Совета депутатов </w:t>
      </w:r>
    </w:p>
    <w:p w:rsidR="00B27E14" w:rsidRDefault="00B27E14" w:rsidP="00B27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от 24.12.2024 № 194</w:t>
      </w:r>
    </w:p>
    <w:p w:rsidR="00ED791F" w:rsidRDefault="00ED791F" w:rsidP="00B27E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7E14" w:rsidRPr="00B27E14" w:rsidRDefault="00B27E14" w:rsidP="00B27E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7E14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 и подразделам бюджетной классификации расходов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B27E14">
        <w:rPr>
          <w:rFonts w:ascii="Arial" w:hAnsi="Arial" w:cs="Arial"/>
          <w:sz w:val="24"/>
          <w:szCs w:val="24"/>
        </w:rPr>
        <w:t>бюджетов Российской Федерации на 2025 год и  плановый период 2026 - 2027 годов</w:t>
      </w:r>
      <w:r w:rsidRPr="00B27E14">
        <w:rPr>
          <w:rFonts w:ascii="Arial" w:hAnsi="Arial" w:cs="Arial"/>
          <w:sz w:val="24"/>
          <w:szCs w:val="24"/>
        </w:rPr>
        <w:tab/>
      </w:r>
      <w:r w:rsidRPr="00B27E14">
        <w:rPr>
          <w:rFonts w:ascii="Arial" w:hAnsi="Arial" w:cs="Arial"/>
          <w:sz w:val="24"/>
          <w:szCs w:val="24"/>
        </w:rPr>
        <w:tab/>
      </w:r>
      <w:r w:rsidRPr="00B27E14">
        <w:rPr>
          <w:rFonts w:ascii="Arial" w:hAnsi="Arial" w:cs="Arial"/>
          <w:sz w:val="24"/>
          <w:szCs w:val="24"/>
        </w:rPr>
        <w:tab/>
      </w:r>
      <w:r w:rsidRPr="00B27E14">
        <w:rPr>
          <w:rFonts w:ascii="Arial" w:hAnsi="Arial" w:cs="Arial"/>
          <w:sz w:val="24"/>
          <w:szCs w:val="24"/>
        </w:rPr>
        <w:tab/>
      </w:r>
    </w:p>
    <w:p w:rsidR="00B27E14" w:rsidRDefault="00B27E14" w:rsidP="00B27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7E14">
        <w:rPr>
          <w:rFonts w:ascii="Arial" w:hAnsi="Arial" w:cs="Arial"/>
          <w:sz w:val="24"/>
          <w:szCs w:val="24"/>
        </w:rPr>
        <w:tab/>
      </w:r>
      <w:r w:rsidRPr="00B27E14">
        <w:rPr>
          <w:rFonts w:ascii="Arial" w:hAnsi="Arial" w:cs="Arial"/>
          <w:sz w:val="24"/>
          <w:szCs w:val="24"/>
        </w:rPr>
        <w:tab/>
      </w:r>
      <w:r w:rsidRPr="00B27E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B27E14">
        <w:rPr>
          <w:rFonts w:ascii="Arial" w:hAnsi="Arial" w:cs="Arial"/>
          <w:sz w:val="24"/>
          <w:szCs w:val="24"/>
        </w:rPr>
        <w:t>(тыс. рублей)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961"/>
        <w:gridCol w:w="7509"/>
        <w:gridCol w:w="1610"/>
        <w:gridCol w:w="1417"/>
        <w:gridCol w:w="1418"/>
        <w:gridCol w:w="1417"/>
      </w:tblGrid>
      <w:tr w:rsidR="00EC53EC" w:rsidRPr="008F4370" w:rsidTr="00455B89">
        <w:trPr>
          <w:trHeight w:val="31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 строки</w:t>
            </w:r>
          </w:p>
        </w:tc>
        <w:tc>
          <w:tcPr>
            <w:tcW w:w="7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Раздел/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EC53EC" w:rsidRPr="008F4370" w:rsidTr="00455B89">
        <w:trPr>
          <w:trHeight w:val="315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53EC" w:rsidRPr="008F4370" w:rsidTr="00455B89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C53EC" w:rsidRPr="008F4370" w:rsidTr="00455B89">
        <w:trPr>
          <w:trHeight w:val="222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5 693,8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5 494,0</w:t>
            </w:r>
          </w:p>
        </w:tc>
      </w:tr>
      <w:tr w:rsidR="00EC53EC" w:rsidRPr="008F4370" w:rsidTr="00455B89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1 240,3</w:t>
            </w:r>
          </w:p>
        </w:tc>
      </w:tr>
      <w:tr w:rsidR="00EC53EC" w:rsidRPr="008F4370" w:rsidTr="00455B89">
        <w:trPr>
          <w:trHeight w:val="703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3 605,0</w:t>
            </w:r>
          </w:p>
        </w:tc>
      </w:tr>
      <w:tr w:rsidR="00EC53EC" w:rsidRPr="008F4370" w:rsidTr="00455B89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84,8</w:t>
            </w:r>
          </w:p>
        </w:tc>
      </w:tr>
      <w:tr w:rsidR="00EC53EC" w:rsidRPr="008F4370" w:rsidTr="00455B89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C53EC" w:rsidRPr="008F4370" w:rsidTr="00455B89">
        <w:trPr>
          <w:trHeight w:val="27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558,9</w:t>
            </w:r>
          </w:p>
        </w:tc>
      </w:tr>
      <w:tr w:rsidR="00EC53EC" w:rsidRPr="008F4370" w:rsidTr="00455B89">
        <w:trPr>
          <w:trHeight w:val="111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C53EC" w:rsidRPr="008F4370" w:rsidTr="00455B89">
        <w:trPr>
          <w:trHeight w:val="11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C53EC" w:rsidRPr="008F4370" w:rsidTr="00455B89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1 759,6</w:t>
            </w:r>
          </w:p>
        </w:tc>
      </w:tr>
      <w:tr w:rsidR="00EC53EC" w:rsidRPr="008F4370" w:rsidTr="00455B89">
        <w:trPr>
          <w:trHeight w:val="411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1 756,6</w:t>
            </w:r>
          </w:p>
        </w:tc>
      </w:tr>
      <w:tr w:rsidR="00EC53EC" w:rsidRPr="008F4370" w:rsidTr="00455B89">
        <w:trPr>
          <w:trHeight w:val="54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EC53EC" w:rsidRPr="008F4370" w:rsidTr="00455B89">
        <w:trPr>
          <w:trHeight w:val="12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771,1</w:t>
            </w:r>
          </w:p>
        </w:tc>
      </w:tr>
      <w:tr w:rsidR="00EC53EC" w:rsidRPr="008F4370" w:rsidTr="00ED791F">
        <w:trPr>
          <w:trHeight w:val="19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771,1</w:t>
            </w:r>
          </w:p>
        </w:tc>
      </w:tr>
      <w:tr w:rsidR="00EC53EC" w:rsidRPr="008F4370" w:rsidTr="00455B89">
        <w:trPr>
          <w:trHeight w:val="13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4 623,5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2 655,5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2 655,5</w:t>
            </w:r>
          </w:p>
        </w:tc>
      </w:tr>
      <w:tr w:rsidR="00EC53EC" w:rsidRPr="008F4370" w:rsidTr="00455B89">
        <w:trPr>
          <w:trHeight w:val="13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352,0</w:t>
            </w:r>
          </w:p>
        </w:tc>
      </w:tr>
      <w:tr w:rsidR="00EC53EC" w:rsidRPr="008F4370" w:rsidTr="00455B89">
        <w:trPr>
          <w:trHeight w:val="13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2 303,5</w:t>
            </w:r>
          </w:p>
        </w:tc>
      </w:tr>
      <w:tr w:rsidR="00EC53EC" w:rsidRPr="008F4370" w:rsidTr="00455B89">
        <w:trPr>
          <w:trHeight w:val="143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C53EC" w:rsidRPr="008F4370" w:rsidTr="00455B89">
        <w:trPr>
          <w:trHeight w:val="132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C53EC" w:rsidRPr="008F4370" w:rsidTr="00455B89">
        <w:trPr>
          <w:trHeight w:val="13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62,5</w:t>
            </w:r>
          </w:p>
        </w:tc>
      </w:tr>
      <w:tr w:rsidR="00EC53EC" w:rsidRPr="008F4370" w:rsidTr="00455B89">
        <w:trPr>
          <w:trHeight w:val="12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62,5</w:t>
            </w:r>
          </w:p>
        </w:tc>
      </w:tr>
      <w:tr w:rsidR="00EC53EC" w:rsidRPr="008F4370" w:rsidTr="00455B89">
        <w:trPr>
          <w:trHeight w:val="1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956,9</w:t>
            </w:r>
          </w:p>
        </w:tc>
      </w:tr>
      <w:tr w:rsidR="00EC53EC" w:rsidRPr="008F4370" w:rsidTr="00455B89">
        <w:trPr>
          <w:trHeight w:val="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956,9</w:t>
            </w:r>
          </w:p>
        </w:tc>
      </w:tr>
      <w:tr w:rsidR="00EC53EC" w:rsidRPr="008F4370" w:rsidTr="00455B89">
        <w:trPr>
          <w:trHeight w:val="11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599,4</w:t>
            </w:r>
          </w:p>
        </w:tc>
      </w:tr>
      <w:tr w:rsidR="00EC53EC" w:rsidRPr="008F4370" w:rsidTr="00455B89">
        <w:trPr>
          <w:trHeight w:val="315"/>
        </w:trPr>
        <w:tc>
          <w:tcPr>
            <w:tcW w:w="8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17 621,1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70" w:rsidRPr="008F4370" w:rsidRDefault="008F4370" w:rsidP="008F437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F43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12 299,0</w:t>
            </w:r>
          </w:p>
        </w:tc>
      </w:tr>
    </w:tbl>
    <w:p w:rsidR="00B27E14" w:rsidRDefault="00B27E14" w:rsidP="00B27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E14">
        <w:rPr>
          <w:rFonts w:ascii="Arial" w:hAnsi="Arial" w:cs="Arial"/>
          <w:sz w:val="24"/>
          <w:szCs w:val="24"/>
        </w:rPr>
        <w:tab/>
      </w:r>
    </w:p>
    <w:p w:rsidR="00B27E14" w:rsidRDefault="00B27E14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Default="0063419E" w:rsidP="008B70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19E" w:rsidRPr="00807B62" w:rsidRDefault="0063419E" w:rsidP="006341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7B5AF1">
        <w:rPr>
          <w:rFonts w:ascii="Arial" w:hAnsi="Arial" w:cs="Arial"/>
          <w:sz w:val="24"/>
          <w:szCs w:val="24"/>
        </w:rPr>
        <w:t>4</w:t>
      </w:r>
    </w:p>
    <w:p w:rsidR="0063419E" w:rsidRPr="00807B62" w:rsidRDefault="0063419E" w:rsidP="006341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к Решению Новоеловского сельского Совета депутатов</w:t>
      </w:r>
    </w:p>
    <w:p w:rsidR="0063419E" w:rsidRPr="00807B62" w:rsidRDefault="0063419E" w:rsidP="006341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от 06.06.2025 № 208</w:t>
      </w:r>
    </w:p>
    <w:p w:rsidR="0063419E" w:rsidRDefault="0063419E" w:rsidP="006341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 xml:space="preserve">Приложение № </w:t>
      </w:r>
      <w:r w:rsidR="007B5AF1">
        <w:rPr>
          <w:rFonts w:ascii="Arial" w:hAnsi="Arial" w:cs="Arial"/>
          <w:sz w:val="24"/>
          <w:szCs w:val="24"/>
        </w:rPr>
        <w:t>4</w:t>
      </w:r>
    </w:p>
    <w:p w:rsidR="0063419E" w:rsidRDefault="0063419E" w:rsidP="006341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 xml:space="preserve"> к Решению Новоеловского сельского Совета депутатов </w:t>
      </w:r>
    </w:p>
    <w:p w:rsidR="0063419E" w:rsidRDefault="0063419E" w:rsidP="006341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от 24.12.2024 № 194</w:t>
      </w:r>
    </w:p>
    <w:p w:rsidR="00E86F59" w:rsidRDefault="00E86F59" w:rsidP="007B5A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5AF1" w:rsidRPr="007B5AF1" w:rsidRDefault="007B5AF1" w:rsidP="00E86F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AF1">
        <w:rPr>
          <w:rFonts w:ascii="Arial" w:hAnsi="Arial" w:cs="Arial"/>
          <w:sz w:val="24"/>
          <w:szCs w:val="24"/>
        </w:rPr>
        <w:t>Ведомственная структура расходов бюджета Новоеловского сельсовета Большеулуйского района на 2025 год и плановый период 2026-2027 годов</w:t>
      </w:r>
    </w:p>
    <w:p w:rsidR="007B5AF1" w:rsidRDefault="00E86F59" w:rsidP="00E86F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5AF1" w:rsidRPr="007B5AF1">
        <w:rPr>
          <w:rFonts w:ascii="Arial" w:hAnsi="Arial" w:cs="Arial"/>
          <w:sz w:val="24"/>
          <w:szCs w:val="24"/>
        </w:rPr>
        <w:t>(тыс. рублей)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45"/>
        <w:gridCol w:w="1407"/>
        <w:gridCol w:w="1111"/>
        <w:gridCol w:w="1701"/>
        <w:gridCol w:w="1275"/>
        <w:gridCol w:w="1418"/>
        <w:gridCol w:w="1417"/>
        <w:gridCol w:w="1354"/>
      </w:tblGrid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Сумма на          2026 год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Сумма на          2027 год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90B67" w:rsidRPr="00A90B67" w:rsidTr="00751A65">
        <w:trPr>
          <w:trHeight w:val="497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17 621,1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11 950,6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11 699,6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6 110,3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5 693,8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5 494,0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1 348,9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1 240,3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1 240,3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1 348,9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1 348,9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Глава органа местного самоуправления поселения в рамках непрограммных расходов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1 240,4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</w:tr>
      <w:tr w:rsidR="00A90B67" w:rsidRPr="00A90B67" w:rsidTr="00751A65">
        <w:trPr>
          <w:trHeight w:val="82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1 240,4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</w:tr>
      <w:tr w:rsidR="00A90B67" w:rsidRPr="00A90B67" w:rsidTr="00751A65">
        <w:trPr>
          <w:trHeight w:val="756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1 240,4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</w:tr>
      <w:tr w:rsidR="00A90B67" w:rsidRPr="00A90B67" w:rsidTr="00751A65">
        <w:trPr>
          <w:trHeight w:val="102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 xml:space="preserve">Финансовое обеспечение мероприятий, направленных на увеличение размеров оплаты труда отдельным категориям работников бюджетной </w:t>
            </w:r>
            <w:proofErr w:type="spellStart"/>
            <w:r w:rsidRPr="00A038B7">
              <w:rPr>
                <w:rFonts w:ascii="Arial" w:hAnsi="Arial" w:cs="Arial"/>
                <w:sz w:val="24"/>
                <w:szCs w:val="24"/>
              </w:rPr>
              <w:t>сферыв</w:t>
            </w:r>
            <w:proofErr w:type="spellEnd"/>
            <w:r w:rsidRPr="00A038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038B7">
              <w:rPr>
                <w:rFonts w:ascii="Arial" w:hAnsi="Arial" w:cs="Arial"/>
                <w:sz w:val="24"/>
                <w:szCs w:val="24"/>
              </w:rPr>
              <w:t>рамках</w:t>
            </w:r>
            <w:proofErr w:type="gramEnd"/>
            <w:r w:rsidRPr="00A038B7">
              <w:rPr>
                <w:rFonts w:ascii="Arial" w:hAnsi="Arial" w:cs="Arial"/>
                <w:sz w:val="24"/>
                <w:szCs w:val="24"/>
              </w:rPr>
              <w:t xml:space="preserve"> непрограммных расходов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9610010240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75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9610010240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27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9610010240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273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</w:t>
            </w:r>
            <w:r w:rsidRPr="00A038B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lastRenderedPageBreak/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4 112,1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3 804,8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3 605,0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4 025,6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3 718,3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3 518,5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4 025,6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3 718,3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3 518,5</w:t>
            </w:r>
          </w:p>
        </w:tc>
      </w:tr>
      <w:tr w:rsidR="00A90B67" w:rsidRPr="00A90B67" w:rsidTr="00751A65">
        <w:trPr>
          <w:trHeight w:val="76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3 298,6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3 131,1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2 931,3</w:t>
            </w:r>
          </w:p>
        </w:tc>
      </w:tr>
      <w:tr w:rsidR="00A90B67" w:rsidRPr="00A90B67" w:rsidTr="00751A65">
        <w:trPr>
          <w:trHeight w:val="79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2 272,5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2 802,6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2 802,6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2 272,5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2 802,6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2 802,6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1 019,1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321,5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121,7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1 019,1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321,5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121,7</w:t>
            </w:r>
          </w:p>
        </w:tc>
      </w:tr>
      <w:tr w:rsidR="00A90B67" w:rsidRPr="00A90B67" w:rsidTr="00751A65">
        <w:trPr>
          <w:trHeight w:val="296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A90B67" w:rsidRPr="00A90B67" w:rsidTr="00751A65">
        <w:trPr>
          <w:trHeight w:val="102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 xml:space="preserve">Финансовое обеспечение мероприятий, направленных на увеличение </w:t>
            </w:r>
            <w:proofErr w:type="gramStart"/>
            <w:r w:rsidRPr="00A038B7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A038B7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</w:t>
            </w:r>
            <w:r w:rsidR="004F38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38B7">
              <w:rPr>
                <w:rFonts w:ascii="Arial" w:hAnsi="Arial" w:cs="Arial"/>
                <w:sz w:val="24"/>
                <w:szCs w:val="24"/>
              </w:rPr>
              <w:t>в рамках непрограммных расходов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9610010240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139,8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87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9610010240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139,8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39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9610010240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139,8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178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A038B7">
              <w:rPr>
                <w:rFonts w:ascii="Arial" w:hAnsi="Arial" w:cs="Arial"/>
                <w:sz w:val="24"/>
                <w:szCs w:val="24"/>
              </w:rPr>
              <w:t>)в</w:t>
            </w:r>
            <w:proofErr w:type="gramEnd"/>
            <w:r w:rsidRPr="00A038B7">
              <w:rPr>
                <w:rFonts w:ascii="Arial" w:hAnsi="Arial" w:cs="Arial"/>
                <w:sz w:val="24"/>
                <w:szCs w:val="24"/>
              </w:rPr>
              <w:t xml:space="preserve"> рамках подпрограммы "Обеспечение условий реализации муниципальной программы"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</w:tr>
      <w:tr w:rsidR="00A90B67" w:rsidRPr="00A90B67" w:rsidTr="00751A65">
        <w:trPr>
          <w:trHeight w:val="87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</w:tr>
      <w:tr w:rsidR="00A90B67" w:rsidRPr="00A90B67" w:rsidTr="00751A65">
        <w:trPr>
          <w:trHeight w:val="31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9700000000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</w:tr>
      <w:tr w:rsidR="00A90B67" w:rsidRPr="00A90B67" w:rsidTr="00751A65">
        <w:trPr>
          <w:trHeight w:val="78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межбюджетные трансферты в области культуры, молодежи и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</w:tr>
      <w:tr w:rsidR="00A90B67" w:rsidRPr="00A90B67" w:rsidTr="00751A65">
        <w:trPr>
          <w:trHeight w:val="82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межбюджетные трансферты в области мобилизационной подготовке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</w:tr>
      <w:tr w:rsidR="00A90B67" w:rsidRPr="00A90B67" w:rsidTr="00751A65">
        <w:trPr>
          <w:trHeight w:val="79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межбюджетные трансферты по формированию и размещению муниципального заказа на поставку товаров, выполнение работ, оказание услуг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11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84,8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84,8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84,8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9700000000</w:t>
            </w:r>
          </w:p>
        </w:tc>
        <w:tc>
          <w:tcPr>
            <w:tcW w:w="12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9710000000</w:t>
            </w:r>
          </w:p>
        </w:tc>
        <w:tc>
          <w:tcPr>
            <w:tcW w:w="12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A90B67" w:rsidRPr="00A90B67" w:rsidTr="00751A65">
        <w:trPr>
          <w:trHeight w:val="81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межбюджетные трансферты по осуществлению внешнего муниципального  финансового контроля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12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12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12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0111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5,0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5,0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5,0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90B67" w:rsidRPr="00A90B67" w:rsidTr="00751A65">
        <w:trPr>
          <w:trHeight w:val="76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Резервные фонды исполнительных органов местного самоуправления по Администрации Новоеловского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559,5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558,9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558,9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A90B67" w:rsidRPr="00A90B67" w:rsidTr="00751A65">
        <w:trPr>
          <w:trHeight w:val="114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A90B67" w:rsidRPr="00A90B67" w:rsidTr="00751A65">
        <w:trPr>
          <w:trHeight w:val="87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A90B67" w:rsidRPr="00A90B67" w:rsidTr="00751A65">
        <w:trPr>
          <w:trHeight w:val="52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9700000000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</w:tr>
      <w:tr w:rsidR="00A90B67" w:rsidRPr="00A90B67" w:rsidTr="00751A65">
        <w:trPr>
          <w:trHeight w:val="58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</w:tr>
      <w:tr w:rsidR="00A90B67" w:rsidRPr="00A90B67" w:rsidTr="00751A65">
        <w:trPr>
          <w:trHeight w:val="106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по организации исполнения бюджета поселения и </w:t>
            </w:r>
            <w:proofErr w:type="gramStart"/>
            <w:r w:rsidRPr="00A038B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A038B7">
              <w:rPr>
                <w:rFonts w:ascii="Arial" w:hAnsi="Arial" w:cs="Arial"/>
                <w:sz w:val="24"/>
                <w:szCs w:val="24"/>
              </w:rPr>
              <w:t xml:space="preserve"> исполнением бюджета поселения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417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354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0200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184,4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191,3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184,4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191,3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703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184,4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191,3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184,4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191,3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102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184,4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191,3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8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150,9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150,9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273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1 989,1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1 759,6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1 759,6</w:t>
            </w:r>
          </w:p>
        </w:tc>
      </w:tr>
      <w:tr w:rsidR="00A90B67" w:rsidRPr="00A90B67" w:rsidTr="00751A65">
        <w:trPr>
          <w:trHeight w:val="55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1 986,1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1 756,6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1 756,6</w:t>
            </w:r>
          </w:p>
        </w:tc>
      </w:tr>
      <w:tr w:rsidR="00A90B67" w:rsidRPr="00A90B67" w:rsidTr="00751A65">
        <w:trPr>
          <w:trHeight w:val="76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Муниципальная программа "О мерах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1 986,1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1 756,6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1 756,6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1 986,1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1 756,6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1 756,6</w:t>
            </w:r>
          </w:p>
        </w:tc>
      </w:tr>
      <w:tr w:rsidR="00A90B67" w:rsidRPr="00A90B67" w:rsidTr="00751A65">
        <w:trPr>
          <w:trHeight w:val="160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8B7">
              <w:rPr>
                <w:rFonts w:ascii="Arial" w:hAnsi="Arial" w:cs="Arial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  <w:proofErr w:type="gramEnd"/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0290010490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</w:tr>
      <w:tr w:rsidR="00A90B67" w:rsidRPr="00A90B67" w:rsidTr="00751A65">
        <w:trPr>
          <w:trHeight w:val="102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0290010490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0290010490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</w:tr>
      <w:tr w:rsidR="00A90B67" w:rsidRPr="00A90B67" w:rsidTr="00751A65">
        <w:trPr>
          <w:trHeight w:val="127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</w:t>
            </w:r>
            <w:proofErr w:type="gramStart"/>
            <w:r w:rsidRPr="00A038B7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A038B7">
              <w:rPr>
                <w:rFonts w:ascii="Arial" w:hAnsi="Arial" w:cs="Arial"/>
                <w:sz w:val="24"/>
                <w:szCs w:val="24"/>
              </w:rPr>
              <w:t>аевого бюджета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129,5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129,5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129,5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136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 в рамках отдельных </w:t>
            </w: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мероприятий муниципальной программы "О мерах по противодействию терроризму, экстремизму и чрезвычайным ситуациям на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912,1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912,1</w:t>
            </w:r>
          </w:p>
        </w:tc>
      </w:tr>
      <w:tr w:rsidR="00A90B67" w:rsidRPr="00A90B67" w:rsidTr="00751A65">
        <w:trPr>
          <w:trHeight w:val="76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</w:tr>
      <w:tr w:rsidR="00A90B67" w:rsidRPr="00A90B67" w:rsidTr="00751A65">
        <w:trPr>
          <w:trHeight w:val="34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</w:tr>
      <w:tr w:rsidR="00A90B67" w:rsidRPr="00A90B67" w:rsidTr="00751A65">
        <w:trPr>
          <w:trHeight w:val="55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</w:tr>
      <w:tr w:rsidR="00A90B67" w:rsidRPr="00A90B67" w:rsidTr="00751A65">
        <w:trPr>
          <w:trHeight w:val="57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</w:tr>
      <w:tr w:rsidR="00A90B67" w:rsidRPr="00A90B67" w:rsidTr="00751A65">
        <w:trPr>
          <w:trHeight w:val="273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 xml:space="preserve">Мероприятие, направленное на обеспечение первичных мер пожарной безопасности за счет средств местного бюджета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</w:t>
            </w: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сельсовета"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02900S4120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57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02900S4120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57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02900S4120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0314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3,0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3,0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3,0</w:t>
            </w:r>
          </w:p>
        </w:tc>
      </w:tr>
      <w:tr w:rsidR="00A90B67" w:rsidRPr="00A90B67" w:rsidTr="00751A65">
        <w:trPr>
          <w:trHeight w:val="76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Муниципальная программа "О мерах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A90B67" w:rsidRPr="00A90B67" w:rsidTr="00751A65">
        <w:trPr>
          <w:trHeight w:val="162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Проведение вспомогательной, пропагандисткой работы с населением по предупреждению террористической и экстремисткой деятельности, повышение бдительности на важных объектах и в местах скопления людей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95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3 661,6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631,0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771,1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3 661,6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631,0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771,1</w:t>
            </w:r>
          </w:p>
        </w:tc>
      </w:tr>
      <w:tr w:rsidR="00A90B67" w:rsidRPr="00A90B67" w:rsidTr="00751A65">
        <w:trPr>
          <w:trHeight w:val="76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3 661,6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771,1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3 661,6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771,1</w:t>
            </w:r>
          </w:p>
        </w:tc>
      </w:tr>
      <w:tr w:rsidR="00A90B67" w:rsidRPr="00A90B67" w:rsidTr="00751A65">
        <w:trPr>
          <w:trHeight w:val="166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Содержание улично-дорожной сети населенных пунктов поселения за счет средств дорожного фонда Новоеловского сельсовета 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920,3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374,0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514,1</w:t>
            </w:r>
          </w:p>
        </w:tc>
      </w:tr>
      <w:tr w:rsidR="00A90B67" w:rsidRPr="00A90B67" w:rsidTr="00751A65">
        <w:trPr>
          <w:trHeight w:val="273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920,3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374,0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514,1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920,3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374,0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514,1</w:t>
            </w:r>
          </w:p>
        </w:tc>
      </w:tr>
      <w:tr w:rsidR="00A90B67" w:rsidRPr="00A90B67" w:rsidTr="00751A65">
        <w:trPr>
          <w:trHeight w:val="153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Мероприятия, направленные на содержание автомобильных дорог общего пользования местного значения за счет средств  районного бюджета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</w:tr>
      <w:tr w:rsidR="00A038B7" w:rsidRPr="00A90B67" w:rsidTr="00751A65">
        <w:trPr>
          <w:trHeight w:val="157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 xml:space="preserve">Финансовое обеспечение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"Благоустройство территории Новоеловского </w:t>
            </w: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01100SД130</w:t>
            </w:r>
          </w:p>
        </w:tc>
        <w:tc>
          <w:tcPr>
            <w:tcW w:w="12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1 839,40</w:t>
            </w:r>
          </w:p>
        </w:tc>
        <w:tc>
          <w:tcPr>
            <w:tcW w:w="1417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4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01100SД130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1 839,4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01100SД130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1 839,4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153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01100SД160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01100SД160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01100SД160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4 623,5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2 655,5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2 655,5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2 320,0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352,0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352,0</w:t>
            </w:r>
          </w:p>
        </w:tc>
      </w:tr>
      <w:tr w:rsidR="00A90B67" w:rsidRPr="00A90B67" w:rsidTr="00751A65">
        <w:trPr>
          <w:trHeight w:val="76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2 320,0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352,0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352,0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1 033,0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242,0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242,0</w:t>
            </w:r>
          </w:p>
        </w:tc>
      </w:tr>
      <w:tr w:rsidR="00A90B67" w:rsidRPr="00A90B67" w:rsidTr="00751A65">
        <w:trPr>
          <w:trHeight w:val="127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Финансирование мероприятий за счет средств налогового потенциала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127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Содержание территории поселения в чистоте и порядке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</w:tr>
      <w:tr w:rsidR="00A90B67" w:rsidRPr="00A90B67" w:rsidTr="00751A65">
        <w:trPr>
          <w:trHeight w:val="106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Освещенность улиц населенных пунктов поселения 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939,7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939,7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939,7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Подпрограмма "Содержание и благоустройство мест захоронений, расположенных на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A90B67" w:rsidRPr="00A90B67" w:rsidTr="00751A65">
        <w:trPr>
          <w:trHeight w:val="139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Содержание мест захоронения в надлежащем виде в рамках подпрограммы "Содержание и благоустройство мест захоронений, расположенных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1 210,0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A90B67" w:rsidRPr="00A90B67" w:rsidTr="00751A65">
        <w:trPr>
          <w:trHeight w:val="132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 xml:space="preserve">Мероприятия, направленные на повышение </w:t>
            </w:r>
            <w:proofErr w:type="gramStart"/>
            <w:r w:rsidRPr="00A038B7">
              <w:rPr>
                <w:rFonts w:ascii="Arial" w:hAnsi="Arial" w:cs="Arial"/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A038B7">
              <w:rPr>
                <w:rFonts w:ascii="Arial" w:hAnsi="Arial" w:cs="Arial"/>
                <w:sz w:val="24"/>
                <w:szCs w:val="24"/>
              </w:rPr>
              <w:t xml:space="preserve"> за счет </w:t>
            </w:r>
            <w:r w:rsidR="007959A3">
              <w:rPr>
                <w:rFonts w:ascii="Arial" w:hAnsi="Arial" w:cs="Arial"/>
                <w:sz w:val="24"/>
                <w:szCs w:val="24"/>
              </w:rPr>
              <w:lastRenderedPageBreak/>
              <w:t>средств районного бюджета</w:t>
            </w:r>
            <w:r w:rsidRPr="00A038B7">
              <w:rPr>
                <w:rFonts w:ascii="Arial" w:hAnsi="Arial" w:cs="Arial"/>
                <w:sz w:val="24"/>
                <w:szCs w:val="24"/>
              </w:rPr>
              <w:t>,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A90B67" w:rsidRPr="00A90B67" w:rsidTr="00751A65">
        <w:trPr>
          <w:trHeight w:val="88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A90B67" w:rsidRPr="00A90B67" w:rsidTr="00751A65">
        <w:trPr>
          <w:trHeight w:val="34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A90B67" w:rsidRPr="00A90B67" w:rsidTr="00751A65">
        <w:trPr>
          <w:trHeight w:val="139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A038B7">
              <w:rPr>
                <w:rFonts w:ascii="Arial" w:hAnsi="Arial" w:cs="Arial"/>
                <w:sz w:val="24"/>
                <w:szCs w:val="24"/>
              </w:rPr>
              <w:t>на реализацию мероприятий по поддержке местных инициатив за счет иных межбюджетных трансфертов из краевого бюджета в рамках</w:t>
            </w:r>
            <w:proofErr w:type="gramEnd"/>
            <w:r w:rsidRPr="00A038B7">
              <w:rPr>
                <w:rFonts w:ascii="Arial" w:hAnsi="Arial" w:cs="Arial"/>
                <w:sz w:val="24"/>
                <w:szCs w:val="24"/>
              </w:rPr>
              <w:t xml:space="preserve">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01900S6410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49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01900S6410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273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01900S6410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132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139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 (индивидуальных предпринимателей)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01900S6411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49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01900S6411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54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01900S6411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117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A038B7">
              <w:rPr>
                <w:rFonts w:ascii="Arial" w:hAnsi="Arial" w:cs="Arial"/>
                <w:sz w:val="24"/>
                <w:szCs w:val="24"/>
              </w:rPr>
              <w:t>на реализацию мероприятий по поддержке местных инициатив за счет поступлений от вкладов граждан в рамках</w:t>
            </w:r>
            <w:proofErr w:type="gramEnd"/>
            <w:r w:rsidRPr="00A038B7">
              <w:rPr>
                <w:rFonts w:ascii="Arial" w:hAnsi="Arial" w:cs="Arial"/>
                <w:sz w:val="24"/>
                <w:szCs w:val="24"/>
              </w:rPr>
              <w:t xml:space="preserve">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01900S6412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49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01900S6412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01900S6412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132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средств бюджета Новоеловского сельсовета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01900S6413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52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01900S6413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54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01900S6413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0505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2 303,5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2 303,5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2 303,5</w:t>
            </w:r>
          </w:p>
        </w:tc>
      </w:tr>
      <w:tr w:rsidR="00A90B67" w:rsidRPr="00A90B67" w:rsidTr="00751A65">
        <w:trPr>
          <w:trHeight w:val="76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2 303,5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2 303,5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2 303,5</w:t>
            </w:r>
          </w:p>
        </w:tc>
      </w:tr>
      <w:tr w:rsidR="00A90B67" w:rsidRPr="00A90B67" w:rsidTr="00751A65">
        <w:trPr>
          <w:trHeight w:val="273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условий реализации муниципальной программы </w:t>
            </w: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Новоеловского сельсовета"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2 303,5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2 303,5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2 303,5</w:t>
            </w:r>
          </w:p>
        </w:tc>
      </w:tr>
      <w:tr w:rsidR="00A90B67" w:rsidRPr="00A90B67" w:rsidTr="00751A65">
        <w:trPr>
          <w:trHeight w:val="178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A038B7">
              <w:rPr>
                <w:rFonts w:ascii="Arial" w:hAnsi="Arial" w:cs="Arial"/>
                <w:sz w:val="24"/>
                <w:szCs w:val="24"/>
              </w:rPr>
              <w:t>)в</w:t>
            </w:r>
            <w:proofErr w:type="gramEnd"/>
            <w:r w:rsidRPr="00A038B7">
              <w:rPr>
                <w:rFonts w:ascii="Arial" w:hAnsi="Arial" w:cs="Arial"/>
                <w:sz w:val="24"/>
                <w:szCs w:val="24"/>
              </w:rPr>
              <w:t xml:space="preserve"> рамках подпрограммы "Обеспечение условий реализации муниципальной программы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</w:tr>
      <w:tr w:rsidR="00A90B67" w:rsidRPr="00A90B67" w:rsidTr="00751A65">
        <w:trPr>
          <w:trHeight w:val="90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</w:tr>
      <w:tr w:rsidR="00A90B67" w:rsidRPr="00A90B67" w:rsidTr="00751A65">
        <w:trPr>
          <w:trHeight w:val="127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объектов жилищно-коммунального хозяйства в рамках подпрограммы "Обеспечение условий реализации муниципальной программы Новоеловского сельсовета" муниципальной </w:t>
            </w: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</w:tr>
      <w:tr w:rsidR="00A90B67" w:rsidRPr="00A90B67" w:rsidTr="00751A65">
        <w:trPr>
          <w:trHeight w:val="87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155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</w:tr>
      <w:tr w:rsidR="00A90B67" w:rsidRPr="00A90B67" w:rsidTr="00751A65">
        <w:trPr>
          <w:trHeight w:val="49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</w:tr>
      <w:tr w:rsidR="00A90B67" w:rsidRPr="00A90B67" w:rsidTr="00751A65">
        <w:trPr>
          <w:trHeight w:val="204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0900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32,8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33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0909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32,8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30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31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112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на реализацию мероприятий по профилактике заболеваний путем организации и проведения акарицидных </w:t>
            </w:r>
            <w:proofErr w:type="gramStart"/>
            <w:r w:rsidRPr="00A038B7"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 w:rsidRPr="00A038B7">
              <w:rPr>
                <w:rFonts w:ascii="Arial" w:hAnsi="Arial" w:cs="Arial"/>
                <w:sz w:val="24"/>
                <w:szCs w:val="24"/>
              </w:rPr>
              <w:t xml:space="preserve"> наиболее посещаемых населением мест за счет средств краевого бюджета в рамках непрограммных расходов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9610075550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49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162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9610075550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49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9610075550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62,5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62,5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62,5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62,5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62,5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62,5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A90B67" w:rsidRPr="00A90B67" w:rsidTr="00751A65">
        <w:trPr>
          <w:trHeight w:val="63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Предоставление пенсии за выслугу лет муниципальным служащим  в рамках непрограммных расходов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9610000940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9610000940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A90B67" w:rsidRPr="00A90B67" w:rsidTr="00751A65">
        <w:trPr>
          <w:trHeight w:val="25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9610000940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A90B67" w:rsidRPr="00A90B67" w:rsidTr="00751A65">
        <w:trPr>
          <w:trHeight w:val="34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956,9</w:t>
            </w:r>
          </w:p>
        </w:tc>
        <w:tc>
          <w:tcPr>
            <w:tcW w:w="1417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956,9</w:t>
            </w:r>
          </w:p>
        </w:tc>
        <w:tc>
          <w:tcPr>
            <w:tcW w:w="1354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956,9</w:t>
            </w:r>
          </w:p>
        </w:tc>
      </w:tr>
      <w:tr w:rsidR="00A90B67" w:rsidRPr="00A90B67" w:rsidTr="00751A65">
        <w:trPr>
          <w:trHeight w:val="28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956,9</w:t>
            </w:r>
          </w:p>
        </w:tc>
        <w:tc>
          <w:tcPr>
            <w:tcW w:w="1417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956,9</w:t>
            </w:r>
          </w:p>
        </w:tc>
        <w:tc>
          <w:tcPr>
            <w:tcW w:w="1354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38B7">
              <w:rPr>
                <w:rFonts w:ascii="Arial" w:hAnsi="Arial" w:cs="Arial"/>
                <w:iCs/>
                <w:sz w:val="24"/>
                <w:szCs w:val="24"/>
              </w:rPr>
              <w:t>956,9</w:t>
            </w:r>
          </w:p>
        </w:tc>
      </w:tr>
      <w:tr w:rsidR="00A90B67" w:rsidRPr="00A90B67" w:rsidTr="00751A65">
        <w:trPr>
          <w:trHeight w:val="51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9700000000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417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354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</w:tr>
      <w:tr w:rsidR="00A90B67" w:rsidRPr="00A90B67" w:rsidTr="00751A65">
        <w:trPr>
          <w:trHeight w:val="525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по переданным полномочиям по соглашению между сельскими </w:t>
            </w: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поселениями и администрацией района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9710000000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417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354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</w:tr>
      <w:tr w:rsidR="00A90B67" w:rsidRPr="00A90B67" w:rsidTr="00751A65">
        <w:trPr>
          <w:trHeight w:val="76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lastRenderedPageBreak/>
              <w:t>175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межбюджетные трансферты в области физкультуры и школьного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417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354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</w:tr>
      <w:tr w:rsidR="00A90B67" w:rsidRPr="00A90B67" w:rsidTr="00751A65">
        <w:trPr>
          <w:trHeight w:val="300"/>
        </w:trPr>
        <w:tc>
          <w:tcPr>
            <w:tcW w:w="675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417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354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</w:tr>
      <w:tr w:rsidR="00A90B67" w:rsidRPr="00A90B67" w:rsidTr="00751A65">
        <w:trPr>
          <w:trHeight w:val="315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417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354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</w:tr>
      <w:tr w:rsidR="00A90B67" w:rsidRPr="00A90B67" w:rsidTr="00751A65">
        <w:trPr>
          <w:trHeight w:val="30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293,5</w:t>
            </w:r>
          </w:p>
        </w:tc>
        <w:tc>
          <w:tcPr>
            <w:tcW w:w="1354" w:type="dxa"/>
            <w:noWrap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599,4</w:t>
            </w:r>
          </w:p>
        </w:tc>
      </w:tr>
      <w:tr w:rsidR="00A90B67" w:rsidRPr="00A90B67" w:rsidTr="00751A65">
        <w:trPr>
          <w:trHeight w:val="300"/>
        </w:trPr>
        <w:tc>
          <w:tcPr>
            <w:tcW w:w="6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8B7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4145" w:type="dxa"/>
            <w:hideMark/>
          </w:tcPr>
          <w:p w:rsidR="00A90B67" w:rsidRPr="00A038B7" w:rsidRDefault="00A90B67" w:rsidP="00EE76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40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17 621,1</w:t>
            </w:r>
          </w:p>
        </w:tc>
        <w:tc>
          <w:tcPr>
            <w:tcW w:w="1417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12 244,1</w:t>
            </w:r>
          </w:p>
        </w:tc>
        <w:tc>
          <w:tcPr>
            <w:tcW w:w="1354" w:type="dxa"/>
            <w:hideMark/>
          </w:tcPr>
          <w:p w:rsidR="00A90B67" w:rsidRPr="00A038B7" w:rsidRDefault="00A90B67" w:rsidP="00EE76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8B7">
              <w:rPr>
                <w:rFonts w:ascii="Arial" w:hAnsi="Arial" w:cs="Arial"/>
                <w:bCs/>
                <w:sz w:val="24"/>
                <w:szCs w:val="24"/>
              </w:rPr>
              <w:t>12 299,0</w:t>
            </w:r>
          </w:p>
        </w:tc>
      </w:tr>
    </w:tbl>
    <w:p w:rsidR="00A90B67" w:rsidRDefault="00A90B67" w:rsidP="00A90B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AF1" w:rsidRDefault="007B5AF1" w:rsidP="007B5A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419E" w:rsidRDefault="0063419E" w:rsidP="006341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6AA5" w:rsidRDefault="00116AA5" w:rsidP="006341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6AA5" w:rsidRDefault="00116AA5" w:rsidP="006341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6AA5" w:rsidRDefault="00116AA5" w:rsidP="006341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6AA5" w:rsidRDefault="00116AA5" w:rsidP="006341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6AA5" w:rsidRDefault="00116AA5" w:rsidP="006341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439C" w:rsidRDefault="000D439C" w:rsidP="000D4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35A" w:rsidRDefault="00A9535A" w:rsidP="000D4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35A" w:rsidRDefault="00A9535A" w:rsidP="000D4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35A" w:rsidRDefault="00A9535A" w:rsidP="000D4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35A" w:rsidRDefault="00A9535A" w:rsidP="000D4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35A" w:rsidRDefault="00A9535A" w:rsidP="000D4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35A" w:rsidRDefault="00A9535A" w:rsidP="000D4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35A" w:rsidRDefault="00A9535A" w:rsidP="000D4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35A" w:rsidRDefault="00A9535A" w:rsidP="000D4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35A" w:rsidRDefault="00A9535A" w:rsidP="000D4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35A" w:rsidRDefault="00A9535A" w:rsidP="000D4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35A" w:rsidRDefault="00A9535A" w:rsidP="000D4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35A" w:rsidRDefault="00A9535A" w:rsidP="000D4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35A" w:rsidRDefault="00A9535A" w:rsidP="000D4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35A" w:rsidRPr="00807B62" w:rsidRDefault="00A9535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</w:p>
    <w:p w:rsidR="00A9535A" w:rsidRPr="00807B62" w:rsidRDefault="00A9535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к Решению Новоеловского сельского Совета депутатов</w:t>
      </w:r>
    </w:p>
    <w:p w:rsidR="00A9535A" w:rsidRPr="00807B62" w:rsidRDefault="00A9535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от 06.06.2025 № 208</w:t>
      </w:r>
    </w:p>
    <w:p w:rsidR="00A9535A" w:rsidRDefault="00A9535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</w:p>
    <w:p w:rsidR="00A9535A" w:rsidRDefault="00A9535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 xml:space="preserve"> к Решению Новоеловского сельского Совета депутатов </w:t>
      </w:r>
    </w:p>
    <w:p w:rsidR="00A9535A" w:rsidRDefault="00A9535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от 24.12.2024 № 194</w:t>
      </w:r>
    </w:p>
    <w:p w:rsidR="003A08C8" w:rsidRDefault="003A08C8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9535A" w:rsidRDefault="003A08C8" w:rsidP="003A0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08C8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(муниципальных программ Новоеловского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Новоеловского сельсовета Большеулуйского района на 2025 год и плановы</w:t>
      </w:r>
      <w:r>
        <w:rPr>
          <w:rFonts w:ascii="Arial" w:hAnsi="Arial" w:cs="Arial"/>
          <w:sz w:val="24"/>
          <w:szCs w:val="24"/>
        </w:rPr>
        <w:t>й период 2026-2027 годов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</w:t>
      </w:r>
      <w:r w:rsidRPr="003A08C8">
        <w:rPr>
          <w:rFonts w:ascii="Arial" w:hAnsi="Arial" w:cs="Arial"/>
          <w:sz w:val="24"/>
          <w:szCs w:val="24"/>
        </w:rPr>
        <w:t>(тыс. рублей)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1276"/>
        <w:gridCol w:w="1418"/>
        <w:gridCol w:w="1275"/>
        <w:gridCol w:w="1276"/>
        <w:gridCol w:w="1212"/>
      </w:tblGrid>
      <w:tr w:rsidR="00852269" w:rsidRPr="00BF61A5" w:rsidTr="00852269">
        <w:trPr>
          <w:trHeight w:val="765"/>
        </w:trPr>
        <w:tc>
          <w:tcPr>
            <w:tcW w:w="6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670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Сумма на          2026 год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Сумма на          2027 год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52269" w:rsidRPr="00BF61A5" w:rsidTr="00852269">
        <w:trPr>
          <w:trHeight w:val="64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8 285,1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3 286,5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3 426,6</w:t>
            </w:r>
          </w:p>
        </w:tc>
      </w:tr>
      <w:tr w:rsidR="00852269" w:rsidRPr="00BF61A5" w:rsidTr="00852269">
        <w:trPr>
          <w:trHeight w:val="34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Подпрограмма "Благоустройство территории Новоеловского сельсовета"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4 694,6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873,0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1 013,1</w:t>
            </w:r>
          </w:p>
        </w:tc>
      </w:tr>
      <w:tr w:rsidR="00852269" w:rsidRPr="00BF61A5" w:rsidTr="00852269">
        <w:trPr>
          <w:trHeight w:val="112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Финансирование мероприятий за счет средств налогового потенциала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34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7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131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102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Содержание территории поселения в чистоте и порядке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196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</w:tr>
      <w:tr w:rsidR="00852269" w:rsidRPr="00BF61A5" w:rsidTr="00852269">
        <w:trPr>
          <w:trHeight w:val="173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</w:tr>
      <w:tr w:rsidR="00852269" w:rsidRPr="00BF61A5" w:rsidTr="00852269">
        <w:trPr>
          <w:trHeight w:val="102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Освещенность улиц населенных пунктов поселения 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939,7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52269" w:rsidRPr="00BF61A5" w:rsidTr="00852269">
        <w:trPr>
          <w:trHeight w:val="39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939,7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939,7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939,7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939,7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52269" w:rsidRPr="00BF61A5" w:rsidTr="00852269">
        <w:trPr>
          <w:trHeight w:val="136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Содержание улично-дорожной сети населенных пунктов поселения за счет средств дорожного фонда Новоеловского сельсовета 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920,3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374,0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514,1</w:t>
            </w:r>
          </w:p>
        </w:tc>
      </w:tr>
      <w:tr w:rsidR="00852269" w:rsidRPr="00BF61A5" w:rsidTr="00852269">
        <w:trPr>
          <w:trHeight w:val="33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920,3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374,0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514,1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920,3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374,0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514,1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920,3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374,0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514,1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670" w:type="dxa"/>
            <w:hideMark/>
          </w:tcPr>
          <w:p w:rsidR="00BF61A5" w:rsidRPr="00B13EC5" w:rsidRDefault="00036FD1" w:rsidP="00625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 (</w:t>
            </w:r>
            <w:r w:rsidR="00BF61A5" w:rsidRPr="00B13EC5">
              <w:rPr>
                <w:rFonts w:ascii="Arial" w:hAnsi="Arial" w:cs="Arial"/>
                <w:sz w:val="24"/>
                <w:szCs w:val="24"/>
              </w:rPr>
              <w:t>дорожные фонды)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920,3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374,0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514,1</w:t>
            </w:r>
          </w:p>
        </w:tc>
      </w:tr>
      <w:tr w:rsidR="00852269" w:rsidRPr="00BF61A5" w:rsidTr="00852269">
        <w:trPr>
          <w:trHeight w:val="127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Мероприятия, направленные на содержание автомобильных дорог общего пользования местного значения за счет средств  районного бюджета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670" w:type="dxa"/>
            <w:noWrap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0" w:type="dxa"/>
            <w:noWrap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670" w:type="dxa"/>
            <w:noWrap/>
            <w:hideMark/>
          </w:tcPr>
          <w:p w:rsidR="00BF61A5" w:rsidRPr="00B13EC5" w:rsidRDefault="00D65B83" w:rsidP="00625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 (</w:t>
            </w:r>
            <w:r w:rsidR="00BF61A5" w:rsidRPr="00B13EC5">
              <w:rPr>
                <w:rFonts w:ascii="Arial" w:hAnsi="Arial" w:cs="Arial"/>
                <w:sz w:val="24"/>
                <w:szCs w:val="24"/>
              </w:rPr>
              <w:t>дорожные фонды)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</w:tr>
      <w:tr w:rsidR="00852269" w:rsidRPr="00BF61A5" w:rsidTr="00852269">
        <w:trPr>
          <w:trHeight w:val="133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01100SД130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1 839,4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670" w:type="dxa"/>
            <w:noWrap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01100SД130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1 839,4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4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01100SД130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1 839,4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04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70" w:type="dxa"/>
            <w:noWrap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01100SД130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1 839,4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26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670" w:type="dxa"/>
            <w:noWrap/>
            <w:hideMark/>
          </w:tcPr>
          <w:p w:rsidR="00BF61A5" w:rsidRPr="00B13EC5" w:rsidRDefault="00921102" w:rsidP="00625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 (</w:t>
            </w:r>
            <w:r w:rsidR="00BF61A5" w:rsidRPr="00B13EC5">
              <w:rPr>
                <w:rFonts w:ascii="Arial" w:hAnsi="Arial" w:cs="Arial"/>
                <w:sz w:val="24"/>
                <w:szCs w:val="24"/>
              </w:rPr>
              <w:t>дорожные фонды)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01100SД130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1 839,4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127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01100SД160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670" w:type="dxa"/>
            <w:noWrap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01100SД160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73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01100SД160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5670" w:type="dxa"/>
            <w:noWrap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01100SД160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670" w:type="dxa"/>
            <w:noWrap/>
            <w:hideMark/>
          </w:tcPr>
          <w:p w:rsidR="00BF61A5" w:rsidRPr="00B13EC5" w:rsidRDefault="00852269" w:rsidP="00625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 (</w:t>
            </w:r>
            <w:r w:rsidR="00BF61A5" w:rsidRPr="00B13EC5">
              <w:rPr>
                <w:rFonts w:ascii="Arial" w:hAnsi="Arial" w:cs="Arial"/>
                <w:sz w:val="24"/>
                <w:szCs w:val="24"/>
              </w:rPr>
              <w:t>дорожные фонды)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01100SД160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9D7794">
        <w:trPr>
          <w:trHeight w:val="696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Подпрограмма "Обеспечение условий реализации муниципальной программы Новоеловского сельсовета"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0130000000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2 303,5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2 303,5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2 303,5</w:t>
            </w:r>
          </w:p>
        </w:tc>
      </w:tr>
      <w:tr w:rsidR="00852269" w:rsidRPr="00BF61A5" w:rsidTr="00852269">
        <w:trPr>
          <w:trHeight w:val="160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B13EC5">
              <w:rPr>
                <w:rFonts w:ascii="Arial" w:hAnsi="Arial" w:cs="Arial"/>
                <w:sz w:val="24"/>
                <w:szCs w:val="24"/>
              </w:rPr>
              <w:t>)в</w:t>
            </w:r>
            <w:proofErr w:type="gramEnd"/>
            <w:r w:rsidRPr="00B13EC5">
              <w:rPr>
                <w:rFonts w:ascii="Arial" w:hAnsi="Arial" w:cs="Arial"/>
                <w:sz w:val="24"/>
                <w:szCs w:val="24"/>
              </w:rPr>
              <w:t xml:space="preserve"> рамках подпрограммы "Обеспечение условий реализации муниципальной программы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</w:tr>
      <w:tr w:rsidR="00852269" w:rsidRPr="00BF61A5" w:rsidTr="00852269">
        <w:trPr>
          <w:trHeight w:val="76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</w:tr>
      <w:tr w:rsidR="00852269" w:rsidRPr="00BF61A5" w:rsidTr="00852269">
        <w:trPr>
          <w:trHeight w:val="34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</w:tr>
      <w:tr w:rsidR="00852269" w:rsidRPr="00BF61A5" w:rsidTr="009D7794">
        <w:trPr>
          <w:trHeight w:val="258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</w:tr>
      <w:tr w:rsidR="00852269" w:rsidRPr="00BF61A5" w:rsidTr="00852269">
        <w:trPr>
          <w:trHeight w:val="34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1 530,9</w:t>
            </w:r>
          </w:p>
        </w:tc>
      </w:tr>
      <w:tr w:rsidR="00852269" w:rsidRPr="00BF61A5" w:rsidTr="005A6067">
        <w:trPr>
          <w:trHeight w:val="698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объектов жилищно-коммунального хозяйства в рамках подпрограммы "Обеспечение условий реализации муниципальной программы Новоеловского сельсовета" муниципальной программы "Благоустройство территории </w:t>
            </w: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0130081180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</w:tr>
      <w:tr w:rsidR="00852269" w:rsidRPr="00BF61A5" w:rsidTr="00852269">
        <w:trPr>
          <w:trHeight w:val="76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</w:tr>
      <w:tr w:rsidR="00852269" w:rsidRPr="00BF61A5" w:rsidTr="00852269">
        <w:trPr>
          <w:trHeight w:val="33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</w:tr>
      <w:tr w:rsidR="00852269" w:rsidRPr="00BF61A5" w:rsidTr="00852269">
        <w:trPr>
          <w:trHeight w:val="34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</w:tr>
      <w:tr w:rsidR="00852269" w:rsidRPr="00BF61A5" w:rsidTr="00852269">
        <w:trPr>
          <w:trHeight w:val="52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Подпрограмма "Содержание и благоустройство мест захоронений, расположенных на территории Новоеловского сельсовета"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0140000000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77,0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852269" w:rsidRPr="00BF61A5" w:rsidTr="00852269">
        <w:trPr>
          <w:trHeight w:val="109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Содержание мест захоронения в надлежащем виде в рамках подпрограммы "Содержание и благоустройство мест захоронений, расположенных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852269" w:rsidRPr="00BF61A5" w:rsidTr="00852269">
        <w:trPr>
          <w:trHeight w:val="31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852269" w:rsidRPr="00BF61A5" w:rsidTr="00852269">
        <w:trPr>
          <w:trHeight w:val="31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852269" w:rsidRPr="00BF61A5" w:rsidTr="00852269">
        <w:trPr>
          <w:trHeight w:val="31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Отдельные мероприятия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1 210,0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852269" w:rsidRPr="00BF61A5" w:rsidTr="00852269">
        <w:trPr>
          <w:trHeight w:val="114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 xml:space="preserve">Мероприятия, направленные на повышение </w:t>
            </w:r>
            <w:proofErr w:type="gramStart"/>
            <w:r w:rsidRPr="00B13EC5">
              <w:rPr>
                <w:rFonts w:ascii="Arial" w:hAnsi="Arial" w:cs="Arial"/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B13EC5">
              <w:rPr>
                <w:rFonts w:ascii="Arial" w:hAnsi="Arial" w:cs="Arial"/>
                <w:sz w:val="24"/>
                <w:szCs w:val="24"/>
              </w:rPr>
              <w:t xml:space="preserve"> за счет средств районного бюджета,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52269" w:rsidRPr="00BF61A5" w:rsidTr="00852269">
        <w:trPr>
          <w:trHeight w:val="76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52269" w:rsidRPr="00BF61A5" w:rsidTr="00852269">
        <w:trPr>
          <w:trHeight w:val="102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B13EC5">
              <w:rPr>
                <w:rFonts w:ascii="Arial" w:hAnsi="Arial" w:cs="Arial"/>
                <w:sz w:val="24"/>
                <w:szCs w:val="24"/>
              </w:rPr>
              <w:t>на реализацию мероприятий по поддержке местных инициатив за счет иных межбюджетных трансфертов из краевого бюджета в рамках</w:t>
            </w:r>
            <w:proofErr w:type="gramEnd"/>
            <w:r w:rsidRPr="00B13EC5">
              <w:rPr>
                <w:rFonts w:ascii="Arial" w:hAnsi="Arial" w:cs="Arial"/>
                <w:sz w:val="24"/>
                <w:szCs w:val="24"/>
              </w:rPr>
              <w:t xml:space="preserve">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102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 (индивидуальных предпринимателей)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102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B13EC5">
              <w:rPr>
                <w:rFonts w:ascii="Arial" w:hAnsi="Arial" w:cs="Arial"/>
                <w:sz w:val="24"/>
                <w:szCs w:val="24"/>
              </w:rPr>
              <w:t>на реализацию мероприятий по поддержке местных инициатив за счет поступлений от вкладов граждан в рамках</w:t>
            </w:r>
            <w:proofErr w:type="gramEnd"/>
            <w:r w:rsidRPr="00B13EC5">
              <w:rPr>
                <w:rFonts w:ascii="Arial" w:hAnsi="Arial" w:cs="Arial"/>
                <w:sz w:val="24"/>
                <w:szCs w:val="24"/>
              </w:rPr>
              <w:t xml:space="preserve">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01900S6412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01900S6412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01900S6412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01900S6412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01900S6412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102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средств бюджета Новоеловского сельсовета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01900S6413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7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"О мерах по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0200000000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1 989,1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1 759,6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1 759,6</w:t>
            </w:r>
          </w:p>
        </w:tc>
      </w:tr>
      <w:tr w:rsidR="00852269" w:rsidRPr="00BF61A5" w:rsidTr="0055632C">
        <w:trPr>
          <w:trHeight w:val="22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Отдельные мероприятия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0290000000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1 989,1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1 759,6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1 759,6</w:t>
            </w:r>
          </w:p>
        </w:tc>
      </w:tr>
      <w:tr w:rsidR="00852269" w:rsidRPr="00BF61A5" w:rsidTr="00852269">
        <w:trPr>
          <w:trHeight w:val="14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3EC5">
              <w:rPr>
                <w:rFonts w:ascii="Arial" w:hAnsi="Arial" w:cs="Arial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  <w:proofErr w:type="gramEnd"/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0290010490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</w:tr>
      <w:tr w:rsidR="00852269" w:rsidRPr="00BF61A5" w:rsidTr="0055632C">
        <w:trPr>
          <w:trHeight w:val="273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0290010490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</w:tr>
      <w:tr w:rsidR="00852269" w:rsidRPr="00BF61A5" w:rsidTr="00852269">
        <w:trPr>
          <w:trHeight w:val="49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0290010490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</w:tr>
      <w:tr w:rsidR="00852269" w:rsidRPr="00BF61A5" w:rsidTr="00852269">
        <w:trPr>
          <w:trHeight w:val="34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0290010490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</w:tr>
      <w:tr w:rsidR="00852269" w:rsidRPr="00BF61A5" w:rsidTr="00852269">
        <w:trPr>
          <w:trHeight w:val="52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0290010490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844,5</w:t>
            </w:r>
          </w:p>
        </w:tc>
      </w:tr>
      <w:tr w:rsidR="00852269" w:rsidRPr="00BF61A5" w:rsidTr="00852269">
        <w:trPr>
          <w:trHeight w:val="109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</w:t>
            </w:r>
            <w:proofErr w:type="gramStart"/>
            <w:r w:rsidRPr="00B13EC5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B13EC5">
              <w:rPr>
                <w:rFonts w:ascii="Arial" w:hAnsi="Arial" w:cs="Arial"/>
                <w:sz w:val="24"/>
                <w:szCs w:val="24"/>
              </w:rPr>
              <w:t>аевого бюджета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129,5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2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129,5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2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129,5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2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129,5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2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129,5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138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 xml:space="preserve">Проведение вспомогательной, пропагандисткой работы с населением по предупреждению террористической и экстремисткой деятельности, повышение бдительности на важных объектах и в местах скопления людей в </w:t>
            </w: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0290082110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852269" w:rsidRPr="00BF61A5" w:rsidTr="00852269">
        <w:trPr>
          <w:trHeight w:val="34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852269" w:rsidRPr="00BF61A5" w:rsidTr="00852269">
        <w:trPr>
          <w:trHeight w:val="31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852269" w:rsidRPr="00BF61A5" w:rsidTr="00852269">
        <w:trPr>
          <w:trHeight w:val="109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 в рамках отдельных мероприятий муниципальной программы "О мерах по противодействию терроризму, экстремизму и чрезвычайным ситуациям на территории Новоеловского сельсовета"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1 005,3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912,1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912,1</w:t>
            </w:r>
          </w:p>
        </w:tc>
      </w:tr>
      <w:tr w:rsidR="00852269" w:rsidRPr="00BF61A5" w:rsidTr="00852269">
        <w:trPr>
          <w:trHeight w:val="8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</w:tr>
      <w:tr w:rsidR="00852269" w:rsidRPr="00BF61A5" w:rsidTr="00852269">
        <w:trPr>
          <w:trHeight w:val="33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</w:tr>
      <w:tr w:rsidR="00852269" w:rsidRPr="00BF61A5" w:rsidTr="00256EF9">
        <w:trPr>
          <w:trHeight w:val="162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</w:t>
            </w: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0290082120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838,6</w:t>
            </w:r>
          </w:p>
        </w:tc>
      </w:tr>
      <w:tr w:rsidR="00852269" w:rsidRPr="00BF61A5" w:rsidTr="00852269">
        <w:trPr>
          <w:trHeight w:val="36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</w:tr>
      <w:tr w:rsidR="00852269" w:rsidRPr="00BF61A5" w:rsidTr="00852269">
        <w:trPr>
          <w:trHeight w:val="39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</w:tr>
      <w:tr w:rsidR="00852269" w:rsidRPr="00BF61A5" w:rsidTr="00852269">
        <w:trPr>
          <w:trHeight w:val="112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местного бюджета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02900S4120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02900S4120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02900S4120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02900S4120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02900S4120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33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9600000000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5 664,6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5 222,2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4 831,1</w:t>
            </w:r>
          </w:p>
        </w:tc>
      </w:tr>
      <w:tr w:rsidR="00852269" w:rsidRPr="00BF61A5" w:rsidTr="00852269">
        <w:trPr>
          <w:trHeight w:val="45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9610000000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5 664,6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5 222,2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4 831,1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Глава органа местного самоуправления поселения в рамках непрограммных расходов отдельных органов исполнительной власти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1 240,4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</w:tr>
      <w:tr w:rsidR="00852269" w:rsidRPr="00BF61A5" w:rsidTr="00852269">
        <w:trPr>
          <w:trHeight w:val="76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1 240,4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1 240,4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1 240,4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1 240,4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1 240,3</w:t>
            </w:r>
          </w:p>
        </w:tc>
      </w:tr>
      <w:tr w:rsidR="00852269" w:rsidRPr="00BF61A5" w:rsidTr="00852269">
        <w:trPr>
          <w:trHeight w:val="76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Резервные фонды исполнительных органов местного самоуправления по Администрации Новоеловского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852269" w:rsidRPr="00BF61A5" w:rsidTr="00852269">
        <w:trPr>
          <w:trHeight w:val="28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852269" w:rsidRPr="00BF61A5" w:rsidTr="00852269">
        <w:trPr>
          <w:trHeight w:val="27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852269" w:rsidRPr="00BF61A5" w:rsidTr="00852269">
        <w:trPr>
          <w:trHeight w:val="52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 xml:space="preserve">Предоставление пенсии за выслугу лет муниципальным служащим  в рамках </w:t>
            </w: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непрограммных расходов отдельных органов исполнительной власти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9610000940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852269" w:rsidRPr="00BF61A5" w:rsidTr="00852269">
        <w:trPr>
          <w:trHeight w:val="27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852269" w:rsidRPr="00BF61A5" w:rsidTr="00852269">
        <w:trPr>
          <w:trHeight w:val="27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852269" w:rsidRPr="00BF61A5" w:rsidTr="00852269">
        <w:trPr>
          <w:trHeight w:val="27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852269" w:rsidRPr="00BF61A5" w:rsidTr="00852269">
        <w:trPr>
          <w:trHeight w:val="27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852269" w:rsidRPr="00BF61A5" w:rsidTr="00852269">
        <w:trPr>
          <w:trHeight w:val="76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3 298,6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3 131,1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2 931,3</w:t>
            </w:r>
          </w:p>
        </w:tc>
      </w:tr>
      <w:tr w:rsidR="00852269" w:rsidRPr="00BF61A5" w:rsidTr="00852269">
        <w:trPr>
          <w:trHeight w:val="76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2 272,5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2 802,6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2 802,6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2 272,5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2 802,6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2 802,6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2 272,5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2 802,6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2 802,6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2 272,5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2 802,6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2 802,6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1 019,1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321,5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121,7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1 019,1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321,5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121,7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1 019,1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321,5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121,7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1 019,1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321,5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121,7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852269" w:rsidRPr="00BF61A5" w:rsidTr="00852269">
        <w:trPr>
          <w:trHeight w:val="57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852269" w:rsidRPr="00BF61A5" w:rsidTr="00852269">
        <w:trPr>
          <w:trHeight w:val="84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 xml:space="preserve">Финансовое обеспечение мероприятий, направленных на увеличение </w:t>
            </w:r>
            <w:proofErr w:type="gramStart"/>
            <w:r w:rsidRPr="00B13EC5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B13EC5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</w:t>
            </w:r>
            <w:r w:rsidR="00F17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EC5">
              <w:rPr>
                <w:rFonts w:ascii="Arial" w:hAnsi="Arial" w:cs="Arial"/>
                <w:sz w:val="24"/>
                <w:szCs w:val="24"/>
              </w:rPr>
              <w:t>в рамках непрограммных расходов отдельных органов исполнительной власти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9610010240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248,3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75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9610010240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248,3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F1730C">
        <w:trPr>
          <w:trHeight w:val="377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9610010240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248,3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F1730C">
        <w:trPr>
          <w:trHeight w:val="244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9610010240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248,3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7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9610010240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7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9610010240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139,8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76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152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3EC5">
              <w:rPr>
                <w:rFonts w:ascii="Arial" w:hAnsi="Arial" w:cs="Arial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органов исполнительной власти</w:t>
            </w:r>
            <w:proofErr w:type="gramEnd"/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</w:tr>
      <w:tr w:rsidR="00852269" w:rsidRPr="00BF61A5" w:rsidTr="00852269">
        <w:trPr>
          <w:trHeight w:val="76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</w:tr>
      <w:tr w:rsidR="00852269" w:rsidRPr="00BF61A5" w:rsidTr="00852269">
        <w:trPr>
          <w:trHeight w:val="58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</w:tr>
      <w:tr w:rsidR="00852269" w:rsidRPr="00BF61A5" w:rsidTr="00852269">
        <w:trPr>
          <w:trHeight w:val="102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отдельных органов исполнительной власти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184,4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191,3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76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150,9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150,9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160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150,9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150,9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76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852269" w:rsidRPr="00BF61A5" w:rsidTr="00852269">
        <w:trPr>
          <w:trHeight w:val="76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852269" w:rsidRPr="00BF61A5" w:rsidTr="00852269">
        <w:trPr>
          <w:trHeight w:val="37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852269" w:rsidRPr="00BF61A5" w:rsidTr="00852269">
        <w:trPr>
          <w:trHeight w:val="34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852269" w:rsidRPr="00BF61A5" w:rsidTr="00B96BE5">
        <w:trPr>
          <w:trHeight w:val="219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852269" w:rsidRPr="00BF61A5" w:rsidTr="00B96BE5">
        <w:trPr>
          <w:trHeight w:val="273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на реализацию мероприятий по профилактике заболеваний путем организации и проведения акарицидных </w:t>
            </w:r>
            <w:proofErr w:type="gramStart"/>
            <w:r w:rsidRPr="00B13EC5"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 w:rsidRPr="00B13EC5">
              <w:rPr>
                <w:rFonts w:ascii="Arial" w:hAnsi="Arial" w:cs="Arial"/>
                <w:sz w:val="24"/>
                <w:szCs w:val="24"/>
              </w:rPr>
              <w:t xml:space="preserve"> наиболее посещаемых населением мест за счет средств краевого бюджета в рамках непрограммных расходов отдельных </w:t>
            </w: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органов исполнительной власти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9610075550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174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9610075550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9610075550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9610075550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B96BE5">
        <w:trPr>
          <w:trHeight w:val="161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9610075550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2269" w:rsidRPr="00BF61A5" w:rsidTr="00852269">
        <w:trPr>
          <w:trHeight w:val="39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9700000000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1 682,3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1 682,3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1 682,3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9710000000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1 682,3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1 682,3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1 682,3</w:t>
            </w:r>
          </w:p>
        </w:tc>
      </w:tr>
      <w:tr w:rsidR="00852269" w:rsidRPr="00BF61A5" w:rsidTr="00852269">
        <w:trPr>
          <w:trHeight w:val="76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по организации исполнения бюджета поселения и </w:t>
            </w:r>
            <w:proofErr w:type="gramStart"/>
            <w:r w:rsidRPr="00B13EC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B13EC5">
              <w:rPr>
                <w:rFonts w:ascii="Arial" w:hAnsi="Arial" w:cs="Arial"/>
                <w:sz w:val="24"/>
                <w:szCs w:val="24"/>
              </w:rPr>
              <w:t xml:space="preserve"> исполнением бюджета поселения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212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межбюджетные трансферты в области культуры, молодежи и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9710080020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212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</w:tr>
      <w:tr w:rsidR="00852269" w:rsidRPr="00BF61A5" w:rsidTr="00852269">
        <w:trPr>
          <w:trHeight w:val="57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190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межбюджетные трансферты в области мобилизационной подготовке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  <w:tc>
          <w:tcPr>
            <w:tcW w:w="1212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  <w:tc>
          <w:tcPr>
            <w:tcW w:w="1212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  <w:tc>
          <w:tcPr>
            <w:tcW w:w="1212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  <w:tc>
          <w:tcPr>
            <w:tcW w:w="1212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  <w:tc>
          <w:tcPr>
            <w:tcW w:w="1212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</w:tr>
      <w:tr w:rsidR="00852269" w:rsidRPr="00BF61A5" w:rsidTr="00852269">
        <w:trPr>
          <w:trHeight w:val="76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межбюджетные трансферты по формированию и размещению муниципального заказа на поставку товаров, выполнение работ, оказание услуг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</w:tr>
      <w:tr w:rsidR="00852269" w:rsidRPr="00BF61A5" w:rsidTr="00852269">
        <w:trPr>
          <w:trHeight w:val="64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1212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</w:tr>
      <w:tr w:rsidR="00852269" w:rsidRPr="00BF61A5" w:rsidTr="00852269">
        <w:trPr>
          <w:trHeight w:val="76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межбюджетные трансферты по осуществлению внешнего муниципального  финансового контроля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212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212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lastRenderedPageBreak/>
              <w:t>204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852269" w:rsidRPr="00BF61A5" w:rsidTr="00852269">
        <w:trPr>
          <w:trHeight w:val="51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межбюджетные трансферты в области физкультуры и школьного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</w:tr>
      <w:tr w:rsidR="00852269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</w:tr>
      <w:tr w:rsidR="00852269" w:rsidRPr="00BF61A5" w:rsidTr="00B96BE5">
        <w:trPr>
          <w:trHeight w:val="152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</w:tr>
      <w:tr w:rsidR="00852269" w:rsidRPr="00BF61A5" w:rsidTr="00B96BE5">
        <w:trPr>
          <w:trHeight w:val="1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701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1276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956,9</w:t>
            </w:r>
          </w:p>
        </w:tc>
      </w:tr>
      <w:tr w:rsidR="00852269" w:rsidRPr="00BF61A5" w:rsidTr="00852269">
        <w:trPr>
          <w:trHeight w:val="270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iCs/>
                <w:sz w:val="24"/>
                <w:szCs w:val="24"/>
              </w:rPr>
              <w:t>293,5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iCs/>
                <w:sz w:val="24"/>
                <w:szCs w:val="24"/>
              </w:rPr>
              <w:t>599,4</w:t>
            </w:r>
          </w:p>
        </w:tc>
      </w:tr>
      <w:tr w:rsidR="00BF61A5" w:rsidRPr="00BF61A5" w:rsidTr="00852269">
        <w:trPr>
          <w:trHeight w:val="255"/>
        </w:trPr>
        <w:tc>
          <w:tcPr>
            <w:tcW w:w="675" w:type="dxa"/>
            <w:noWrap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EC5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5670" w:type="dxa"/>
            <w:hideMark/>
          </w:tcPr>
          <w:p w:rsidR="00BF61A5" w:rsidRPr="00B13EC5" w:rsidRDefault="00BF61A5" w:rsidP="006254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17 621,1</w:t>
            </w:r>
          </w:p>
        </w:tc>
        <w:tc>
          <w:tcPr>
            <w:tcW w:w="1276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12 244,1</w:t>
            </w:r>
          </w:p>
        </w:tc>
        <w:tc>
          <w:tcPr>
            <w:tcW w:w="1212" w:type="dxa"/>
            <w:hideMark/>
          </w:tcPr>
          <w:p w:rsidR="00BF61A5" w:rsidRPr="00B13EC5" w:rsidRDefault="00BF61A5" w:rsidP="00B13E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3EC5">
              <w:rPr>
                <w:rFonts w:ascii="Arial" w:hAnsi="Arial" w:cs="Arial"/>
                <w:bCs/>
                <w:sz w:val="24"/>
                <w:szCs w:val="24"/>
              </w:rPr>
              <w:t>12 299,0</w:t>
            </w:r>
          </w:p>
        </w:tc>
      </w:tr>
    </w:tbl>
    <w:p w:rsidR="00BF61A5" w:rsidRDefault="00BF61A5" w:rsidP="003A0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35A" w:rsidRDefault="00A9535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63A" w:rsidRDefault="005D363A" w:rsidP="00A9535A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5D363A" w:rsidSect="00807B6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D363A" w:rsidRPr="00807B62" w:rsidRDefault="005D363A" w:rsidP="005D36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6</w:t>
      </w:r>
    </w:p>
    <w:p w:rsidR="005D363A" w:rsidRPr="00807B62" w:rsidRDefault="005D363A" w:rsidP="005D36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к Решению Новоеловского сельского Совета депутатов</w:t>
      </w:r>
    </w:p>
    <w:p w:rsidR="005D363A" w:rsidRPr="00807B62" w:rsidRDefault="005D363A" w:rsidP="005D36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от 06.06.2025 № 208</w:t>
      </w:r>
    </w:p>
    <w:p w:rsidR="005D363A" w:rsidRDefault="005D363A" w:rsidP="005D36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6</w:t>
      </w:r>
    </w:p>
    <w:p w:rsidR="005D363A" w:rsidRDefault="005D363A" w:rsidP="005D36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 xml:space="preserve"> к Решению Новоеловского сельского Совета депутатов </w:t>
      </w:r>
    </w:p>
    <w:p w:rsidR="005D363A" w:rsidRDefault="005D363A" w:rsidP="005D36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7B62">
        <w:rPr>
          <w:rFonts w:ascii="Arial" w:hAnsi="Arial" w:cs="Arial"/>
          <w:sz w:val="24"/>
          <w:szCs w:val="24"/>
        </w:rPr>
        <w:t>от 24.12.2024 № 194</w:t>
      </w:r>
    </w:p>
    <w:p w:rsidR="00115A6B" w:rsidRPr="00115A6B" w:rsidRDefault="00115A6B" w:rsidP="002C57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5A6B">
        <w:rPr>
          <w:rFonts w:ascii="Arial" w:hAnsi="Arial" w:cs="Arial"/>
          <w:sz w:val="24"/>
          <w:szCs w:val="24"/>
        </w:rPr>
        <w:t xml:space="preserve">Распределение субсидий, субвенций и иных межбюджетных трансфертов, выделенных бюджету Новоеловского сельсовета Большеулуйского района из бюджетов других уровней на реализацию законов и нормативно-правовых актов </w:t>
      </w:r>
      <w:r w:rsidR="002C57C6">
        <w:rPr>
          <w:rFonts w:ascii="Arial" w:hAnsi="Arial" w:cs="Arial"/>
          <w:sz w:val="24"/>
          <w:szCs w:val="24"/>
        </w:rPr>
        <w:t xml:space="preserve">         </w:t>
      </w:r>
      <w:r w:rsidRPr="00115A6B">
        <w:rPr>
          <w:rFonts w:ascii="Arial" w:hAnsi="Arial" w:cs="Arial"/>
          <w:sz w:val="24"/>
          <w:szCs w:val="24"/>
        </w:rPr>
        <w:t>на 2025 год и плановый период 2026 — 2027 годов</w:t>
      </w:r>
    </w:p>
    <w:p w:rsidR="005D363A" w:rsidRDefault="00115A6B" w:rsidP="00115A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5A6B">
        <w:rPr>
          <w:rFonts w:ascii="Arial" w:hAnsi="Arial" w:cs="Arial"/>
          <w:sz w:val="24"/>
          <w:szCs w:val="24"/>
        </w:rPr>
        <w:tab/>
      </w:r>
      <w:r w:rsidRPr="00115A6B">
        <w:rPr>
          <w:rFonts w:ascii="Arial" w:hAnsi="Arial" w:cs="Arial"/>
          <w:sz w:val="24"/>
          <w:szCs w:val="24"/>
        </w:rPr>
        <w:tab/>
      </w:r>
      <w:r w:rsidRPr="00115A6B">
        <w:rPr>
          <w:rFonts w:ascii="Arial" w:hAnsi="Arial" w:cs="Arial"/>
          <w:sz w:val="24"/>
          <w:szCs w:val="24"/>
        </w:rPr>
        <w:tab/>
        <w:t>(тыс.</w:t>
      </w:r>
      <w:r>
        <w:rPr>
          <w:rFonts w:ascii="Arial" w:hAnsi="Arial" w:cs="Arial"/>
          <w:sz w:val="24"/>
          <w:szCs w:val="24"/>
        </w:rPr>
        <w:t xml:space="preserve"> </w:t>
      </w:r>
      <w:r w:rsidRPr="00115A6B">
        <w:rPr>
          <w:rFonts w:ascii="Arial" w:hAnsi="Arial" w:cs="Arial"/>
          <w:sz w:val="24"/>
          <w:szCs w:val="24"/>
        </w:rPr>
        <w:t>рублей)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  <w:gridCol w:w="4674"/>
        <w:gridCol w:w="1169"/>
        <w:gridCol w:w="1152"/>
        <w:gridCol w:w="2032"/>
      </w:tblGrid>
      <w:tr w:rsidR="005E3C4A" w:rsidRPr="005E3C4A" w:rsidTr="00492949">
        <w:trPr>
          <w:trHeight w:val="885"/>
        </w:trPr>
        <w:tc>
          <w:tcPr>
            <w:tcW w:w="534" w:type="dxa"/>
            <w:vMerge w:val="restart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E3C4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E3C4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679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Наименование получателей и бюджетных средств</w:t>
            </w:r>
          </w:p>
        </w:tc>
        <w:tc>
          <w:tcPr>
            <w:tcW w:w="1170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153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2034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Сумма на 2027 год</w:t>
            </w:r>
          </w:p>
        </w:tc>
      </w:tr>
      <w:tr w:rsidR="005E3C4A" w:rsidRPr="005E3C4A" w:rsidTr="00492949">
        <w:trPr>
          <w:trHeight w:val="270"/>
        </w:trPr>
        <w:tc>
          <w:tcPr>
            <w:tcW w:w="534" w:type="dxa"/>
            <w:vMerge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3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4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E3C4A" w:rsidRPr="005E3C4A" w:rsidTr="00492949">
        <w:trPr>
          <w:trHeight w:val="255"/>
        </w:trPr>
        <w:tc>
          <w:tcPr>
            <w:tcW w:w="534" w:type="dxa"/>
            <w:vMerge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3C4A">
              <w:rPr>
                <w:rFonts w:ascii="Arial" w:hAnsi="Arial" w:cs="Arial"/>
                <w:bCs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1170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3C4A">
              <w:rPr>
                <w:rFonts w:ascii="Arial" w:hAnsi="Arial" w:cs="Arial"/>
                <w:bCs/>
                <w:sz w:val="24"/>
                <w:szCs w:val="24"/>
              </w:rPr>
              <w:t>4 337,4</w:t>
            </w:r>
          </w:p>
        </w:tc>
        <w:tc>
          <w:tcPr>
            <w:tcW w:w="1153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3C4A">
              <w:rPr>
                <w:rFonts w:ascii="Arial" w:hAnsi="Arial" w:cs="Arial"/>
                <w:bCs/>
                <w:sz w:val="24"/>
                <w:szCs w:val="24"/>
              </w:rPr>
              <w:t>503,1</w:t>
            </w:r>
          </w:p>
        </w:tc>
        <w:tc>
          <w:tcPr>
            <w:tcW w:w="20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3C4A">
              <w:rPr>
                <w:rFonts w:ascii="Arial" w:hAnsi="Arial" w:cs="Arial"/>
                <w:bCs/>
                <w:sz w:val="24"/>
                <w:szCs w:val="24"/>
              </w:rPr>
              <w:t>311,8</w:t>
            </w:r>
          </w:p>
        </w:tc>
      </w:tr>
      <w:tr w:rsidR="005E3C4A" w:rsidRPr="005E3C4A" w:rsidTr="00492949">
        <w:trPr>
          <w:trHeight w:val="1275"/>
        </w:trPr>
        <w:tc>
          <w:tcPr>
            <w:tcW w:w="5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9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170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1 802,5</w:t>
            </w:r>
          </w:p>
        </w:tc>
        <w:tc>
          <w:tcPr>
            <w:tcW w:w="1153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E3C4A" w:rsidRPr="005E3C4A" w:rsidTr="00492949">
        <w:trPr>
          <w:trHeight w:val="1020"/>
        </w:trPr>
        <w:tc>
          <w:tcPr>
            <w:tcW w:w="5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9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70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643,6</w:t>
            </w:r>
          </w:p>
        </w:tc>
        <w:tc>
          <w:tcPr>
            <w:tcW w:w="1153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E3C4A" w:rsidRPr="005E3C4A" w:rsidTr="00492949">
        <w:trPr>
          <w:trHeight w:val="1110"/>
        </w:trPr>
        <w:tc>
          <w:tcPr>
            <w:tcW w:w="5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9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</w:t>
            </w:r>
            <w:proofErr w:type="gramStart"/>
            <w:r w:rsidRPr="005E3C4A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70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153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0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5E3C4A" w:rsidRPr="005E3C4A" w:rsidTr="00492949">
        <w:trPr>
          <w:trHeight w:val="1095"/>
        </w:trPr>
        <w:tc>
          <w:tcPr>
            <w:tcW w:w="5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9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0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184,4</w:t>
            </w:r>
          </w:p>
        </w:tc>
        <w:tc>
          <w:tcPr>
            <w:tcW w:w="1153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191,3</w:t>
            </w:r>
          </w:p>
        </w:tc>
        <w:tc>
          <w:tcPr>
            <w:tcW w:w="20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E3C4A" w:rsidRPr="005E3C4A" w:rsidTr="00492949">
        <w:trPr>
          <w:trHeight w:val="1095"/>
        </w:trPr>
        <w:tc>
          <w:tcPr>
            <w:tcW w:w="5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9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увеличение </w:t>
            </w:r>
            <w:proofErr w:type="gramStart"/>
            <w:r w:rsidRPr="005E3C4A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E3C4A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сферы)</w:t>
            </w:r>
          </w:p>
        </w:tc>
        <w:tc>
          <w:tcPr>
            <w:tcW w:w="1170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248,3</w:t>
            </w:r>
          </w:p>
        </w:tc>
        <w:tc>
          <w:tcPr>
            <w:tcW w:w="1153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E3C4A" w:rsidRPr="005E3C4A" w:rsidTr="00492949">
        <w:trPr>
          <w:trHeight w:val="780"/>
        </w:trPr>
        <w:tc>
          <w:tcPr>
            <w:tcW w:w="5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9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70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129,5</w:t>
            </w:r>
          </w:p>
        </w:tc>
        <w:tc>
          <w:tcPr>
            <w:tcW w:w="1153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E3C4A" w:rsidRPr="005E3C4A" w:rsidTr="00492949">
        <w:trPr>
          <w:trHeight w:val="1845"/>
        </w:trPr>
        <w:tc>
          <w:tcPr>
            <w:tcW w:w="5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9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 w:rsidRPr="005E3C4A"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 w:rsidRPr="005E3C4A">
              <w:rPr>
                <w:rFonts w:ascii="Arial" w:hAnsi="Arial" w:cs="Arial"/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170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153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E3C4A" w:rsidRPr="005E3C4A" w:rsidTr="00492949">
        <w:trPr>
          <w:trHeight w:val="1095"/>
        </w:trPr>
        <w:tc>
          <w:tcPr>
            <w:tcW w:w="5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79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70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1153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E3C4A" w:rsidRPr="005E3C4A" w:rsidTr="00492949">
        <w:trPr>
          <w:trHeight w:val="795"/>
        </w:trPr>
        <w:tc>
          <w:tcPr>
            <w:tcW w:w="5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79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70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53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E3C4A" w:rsidRPr="005E3C4A" w:rsidTr="00492949">
        <w:trPr>
          <w:trHeight w:val="1110"/>
        </w:trPr>
        <w:tc>
          <w:tcPr>
            <w:tcW w:w="5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79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повышение </w:t>
            </w:r>
            <w:proofErr w:type="gramStart"/>
            <w:r w:rsidRPr="005E3C4A">
              <w:rPr>
                <w:rFonts w:ascii="Arial" w:hAnsi="Arial" w:cs="Arial"/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5E3C4A">
              <w:rPr>
                <w:rFonts w:ascii="Arial" w:hAnsi="Arial" w:cs="Arial"/>
                <w:sz w:val="24"/>
                <w:szCs w:val="24"/>
              </w:rPr>
              <w:t xml:space="preserve"> за счет средств районного бюджета)</w:t>
            </w:r>
          </w:p>
        </w:tc>
        <w:tc>
          <w:tcPr>
            <w:tcW w:w="1170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53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0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E3C4A" w:rsidRPr="005E3C4A" w:rsidTr="00492949">
        <w:trPr>
          <w:trHeight w:val="1170"/>
        </w:trPr>
        <w:tc>
          <w:tcPr>
            <w:tcW w:w="5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79" w:type="dxa"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районного бюджета)</w:t>
            </w:r>
          </w:p>
        </w:tc>
        <w:tc>
          <w:tcPr>
            <w:tcW w:w="1170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153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20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</w:tr>
      <w:tr w:rsidR="005E3C4A" w:rsidRPr="005E3C4A" w:rsidTr="00492949">
        <w:trPr>
          <w:trHeight w:val="240"/>
        </w:trPr>
        <w:tc>
          <w:tcPr>
            <w:tcW w:w="5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C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79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3C4A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3C4A">
              <w:rPr>
                <w:rFonts w:ascii="Arial" w:hAnsi="Arial" w:cs="Arial"/>
                <w:bCs/>
                <w:sz w:val="24"/>
                <w:szCs w:val="24"/>
              </w:rPr>
              <w:t>4 337,4</w:t>
            </w:r>
          </w:p>
        </w:tc>
        <w:tc>
          <w:tcPr>
            <w:tcW w:w="1153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3C4A">
              <w:rPr>
                <w:rFonts w:ascii="Arial" w:hAnsi="Arial" w:cs="Arial"/>
                <w:bCs/>
                <w:sz w:val="24"/>
                <w:szCs w:val="24"/>
              </w:rPr>
              <w:t>503,1</w:t>
            </w:r>
          </w:p>
        </w:tc>
        <w:tc>
          <w:tcPr>
            <w:tcW w:w="2034" w:type="dxa"/>
            <w:noWrap/>
            <w:hideMark/>
          </w:tcPr>
          <w:p w:rsidR="005E3C4A" w:rsidRPr="005E3C4A" w:rsidRDefault="005E3C4A" w:rsidP="005E3C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3C4A">
              <w:rPr>
                <w:rFonts w:ascii="Arial" w:hAnsi="Arial" w:cs="Arial"/>
                <w:bCs/>
                <w:sz w:val="24"/>
                <w:szCs w:val="24"/>
              </w:rPr>
              <w:t>311,8</w:t>
            </w:r>
          </w:p>
        </w:tc>
      </w:tr>
    </w:tbl>
    <w:p w:rsidR="00115A6B" w:rsidRPr="00807B62" w:rsidRDefault="00115A6B" w:rsidP="00115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15A6B" w:rsidRPr="00807B62" w:rsidSect="00115A6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61D4"/>
    <w:multiLevelType w:val="multilevel"/>
    <w:tmpl w:val="80722A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3366455"/>
    <w:multiLevelType w:val="multilevel"/>
    <w:tmpl w:val="12C674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43"/>
    <w:rsid w:val="00036FD1"/>
    <w:rsid w:val="00094F5C"/>
    <w:rsid w:val="000D439C"/>
    <w:rsid w:val="000E2648"/>
    <w:rsid w:val="00115A6B"/>
    <w:rsid w:val="00116AA5"/>
    <w:rsid w:val="001C5076"/>
    <w:rsid w:val="00256EF9"/>
    <w:rsid w:val="002C4915"/>
    <w:rsid w:val="002C57C6"/>
    <w:rsid w:val="00302886"/>
    <w:rsid w:val="00377FB0"/>
    <w:rsid w:val="003A08C8"/>
    <w:rsid w:val="004466CD"/>
    <w:rsid w:val="00455B89"/>
    <w:rsid w:val="00486203"/>
    <w:rsid w:val="00492949"/>
    <w:rsid w:val="004F381A"/>
    <w:rsid w:val="00554D4E"/>
    <w:rsid w:val="0055632C"/>
    <w:rsid w:val="005A6067"/>
    <w:rsid w:val="005D363A"/>
    <w:rsid w:val="005D7D93"/>
    <w:rsid w:val="005E3BCF"/>
    <w:rsid w:val="005E3C4A"/>
    <w:rsid w:val="00621570"/>
    <w:rsid w:val="00625453"/>
    <w:rsid w:val="00630102"/>
    <w:rsid w:val="0063419E"/>
    <w:rsid w:val="00691D95"/>
    <w:rsid w:val="00751A65"/>
    <w:rsid w:val="007959A3"/>
    <w:rsid w:val="007B5AF1"/>
    <w:rsid w:val="007C17FC"/>
    <w:rsid w:val="00807B62"/>
    <w:rsid w:val="008208B0"/>
    <w:rsid w:val="00837E81"/>
    <w:rsid w:val="00852269"/>
    <w:rsid w:val="008A4D93"/>
    <w:rsid w:val="008B7010"/>
    <w:rsid w:val="008E715E"/>
    <w:rsid w:val="008F4370"/>
    <w:rsid w:val="00921102"/>
    <w:rsid w:val="00984D5B"/>
    <w:rsid w:val="009D7794"/>
    <w:rsid w:val="009E04E3"/>
    <w:rsid w:val="009E498E"/>
    <w:rsid w:val="00A038B7"/>
    <w:rsid w:val="00A5457F"/>
    <w:rsid w:val="00A70632"/>
    <w:rsid w:val="00A90B67"/>
    <w:rsid w:val="00A9535A"/>
    <w:rsid w:val="00AB1574"/>
    <w:rsid w:val="00B13EC5"/>
    <w:rsid w:val="00B27E14"/>
    <w:rsid w:val="00B33AA1"/>
    <w:rsid w:val="00B84343"/>
    <w:rsid w:val="00B84D2C"/>
    <w:rsid w:val="00B96BE5"/>
    <w:rsid w:val="00BF61A5"/>
    <w:rsid w:val="00D03ECD"/>
    <w:rsid w:val="00D65B83"/>
    <w:rsid w:val="00D73653"/>
    <w:rsid w:val="00E23943"/>
    <w:rsid w:val="00E86F59"/>
    <w:rsid w:val="00EC53EC"/>
    <w:rsid w:val="00ED791F"/>
    <w:rsid w:val="00EE768C"/>
    <w:rsid w:val="00F0306F"/>
    <w:rsid w:val="00F1730C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D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4D2C"/>
    <w:rPr>
      <w:color w:val="800080"/>
      <w:u w:val="single"/>
    </w:rPr>
  </w:style>
  <w:style w:type="paragraph" w:customStyle="1" w:styleId="xl65">
    <w:name w:val="xl65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84D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84D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84D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B84D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B84D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B84D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370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83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Календарь 3"/>
    <w:basedOn w:val="a1"/>
    <w:uiPriority w:val="99"/>
    <w:qFormat/>
    <w:rsid w:val="00984D5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ru-RU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xl103">
    <w:name w:val="xl103"/>
    <w:basedOn w:val="a"/>
    <w:rsid w:val="00A9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9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A9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9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9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A9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A9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A9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D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4D2C"/>
    <w:rPr>
      <w:color w:val="800080"/>
      <w:u w:val="single"/>
    </w:rPr>
  </w:style>
  <w:style w:type="paragraph" w:customStyle="1" w:styleId="xl65">
    <w:name w:val="xl65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84D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84D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84D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B84D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B84D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B84D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B8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370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83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Календарь 3"/>
    <w:basedOn w:val="a1"/>
    <w:uiPriority w:val="99"/>
    <w:qFormat/>
    <w:rsid w:val="00984D5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ru-RU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xl103">
    <w:name w:val="xl103"/>
    <w:basedOn w:val="a"/>
    <w:rsid w:val="00A9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9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A9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9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9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A9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A9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A9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63</Pages>
  <Words>12257</Words>
  <Characters>69871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2025-06-06T04:03:00Z</cp:lastPrinted>
  <dcterms:created xsi:type="dcterms:W3CDTF">2025-06-06T03:47:00Z</dcterms:created>
  <dcterms:modified xsi:type="dcterms:W3CDTF">2025-06-27T03:22:00Z</dcterms:modified>
</cp:coreProperties>
</file>