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pacing w:val="-3"/>
          <w:sz w:val="32"/>
          <w:szCs w:val="32"/>
        </w:rPr>
        <w:drawing>
          <wp:inline distT="0" distB="0" distL="0" distR="0">
            <wp:extent cx="5524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95" w:rsidRPr="00973095" w:rsidRDefault="00973095" w:rsidP="00973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</w:pPr>
    </w:p>
    <w:p w:rsidR="00973095" w:rsidRPr="00625B0D" w:rsidRDefault="00973095" w:rsidP="009730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625B0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КРАСНОЯРСКИЙ КРАЙ</w:t>
      </w:r>
    </w:p>
    <w:p w:rsidR="00375408" w:rsidRPr="00625B0D" w:rsidRDefault="00973095" w:rsidP="00973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B0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АДМИНИСТРАЦИЯ БОЛЬШЕУЛУЙСКОГО РАЙОНА</w:t>
      </w:r>
    </w:p>
    <w:p w:rsidR="00973095" w:rsidRPr="00625B0D" w:rsidRDefault="00973095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3095" w:rsidRPr="00625B0D" w:rsidRDefault="00973095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408" w:rsidRPr="00625B0D" w:rsidRDefault="00375408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B0D">
        <w:rPr>
          <w:rFonts w:ascii="Arial" w:hAnsi="Arial" w:cs="Arial"/>
          <w:b/>
          <w:sz w:val="24"/>
          <w:szCs w:val="24"/>
        </w:rPr>
        <w:t>ПОСТАНОВЛЕНИЕ</w:t>
      </w:r>
    </w:p>
    <w:p w:rsidR="00375408" w:rsidRPr="00625B0D" w:rsidRDefault="007E55BA" w:rsidP="004E7C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5B0D">
        <w:rPr>
          <w:rFonts w:ascii="Arial" w:hAnsi="Arial" w:cs="Arial"/>
          <w:b/>
          <w:sz w:val="24"/>
          <w:szCs w:val="24"/>
        </w:rPr>
        <w:t>02.02.2023</w:t>
      </w:r>
      <w:r w:rsidR="004E7CE9" w:rsidRPr="00625B0D">
        <w:rPr>
          <w:rFonts w:ascii="Arial" w:hAnsi="Arial" w:cs="Arial"/>
          <w:b/>
          <w:sz w:val="24"/>
          <w:szCs w:val="24"/>
        </w:rPr>
        <w:t xml:space="preserve">             </w:t>
      </w:r>
      <w:r w:rsidR="00805AF3" w:rsidRPr="00625B0D">
        <w:rPr>
          <w:rFonts w:ascii="Arial" w:hAnsi="Arial" w:cs="Arial"/>
          <w:b/>
          <w:sz w:val="24"/>
          <w:szCs w:val="24"/>
        </w:rPr>
        <w:t xml:space="preserve">                   </w:t>
      </w:r>
      <w:r w:rsidR="00625B0D">
        <w:rPr>
          <w:rFonts w:ascii="Arial" w:hAnsi="Arial" w:cs="Arial"/>
          <w:b/>
          <w:sz w:val="24"/>
          <w:szCs w:val="24"/>
        </w:rPr>
        <w:t xml:space="preserve">  </w:t>
      </w:r>
      <w:r w:rsidR="00805AF3" w:rsidRPr="00625B0D">
        <w:rPr>
          <w:rFonts w:ascii="Arial" w:hAnsi="Arial" w:cs="Arial"/>
          <w:b/>
          <w:sz w:val="24"/>
          <w:szCs w:val="24"/>
        </w:rPr>
        <w:t xml:space="preserve"> </w:t>
      </w:r>
      <w:r w:rsidRPr="00625B0D">
        <w:rPr>
          <w:rFonts w:ascii="Arial" w:hAnsi="Arial" w:cs="Arial"/>
          <w:b/>
          <w:sz w:val="24"/>
          <w:szCs w:val="24"/>
        </w:rPr>
        <w:t xml:space="preserve"> </w:t>
      </w:r>
      <w:r w:rsidR="004E7CE9" w:rsidRPr="00625B0D">
        <w:rPr>
          <w:rFonts w:ascii="Arial" w:hAnsi="Arial" w:cs="Arial"/>
          <w:b/>
          <w:sz w:val="24"/>
          <w:szCs w:val="24"/>
        </w:rPr>
        <w:t xml:space="preserve"> с.Большой Улуй     </w:t>
      </w:r>
      <w:r w:rsidR="00625B0D">
        <w:rPr>
          <w:rFonts w:ascii="Arial" w:hAnsi="Arial" w:cs="Arial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Pr="00625B0D">
        <w:rPr>
          <w:rFonts w:ascii="Arial" w:hAnsi="Arial" w:cs="Arial"/>
          <w:b/>
          <w:sz w:val="24"/>
          <w:szCs w:val="24"/>
        </w:rPr>
        <w:t xml:space="preserve">    </w:t>
      </w:r>
      <w:r w:rsidR="004E7CE9" w:rsidRPr="00625B0D">
        <w:rPr>
          <w:rFonts w:ascii="Arial" w:hAnsi="Arial" w:cs="Arial"/>
          <w:b/>
          <w:sz w:val="24"/>
          <w:szCs w:val="24"/>
        </w:rPr>
        <w:t xml:space="preserve">   </w:t>
      </w:r>
      <w:r w:rsidRPr="00625B0D">
        <w:rPr>
          <w:rFonts w:ascii="Arial" w:hAnsi="Arial" w:cs="Arial"/>
          <w:b/>
          <w:sz w:val="24"/>
          <w:szCs w:val="24"/>
        </w:rPr>
        <w:t>№</w:t>
      </w:r>
      <w:r w:rsidR="004E7CE9" w:rsidRPr="00625B0D">
        <w:rPr>
          <w:rFonts w:ascii="Arial" w:hAnsi="Arial" w:cs="Arial"/>
          <w:b/>
          <w:sz w:val="24"/>
          <w:szCs w:val="24"/>
        </w:rPr>
        <w:t xml:space="preserve"> </w:t>
      </w:r>
      <w:r w:rsidRPr="00625B0D">
        <w:rPr>
          <w:rFonts w:ascii="Arial" w:hAnsi="Arial" w:cs="Arial"/>
          <w:b/>
          <w:sz w:val="24"/>
          <w:szCs w:val="24"/>
        </w:rPr>
        <w:t>16-п</w:t>
      </w:r>
    </w:p>
    <w:p w:rsidR="00375408" w:rsidRPr="00625B0D" w:rsidRDefault="00375408" w:rsidP="00375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B0D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375408" w:rsidRPr="00625B0D" w:rsidRDefault="00375408" w:rsidP="00375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AF3" w:rsidRPr="00625B0D" w:rsidRDefault="00805AF3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805AF3" w:rsidRPr="00625B0D" w:rsidRDefault="00805AF3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администрации Большеулуйского района</w:t>
      </w:r>
    </w:p>
    <w:p w:rsidR="00805AF3" w:rsidRPr="00625B0D" w:rsidRDefault="00805AF3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от 04.02.2022 № 27-п «</w:t>
      </w:r>
      <w:r w:rsidR="00375408" w:rsidRPr="00625B0D">
        <w:rPr>
          <w:rFonts w:ascii="Arial" w:hAnsi="Arial" w:cs="Arial"/>
          <w:sz w:val="24"/>
          <w:szCs w:val="24"/>
        </w:rPr>
        <w:t xml:space="preserve">Об определении </w:t>
      </w:r>
    </w:p>
    <w:p w:rsidR="00805AF3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границ  прилегающих к некоторым </w:t>
      </w:r>
    </w:p>
    <w:p w:rsidR="00805AF3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организациям и объектам</w:t>
      </w:r>
      <w:r w:rsidR="00805AF3" w:rsidRPr="00625B0D">
        <w:rPr>
          <w:rFonts w:ascii="Arial" w:hAnsi="Arial" w:cs="Arial"/>
          <w:sz w:val="24"/>
          <w:szCs w:val="24"/>
        </w:rPr>
        <w:t xml:space="preserve"> </w:t>
      </w:r>
      <w:r w:rsidRPr="00625B0D">
        <w:rPr>
          <w:rFonts w:ascii="Arial" w:hAnsi="Arial" w:cs="Arial"/>
          <w:sz w:val="24"/>
          <w:szCs w:val="24"/>
        </w:rPr>
        <w:t xml:space="preserve">территорий, </w:t>
      </w:r>
    </w:p>
    <w:p w:rsidR="00375408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на которых не допускается </w:t>
      </w:r>
    </w:p>
    <w:p w:rsidR="00375408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розничная продажа алкогольной </w:t>
      </w:r>
    </w:p>
    <w:p w:rsidR="008E2C6F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продукции </w:t>
      </w:r>
      <w:r w:rsidR="008E2C6F" w:rsidRPr="00625B0D">
        <w:rPr>
          <w:rFonts w:ascii="Arial" w:hAnsi="Arial" w:cs="Arial"/>
          <w:sz w:val="24"/>
          <w:szCs w:val="24"/>
        </w:rPr>
        <w:t>и розничная продажа</w:t>
      </w:r>
    </w:p>
    <w:p w:rsidR="008E2C6F" w:rsidRPr="00625B0D" w:rsidRDefault="008E2C6F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алкогольной продукции при оказании </w:t>
      </w:r>
    </w:p>
    <w:p w:rsidR="008E2C6F" w:rsidRPr="00625B0D" w:rsidRDefault="008E2C6F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услуг общественного питания</w:t>
      </w:r>
      <w:r w:rsidR="00F060FC" w:rsidRPr="00625B0D">
        <w:rPr>
          <w:rFonts w:ascii="Arial" w:hAnsi="Arial" w:cs="Arial"/>
          <w:sz w:val="24"/>
          <w:szCs w:val="24"/>
        </w:rPr>
        <w:t>,</w:t>
      </w:r>
      <w:r w:rsidRPr="00625B0D">
        <w:rPr>
          <w:rFonts w:ascii="Arial" w:hAnsi="Arial" w:cs="Arial"/>
          <w:sz w:val="24"/>
          <w:szCs w:val="24"/>
        </w:rPr>
        <w:t xml:space="preserve"> </w:t>
      </w:r>
      <w:r w:rsidR="00375408" w:rsidRPr="00625B0D">
        <w:rPr>
          <w:rFonts w:ascii="Arial" w:hAnsi="Arial" w:cs="Arial"/>
          <w:sz w:val="24"/>
          <w:szCs w:val="24"/>
        </w:rPr>
        <w:t xml:space="preserve">на </w:t>
      </w:r>
    </w:p>
    <w:p w:rsidR="00375408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территории Большеулуйского</w:t>
      </w:r>
      <w:r w:rsidR="008E2C6F" w:rsidRPr="00625B0D">
        <w:rPr>
          <w:rFonts w:ascii="Arial" w:hAnsi="Arial" w:cs="Arial"/>
          <w:sz w:val="24"/>
          <w:szCs w:val="24"/>
        </w:rPr>
        <w:t xml:space="preserve"> </w:t>
      </w:r>
      <w:r w:rsidR="00973095" w:rsidRPr="00625B0D">
        <w:rPr>
          <w:rFonts w:ascii="Arial" w:hAnsi="Arial" w:cs="Arial"/>
          <w:sz w:val="24"/>
          <w:szCs w:val="24"/>
        </w:rPr>
        <w:t>района</w:t>
      </w:r>
      <w:r w:rsidR="00805AF3" w:rsidRPr="00625B0D">
        <w:rPr>
          <w:rFonts w:ascii="Arial" w:hAnsi="Arial" w:cs="Arial"/>
          <w:sz w:val="24"/>
          <w:szCs w:val="24"/>
        </w:rPr>
        <w:t>»</w:t>
      </w:r>
    </w:p>
    <w:p w:rsidR="00375408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86B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</w:t>
      </w:r>
      <w:r w:rsidR="00973095" w:rsidRPr="00625B0D">
        <w:rPr>
          <w:rFonts w:ascii="Arial" w:hAnsi="Arial" w:cs="Arial"/>
          <w:sz w:val="24"/>
          <w:szCs w:val="24"/>
        </w:rPr>
        <w:t>3</w:t>
      </w:r>
      <w:r w:rsidRPr="00625B0D">
        <w:rPr>
          <w:rFonts w:ascii="Arial" w:hAnsi="Arial" w:cs="Arial"/>
          <w:sz w:val="24"/>
          <w:szCs w:val="24"/>
        </w:rPr>
        <w:t>.12.202</w:t>
      </w:r>
      <w:r w:rsidR="00973095" w:rsidRPr="00625B0D">
        <w:rPr>
          <w:rFonts w:ascii="Arial" w:hAnsi="Arial" w:cs="Arial"/>
          <w:sz w:val="24"/>
          <w:szCs w:val="24"/>
        </w:rPr>
        <w:t>0</w:t>
      </w:r>
      <w:r w:rsidRPr="00625B0D">
        <w:rPr>
          <w:rFonts w:ascii="Arial" w:hAnsi="Arial" w:cs="Arial"/>
          <w:sz w:val="24"/>
          <w:szCs w:val="24"/>
        </w:rPr>
        <w:t xml:space="preserve"> № 2</w:t>
      </w:r>
      <w:r w:rsidR="00973095" w:rsidRPr="00625B0D">
        <w:rPr>
          <w:rFonts w:ascii="Arial" w:hAnsi="Arial" w:cs="Arial"/>
          <w:sz w:val="24"/>
          <w:szCs w:val="24"/>
        </w:rPr>
        <w:t>220</w:t>
      </w:r>
      <w:r w:rsidRPr="00625B0D">
        <w:rPr>
          <w:rFonts w:ascii="Arial" w:hAnsi="Arial" w:cs="Arial"/>
          <w:sz w:val="24"/>
          <w:szCs w:val="24"/>
        </w:rPr>
        <w:t xml:space="preserve"> «Об </w:t>
      </w:r>
      <w:r w:rsidR="00973095" w:rsidRPr="00625B0D">
        <w:rPr>
          <w:rFonts w:ascii="Arial" w:hAnsi="Arial" w:cs="Arial"/>
          <w:sz w:val="24"/>
          <w:szCs w:val="24"/>
        </w:rPr>
        <w:t xml:space="preserve">утверждении Правил </w:t>
      </w:r>
      <w:r w:rsidRPr="00625B0D">
        <w:rPr>
          <w:rFonts w:ascii="Arial" w:hAnsi="Arial" w:cs="Arial"/>
          <w:sz w:val="24"/>
          <w:szCs w:val="24"/>
        </w:rPr>
        <w:t>определени</w:t>
      </w:r>
      <w:r w:rsidR="00973095" w:rsidRPr="00625B0D">
        <w:rPr>
          <w:rFonts w:ascii="Arial" w:hAnsi="Arial" w:cs="Arial"/>
          <w:sz w:val="24"/>
          <w:szCs w:val="24"/>
        </w:rPr>
        <w:t>я</w:t>
      </w:r>
      <w:r w:rsidRPr="00625B0D">
        <w:rPr>
          <w:rFonts w:ascii="Arial" w:hAnsi="Arial" w:cs="Arial"/>
          <w:sz w:val="24"/>
          <w:szCs w:val="24"/>
        </w:rPr>
        <w:t xml:space="preserve"> органами  местного самоуправления границ прилегающих территорий, на которых не допускается розничная продажа алкогольной продукции</w:t>
      </w:r>
      <w:r w:rsidR="00973095" w:rsidRPr="00625B0D">
        <w:rPr>
          <w:rFonts w:ascii="Arial" w:hAnsi="Arial" w:cs="Arial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  <w:r w:rsidRPr="00625B0D">
        <w:rPr>
          <w:rFonts w:ascii="Arial" w:hAnsi="Arial" w:cs="Arial"/>
          <w:sz w:val="24"/>
          <w:szCs w:val="24"/>
        </w:rPr>
        <w:t>»</w:t>
      </w:r>
      <w:r w:rsidR="00F3186B" w:rsidRPr="00625B0D">
        <w:rPr>
          <w:rFonts w:ascii="Arial" w:hAnsi="Arial" w:cs="Arial"/>
          <w:sz w:val="24"/>
          <w:szCs w:val="24"/>
        </w:rPr>
        <w:t xml:space="preserve">, руководствуясь статьями 18, 21, 35 Устава Большеулуйского района, </w:t>
      </w:r>
    </w:p>
    <w:p w:rsidR="00375408" w:rsidRPr="00625B0D" w:rsidRDefault="00375408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ПОСТАНОВЛЯЮ:</w:t>
      </w:r>
    </w:p>
    <w:p w:rsidR="003477DF" w:rsidRPr="00625B0D" w:rsidRDefault="003477DF" w:rsidP="0037540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86B" w:rsidRPr="00625B0D" w:rsidRDefault="00F3186B" w:rsidP="00F3186B">
      <w:pPr>
        <w:pStyle w:val="a5"/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Внести в  постановление  администрации  Большеулуйского  района</w:t>
      </w:r>
    </w:p>
    <w:p w:rsidR="00F3186B" w:rsidRPr="00625B0D" w:rsidRDefault="00F3186B" w:rsidP="00F3186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от  04.02.2022  № 27 - п  «Об определении границ  прилегающих к некоторым </w:t>
      </w:r>
    </w:p>
    <w:p w:rsidR="00F3186B" w:rsidRPr="00625B0D" w:rsidRDefault="00F3186B" w:rsidP="00F3186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Большеулуйского района», следующие изменения:</w:t>
      </w:r>
    </w:p>
    <w:p w:rsidR="00F3186B" w:rsidRPr="00625B0D" w:rsidRDefault="00F3186B" w:rsidP="00F3186B">
      <w:pPr>
        <w:pStyle w:val="a5"/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</w:t>
      </w:r>
      <w:r w:rsidR="004472A2" w:rsidRPr="00625B0D">
        <w:rPr>
          <w:rFonts w:ascii="Arial" w:hAnsi="Arial" w:cs="Arial"/>
          <w:sz w:val="24"/>
          <w:szCs w:val="24"/>
        </w:rPr>
        <w:t>в пункте 11 Постановления:  раздел «вокзалов</w:t>
      </w:r>
      <w:r w:rsidR="00896226" w:rsidRPr="00625B0D">
        <w:rPr>
          <w:rFonts w:ascii="Arial" w:hAnsi="Arial" w:cs="Arial"/>
          <w:sz w:val="24"/>
          <w:szCs w:val="24"/>
        </w:rPr>
        <w:t xml:space="preserve"> и аэропортов»</w:t>
      </w:r>
      <w:r w:rsidR="00177E38" w:rsidRPr="00625B0D">
        <w:rPr>
          <w:rFonts w:ascii="Arial" w:hAnsi="Arial" w:cs="Arial"/>
          <w:sz w:val="24"/>
          <w:szCs w:val="24"/>
        </w:rPr>
        <w:t xml:space="preserve"> </w:t>
      </w:r>
    </w:p>
    <w:p w:rsidR="004472A2" w:rsidRPr="00625B0D" w:rsidRDefault="00177E38" w:rsidP="00F3186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исключить:  </w:t>
      </w:r>
      <w:r w:rsidR="004472A2" w:rsidRPr="00625B0D">
        <w:rPr>
          <w:rFonts w:ascii="Arial" w:hAnsi="Arial" w:cs="Arial"/>
          <w:sz w:val="24"/>
          <w:szCs w:val="24"/>
        </w:rPr>
        <w:t xml:space="preserve">«Автокасса </w:t>
      </w:r>
      <w:r w:rsidRPr="00625B0D">
        <w:rPr>
          <w:rFonts w:ascii="Arial" w:hAnsi="Arial" w:cs="Arial"/>
          <w:sz w:val="24"/>
          <w:szCs w:val="24"/>
        </w:rPr>
        <w:t xml:space="preserve"> </w:t>
      </w:r>
      <w:r w:rsidR="004472A2" w:rsidRPr="00625B0D">
        <w:rPr>
          <w:rFonts w:ascii="Arial" w:hAnsi="Arial" w:cs="Arial"/>
          <w:sz w:val="24"/>
          <w:szCs w:val="24"/>
        </w:rPr>
        <w:t>с.Большой Улуй»</w:t>
      </w:r>
      <w:r w:rsidR="00896226" w:rsidRPr="00625B0D">
        <w:rPr>
          <w:rFonts w:ascii="Arial" w:hAnsi="Arial" w:cs="Arial"/>
          <w:sz w:val="24"/>
          <w:szCs w:val="24"/>
        </w:rPr>
        <w:t>;</w:t>
      </w:r>
    </w:p>
    <w:p w:rsidR="00896226" w:rsidRPr="00625B0D" w:rsidRDefault="00F3186B" w:rsidP="00F3186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1.2  </w:t>
      </w:r>
      <w:r w:rsidR="00896226" w:rsidRPr="00625B0D">
        <w:rPr>
          <w:rFonts w:ascii="Arial" w:hAnsi="Arial" w:cs="Arial"/>
          <w:sz w:val="24"/>
          <w:szCs w:val="24"/>
        </w:rPr>
        <w:t>в пункте 11 Постановления:  раздел «мест массового скопления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граждан (учреждений культуры)» исключить: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  1)Муниципальное бюджетное учреждение культуры «Большеулуйский районный дом культуры»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 2) Большеулуйский Дом ремесел филиал МБУК «Большеулуйский РДК»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 3)  МБУК «Большеулуйская централизованная библиотечная система»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 4)  МБУК «Большеулуйская централизованная клубная система» 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lastRenderedPageBreak/>
        <w:t xml:space="preserve">           5)  Сосновоборский сельский Дом культуры п.Сосновый Бор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ab/>
        <w:t>6)   Краснолугский сельский клуб д.Красный Луг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ab/>
        <w:t>7)   Новоникольский сельский Дом культуры д.Новоникольск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ab/>
        <w:t>8)   Троицкий сельский Дом культуры д.Троицк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ab/>
        <w:t>9)   Кытатский сельский Дом культуры п.Кытат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10)   Бобровский сельский Дом культуры с.Бобровка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11)   Черемшанский сельский клуб д.Черемшанка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12)   Сучковский сельский Дом культуры  с.Сучково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13)   Новоеловский сельский Дом культуры с.Новая Еловка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14)   Березовский сельский Дом культуры с.Березовка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15)   Карабановский сельский клуб д.Карабановка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16)   Удачинский сельский Дом культуры с.Удачное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17)   Бычковский сельский Дом культуры с.Бычки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18)   Кумырский сельский клуб д.Кумыры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19)   Елгинский сельский Дом культуры д.Елга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20)   Александровский сельский Дом культуры д.Александровка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21)   Таежкинский сельский Дом культуры п.Таежка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22)   Баженовский сельский клуб д.Баженовка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23)   Краснозорский сельский клуб д.Красная Заря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24)   Новосельский сельский клуб д.Новоселы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25)   Симоновский сельский клуб д.Симоново</w:t>
      </w:r>
    </w:p>
    <w:p w:rsidR="00896226" w:rsidRPr="00625B0D" w:rsidRDefault="00896226" w:rsidP="0089622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26)   Турецкий сельский клуб д.Турецк</w:t>
      </w:r>
    </w:p>
    <w:p w:rsidR="00F3186B" w:rsidRPr="00625B0D" w:rsidRDefault="00375408" w:rsidP="00897D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</w:t>
      </w:r>
    </w:p>
    <w:p w:rsidR="002C5204" w:rsidRPr="00625B0D" w:rsidRDefault="00177E38" w:rsidP="00F3186B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>2</w:t>
      </w:r>
      <w:r w:rsidR="00375408" w:rsidRPr="00625B0D">
        <w:rPr>
          <w:rFonts w:ascii="Arial" w:hAnsi="Arial" w:cs="Arial"/>
          <w:sz w:val="24"/>
          <w:szCs w:val="24"/>
        </w:rPr>
        <w:t xml:space="preserve">. </w:t>
      </w:r>
      <w:r w:rsidR="00E222F3" w:rsidRPr="00625B0D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Большеулуйского района по оперативному управлению Ореховского Д.В.</w:t>
      </w:r>
    </w:p>
    <w:p w:rsidR="00375408" w:rsidRPr="00625B0D" w:rsidRDefault="00EE37C4" w:rsidP="00897D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</w:t>
      </w:r>
      <w:r w:rsidR="00177E38" w:rsidRPr="00625B0D">
        <w:rPr>
          <w:rFonts w:ascii="Arial" w:hAnsi="Arial" w:cs="Arial"/>
          <w:sz w:val="24"/>
          <w:szCs w:val="24"/>
        </w:rPr>
        <w:t>3</w:t>
      </w:r>
      <w:r w:rsidR="00375408" w:rsidRPr="00625B0D">
        <w:rPr>
          <w:rFonts w:ascii="Arial" w:hAnsi="Arial" w:cs="Arial"/>
          <w:sz w:val="24"/>
          <w:szCs w:val="24"/>
        </w:rPr>
        <w:t xml:space="preserve">. </w:t>
      </w:r>
      <w:r w:rsidR="00E222F3" w:rsidRPr="00625B0D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F3186B" w:rsidRPr="00625B0D">
        <w:rPr>
          <w:rFonts w:ascii="Arial" w:hAnsi="Arial" w:cs="Arial"/>
          <w:sz w:val="24"/>
          <w:szCs w:val="24"/>
        </w:rPr>
        <w:t xml:space="preserve">официальному </w:t>
      </w:r>
      <w:r w:rsidR="00E222F3" w:rsidRPr="00625B0D">
        <w:rPr>
          <w:rFonts w:ascii="Arial" w:hAnsi="Arial" w:cs="Arial"/>
          <w:sz w:val="24"/>
          <w:szCs w:val="24"/>
        </w:rPr>
        <w:t xml:space="preserve">опубликованию и размещению на официальном сайте </w:t>
      </w:r>
      <w:r w:rsidR="00F060FC" w:rsidRPr="00625B0D"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E222F3" w:rsidRPr="00625B0D">
        <w:rPr>
          <w:rFonts w:ascii="Arial" w:hAnsi="Arial" w:cs="Arial"/>
          <w:sz w:val="24"/>
          <w:szCs w:val="24"/>
        </w:rPr>
        <w:t>в сети Интернет</w:t>
      </w:r>
      <w:r w:rsidR="003477DF" w:rsidRPr="00625B0D">
        <w:rPr>
          <w:rFonts w:ascii="Arial" w:hAnsi="Arial" w:cs="Arial"/>
          <w:sz w:val="24"/>
          <w:szCs w:val="24"/>
        </w:rPr>
        <w:t>.</w:t>
      </w:r>
    </w:p>
    <w:p w:rsidR="00F060FC" w:rsidRPr="00625B0D" w:rsidRDefault="00F060FC" w:rsidP="00897D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      </w:t>
      </w:r>
      <w:r w:rsidR="00177E38" w:rsidRPr="00625B0D">
        <w:rPr>
          <w:rFonts w:ascii="Arial" w:hAnsi="Arial" w:cs="Arial"/>
          <w:sz w:val="24"/>
          <w:szCs w:val="24"/>
        </w:rPr>
        <w:t>4</w:t>
      </w:r>
      <w:r w:rsidRPr="00625B0D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3477DF" w:rsidRPr="00625B0D">
        <w:rPr>
          <w:rFonts w:ascii="Arial" w:hAnsi="Arial" w:cs="Arial"/>
          <w:sz w:val="24"/>
          <w:szCs w:val="24"/>
        </w:rPr>
        <w:t>в</w:t>
      </w:r>
      <w:r w:rsidRPr="00625B0D">
        <w:rPr>
          <w:rFonts w:ascii="Arial" w:hAnsi="Arial" w:cs="Arial"/>
          <w:sz w:val="24"/>
          <w:szCs w:val="24"/>
        </w:rPr>
        <w:t xml:space="preserve"> д</w:t>
      </w:r>
      <w:r w:rsidR="003477DF" w:rsidRPr="00625B0D">
        <w:rPr>
          <w:rFonts w:ascii="Arial" w:hAnsi="Arial" w:cs="Arial"/>
          <w:sz w:val="24"/>
          <w:szCs w:val="24"/>
        </w:rPr>
        <w:t>е</w:t>
      </w:r>
      <w:r w:rsidRPr="00625B0D">
        <w:rPr>
          <w:rFonts w:ascii="Arial" w:hAnsi="Arial" w:cs="Arial"/>
          <w:sz w:val="24"/>
          <w:szCs w:val="24"/>
        </w:rPr>
        <w:t>н</w:t>
      </w:r>
      <w:r w:rsidR="003477DF" w:rsidRPr="00625B0D">
        <w:rPr>
          <w:rFonts w:ascii="Arial" w:hAnsi="Arial" w:cs="Arial"/>
          <w:sz w:val="24"/>
          <w:szCs w:val="24"/>
        </w:rPr>
        <w:t>ь, следующий за днем его</w:t>
      </w:r>
      <w:r w:rsidRPr="00625B0D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375408" w:rsidRPr="00625B0D" w:rsidRDefault="00375408" w:rsidP="00897D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    </w:t>
      </w:r>
      <w:r w:rsidR="00EE37C4" w:rsidRPr="00625B0D">
        <w:rPr>
          <w:rFonts w:ascii="Arial" w:hAnsi="Arial" w:cs="Arial"/>
          <w:sz w:val="24"/>
          <w:szCs w:val="24"/>
        </w:rPr>
        <w:t xml:space="preserve">       </w:t>
      </w:r>
    </w:p>
    <w:p w:rsidR="002C5204" w:rsidRPr="00625B0D" w:rsidRDefault="00375408" w:rsidP="00897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Глава </w:t>
      </w:r>
    </w:p>
    <w:p w:rsidR="0066478A" w:rsidRPr="00625B0D" w:rsidRDefault="00375408" w:rsidP="00897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B0D">
        <w:rPr>
          <w:rFonts w:ascii="Arial" w:hAnsi="Arial" w:cs="Arial"/>
          <w:sz w:val="24"/>
          <w:szCs w:val="24"/>
        </w:rPr>
        <w:t xml:space="preserve">Большеулуйского </w:t>
      </w:r>
      <w:r w:rsidR="002C5204" w:rsidRPr="00625B0D">
        <w:rPr>
          <w:rFonts w:ascii="Arial" w:hAnsi="Arial" w:cs="Arial"/>
          <w:sz w:val="24"/>
          <w:szCs w:val="24"/>
        </w:rPr>
        <w:t>района</w:t>
      </w:r>
      <w:r w:rsidRPr="00625B0D">
        <w:rPr>
          <w:rFonts w:ascii="Arial" w:hAnsi="Arial" w:cs="Arial"/>
          <w:sz w:val="24"/>
          <w:szCs w:val="24"/>
        </w:rPr>
        <w:t xml:space="preserve">                             </w:t>
      </w:r>
      <w:r w:rsidR="00897DBC" w:rsidRPr="00625B0D">
        <w:rPr>
          <w:rFonts w:ascii="Arial" w:hAnsi="Arial" w:cs="Arial"/>
          <w:sz w:val="24"/>
          <w:szCs w:val="24"/>
        </w:rPr>
        <w:t xml:space="preserve">                   </w:t>
      </w:r>
      <w:r w:rsidRPr="00625B0D">
        <w:rPr>
          <w:rFonts w:ascii="Arial" w:hAnsi="Arial" w:cs="Arial"/>
          <w:sz w:val="24"/>
          <w:szCs w:val="24"/>
        </w:rPr>
        <w:t xml:space="preserve">                 </w:t>
      </w:r>
      <w:r w:rsidR="00897DBC" w:rsidRPr="00625B0D">
        <w:rPr>
          <w:rFonts w:ascii="Arial" w:hAnsi="Arial" w:cs="Arial"/>
          <w:sz w:val="24"/>
          <w:szCs w:val="24"/>
        </w:rPr>
        <w:t xml:space="preserve"> </w:t>
      </w:r>
      <w:r w:rsidRPr="00625B0D">
        <w:rPr>
          <w:rFonts w:ascii="Arial" w:hAnsi="Arial" w:cs="Arial"/>
          <w:sz w:val="24"/>
          <w:szCs w:val="24"/>
        </w:rPr>
        <w:t xml:space="preserve"> С.</w:t>
      </w:r>
      <w:r w:rsidR="002C5204" w:rsidRPr="00625B0D">
        <w:rPr>
          <w:rFonts w:ascii="Arial" w:hAnsi="Arial" w:cs="Arial"/>
          <w:sz w:val="24"/>
          <w:szCs w:val="24"/>
        </w:rPr>
        <w:t>А. Любкин</w:t>
      </w:r>
    </w:p>
    <w:sectPr w:rsidR="0066478A" w:rsidRPr="00625B0D" w:rsidSect="00375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EEF"/>
    <w:multiLevelType w:val="multilevel"/>
    <w:tmpl w:val="59D22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41592DBF"/>
    <w:multiLevelType w:val="multilevel"/>
    <w:tmpl w:val="50F09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6A284827"/>
    <w:multiLevelType w:val="hybridMultilevel"/>
    <w:tmpl w:val="A1C22486"/>
    <w:lvl w:ilvl="0" w:tplc="CF14D4C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8"/>
    <w:rsid w:val="00071533"/>
    <w:rsid w:val="000B5385"/>
    <w:rsid w:val="000E40A9"/>
    <w:rsid w:val="000F70B8"/>
    <w:rsid w:val="00112AB9"/>
    <w:rsid w:val="00124149"/>
    <w:rsid w:val="00177E38"/>
    <w:rsid w:val="001B3D25"/>
    <w:rsid w:val="001C2F0D"/>
    <w:rsid w:val="001E16EB"/>
    <w:rsid w:val="001E412E"/>
    <w:rsid w:val="002230FA"/>
    <w:rsid w:val="002C5204"/>
    <w:rsid w:val="0034460F"/>
    <w:rsid w:val="003477DF"/>
    <w:rsid w:val="00375408"/>
    <w:rsid w:val="004472A2"/>
    <w:rsid w:val="004A0C67"/>
    <w:rsid w:val="004C1E25"/>
    <w:rsid w:val="004E7CE9"/>
    <w:rsid w:val="00570A12"/>
    <w:rsid w:val="005E51F9"/>
    <w:rsid w:val="00625B0D"/>
    <w:rsid w:val="0066478A"/>
    <w:rsid w:val="006937B6"/>
    <w:rsid w:val="006B7FA5"/>
    <w:rsid w:val="006C5D43"/>
    <w:rsid w:val="006D7402"/>
    <w:rsid w:val="007A6067"/>
    <w:rsid w:val="007B357F"/>
    <w:rsid w:val="007E55BA"/>
    <w:rsid w:val="007E781C"/>
    <w:rsid w:val="00805AF3"/>
    <w:rsid w:val="00811190"/>
    <w:rsid w:val="008654E9"/>
    <w:rsid w:val="00896226"/>
    <w:rsid w:val="00897DBC"/>
    <w:rsid w:val="008B4F0A"/>
    <w:rsid w:val="008E2C6F"/>
    <w:rsid w:val="0091265C"/>
    <w:rsid w:val="00971523"/>
    <w:rsid w:val="00973095"/>
    <w:rsid w:val="009C5E93"/>
    <w:rsid w:val="009D0181"/>
    <w:rsid w:val="00A36051"/>
    <w:rsid w:val="00A576DF"/>
    <w:rsid w:val="00AE09F0"/>
    <w:rsid w:val="00BA6A2B"/>
    <w:rsid w:val="00C03E18"/>
    <w:rsid w:val="00C05065"/>
    <w:rsid w:val="00C50BA7"/>
    <w:rsid w:val="00C9641C"/>
    <w:rsid w:val="00CE2DF1"/>
    <w:rsid w:val="00D02DEE"/>
    <w:rsid w:val="00D13391"/>
    <w:rsid w:val="00E222F3"/>
    <w:rsid w:val="00E542F6"/>
    <w:rsid w:val="00E91478"/>
    <w:rsid w:val="00EE37C4"/>
    <w:rsid w:val="00F060FC"/>
    <w:rsid w:val="00F3186B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32A22C-1C9C-4429-AA43-1708F65E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PC-114</cp:lastModifiedBy>
  <cp:revision>37</cp:revision>
  <cp:lastPrinted>2023-01-10T08:50:00Z</cp:lastPrinted>
  <dcterms:created xsi:type="dcterms:W3CDTF">2021-04-07T05:40:00Z</dcterms:created>
  <dcterms:modified xsi:type="dcterms:W3CDTF">2023-03-22T04:27:00Z</dcterms:modified>
</cp:coreProperties>
</file>