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7DB">
        <w:rPr>
          <w:rFonts w:ascii="Arial" w:hAnsi="Arial" w:cs="Arial"/>
          <w:sz w:val="24"/>
          <w:szCs w:val="24"/>
        </w:rPr>
        <w:t>НОВОЕЛОВСКИЙ СЕЛЬСКИЙ СОВЕТ ДЕПУТАТОВ</w:t>
      </w:r>
    </w:p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7DB">
        <w:rPr>
          <w:rFonts w:ascii="Arial" w:hAnsi="Arial" w:cs="Arial"/>
          <w:sz w:val="24"/>
          <w:szCs w:val="24"/>
        </w:rPr>
        <w:t>БОЛЬШЕУЛУЙСК</w:t>
      </w:r>
      <w:r w:rsidR="00516041">
        <w:rPr>
          <w:rFonts w:ascii="Arial" w:hAnsi="Arial" w:cs="Arial"/>
          <w:sz w:val="24"/>
          <w:szCs w:val="24"/>
        </w:rPr>
        <w:t>ОГО</w:t>
      </w:r>
      <w:r w:rsidRPr="008847DB">
        <w:rPr>
          <w:rFonts w:ascii="Arial" w:hAnsi="Arial" w:cs="Arial"/>
          <w:sz w:val="24"/>
          <w:szCs w:val="24"/>
        </w:rPr>
        <w:t xml:space="preserve"> РАЙОН</w:t>
      </w:r>
      <w:r w:rsidR="00516041">
        <w:rPr>
          <w:rFonts w:ascii="Arial" w:hAnsi="Arial" w:cs="Arial"/>
          <w:sz w:val="24"/>
          <w:szCs w:val="24"/>
        </w:rPr>
        <w:t>А</w:t>
      </w:r>
      <w:r w:rsidRPr="008847DB">
        <w:rPr>
          <w:rFonts w:ascii="Arial" w:hAnsi="Arial" w:cs="Arial"/>
          <w:sz w:val="24"/>
          <w:szCs w:val="24"/>
        </w:rPr>
        <w:t xml:space="preserve"> </w:t>
      </w:r>
    </w:p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7DB">
        <w:rPr>
          <w:rFonts w:ascii="Arial" w:hAnsi="Arial" w:cs="Arial"/>
          <w:sz w:val="24"/>
          <w:szCs w:val="24"/>
        </w:rPr>
        <w:t>КРАСНОЯРСК</w:t>
      </w:r>
      <w:r w:rsidR="00516041">
        <w:rPr>
          <w:rFonts w:ascii="Arial" w:hAnsi="Arial" w:cs="Arial"/>
          <w:sz w:val="24"/>
          <w:szCs w:val="24"/>
        </w:rPr>
        <w:t>ОГО</w:t>
      </w:r>
      <w:r w:rsidRPr="008847DB">
        <w:rPr>
          <w:rFonts w:ascii="Arial" w:hAnsi="Arial" w:cs="Arial"/>
          <w:sz w:val="24"/>
          <w:szCs w:val="24"/>
        </w:rPr>
        <w:t xml:space="preserve"> КРА</w:t>
      </w:r>
      <w:r w:rsidR="00516041">
        <w:rPr>
          <w:rFonts w:ascii="Arial" w:hAnsi="Arial" w:cs="Arial"/>
          <w:sz w:val="24"/>
          <w:szCs w:val="24"/>
        </w:rPr>
        <w:t>Я</w:t>
      </w:r>
    </w:p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D53" w:rsidRPr="008847DB" w:rsidRDefault="00FB6D53" w:rsidP="00FB6D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47DB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6D53" w:rsidRPr="00ED1BA9" w:rsidRDefault="00FB6D53" w:rsidP="00FB6D53">
      <w:pPr>
        <w:spacing w:after="0"/>
        <w:jc w:val="center"/>
        <w:rPr>
          <w:rFonts w:ascii="Arial" w:hAnsi="Arial" w:cs="Arial"/>
        </w:rPr>
      </w:pPr>
    </w:p>
    <w:p w:rsidR="00800CAE" w:rsidRPr="00800CAE" w:rsidRDefault="008C3704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4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240483">
        <w:rPr>
          <w:rFonts w:ascii="Arial" w:hAnsi="Arial" w:cs="Arial"/>
          <w:sz w:val="24"/>
          <w:szCs w:val="24"/>
        </w:rPr>
        <w:t>05</w:t>
      </w:r>
      <w:r w:rsidR="00800CAE" w:rsidRPr="00800CAE">
        <w:rPr>
          <w:rFonts w:ascii="Arial" w:hAnsi="Arial" w:cs="Arial"/>
          <w:sz w:val="24"/>
          <w:szCs w:val="24"/>
        </w:rPr>
        <w:t>.202</w:t>
      </w:r>
      <w:r w:rsidR="00240483">
        <w:rPr>
          <w:rFonts w:ascii="Arial" w:hAnsi="Arial" w:cs="Arial"/>
          <w:sz w:val="24"/>
          <w:szCs w:val="24"/>
        </w:rPr>
        <w:t>3</w:t>
      </w:r>
      <w:r w:rsidR="00800CAE" w:rsidRPr="00800CAE">
        <w:rPr>
          <w:rFonts w:ascii="Arial" w:hAnsi="Arial" w:cs="Arial"/>
          <w:sz w:val="24"/>
          <w:szCs w:val="24"/>
        </w:rPr>
        <w:t xml:space="preserve">                                      с. Новая Еловка                   </w:t>
      </w:r>
      <w:r w:rsidR="00D6006F">
        <w:rPr>
          <w:rFonts w:ascii="Arial" w:hAnsi="Arial" w:cs="Arial"/>
          <w:sz w:val="24"/>
          <w:szCs w:val="24"/>
        </w:rPr>
        <w:t xml:space="preserve">                           № 1</w:t>
      </w:r>
      <w:r w:rsidR="00240483">
        <w:rPr>
          <w:rFonts w:ascii="Arial" w:hAnsi="Arial" w:cs="Arial"/>
          <w:sz w:val="24"/>
          <w:szCs w:val="24"/>
        </w:rPr>
        <w:t>43</w:t>
      </w: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 xml:space="preserve">   </w:t>
      </w: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ab/>
      </w:r>
      <w:r w:rsidR="00EF777F" w:rsidRPr="00EF777F">
        <w:rPr>
          <w:rFonts w:ascii="Arial" w:hAnsi="Arial" w:cs="Arial"/>
          <w:sz w:val="24"/>
          <w:szCs w:val="24"/>
        </w:rPr>
        <w:t>О внесении изменений и дополнений в Решение Новоеловского сельского Совета депутатов от 28.12.2022 № 127 «О бюджете Новоеловского сельсовета Большеулуйского района на 2023 год и плановый период 2024-2025 годов»</w:t>
      </w:r>
      <w:r w:rsidR="006C3A6B">
        <w:rPr>
          <w:rFonts w:ascii="Arial" w:hAnsi="Arial" w:cs="Arial"/>
          <w:sz w:val="24"/>
          <w:szCs w:val="24"/>
        </w:rPr>
        <w:t xml:space="preserve"> </w:t>
      </w: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В соответствии с подпунктом 1.2 пункта 1 статьи 22, статьи 26 Устава Новоеловского сельсовета, Новоеловский сельский Совет депутатов РЕШИЛ:</w:t>
      </w:r>
      <w:r w:rsidRPr="006C3A6B">
        <w:rPr>
          <w:rFonts w:ascii="Arial" w:hAnsi="Arial" w:cs="Arial"/>
          <w:sz w:val="24"/>
          <w:szCs w:val="24"/>
        </w:rPr>
        <w:tab/>
      </w:r>
      <w:r w:rsidRPr="006C3A6B">
        <w:rPr>
          <w:rFonts w:ascii="Arial" w:hAnsi="Arial" w:cs="Arial"/>
          <w:sz w:val="24"/>
          <w:szCs w:val="24"/>
        </w:rPr>
        <w:tab/>
        <w:t>1.</w:t>
      </w:r>
      <w:r w:rsidRPr="006C3A6B">
        <w:rPr>
          <w:rFonts w:ascii="Arial" w:hAnsi="Arial" w:cs="Arial"/>
          <w:sz w:val="24"/>
          <w:szCs w:val="24"/>
        </w:rPr>
        <w:tab/>
        <w:t>Внести в решение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 следующие изменения: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1.1.</w:t>
      </w:r>
      <w:r w:rsidRPr="006C3A6B">
        <w:rPr>
          <w:rFonts w:ascii="Arial" w:hAnsi="Arial" w:cs="Arial"/>
          <w:sz w:val="24"/>
          <w:szCs w:val="24"/>
        </w:rPr>
        <w:tab/>
        <w:t>В подпункте 1 пункта 1 статьи 1 цифру «18181,4» заменить цифрой «19243,1».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1.2.</w:t>
      </w:r>
      <w:r w:rsidRPr="006C3A6B">
        <w:rPr>
          <w:rFonts w:ascii="Arial" w:hAnsi="Arial" w:cs="Arial"/>
          <w:sz w:val="24"/>
          <w:szCs w:val="24"/>
        </w:rPr>
        <w:tab/>
        <w:t>В подпункте 2 пункта 1 статьи 1 цифру «18903,5» заменить цифрой «19965,2».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1.3.  Увеличить доходную часть бюджета на 2023 год на сумму 1061,7 тыс. рублей.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1.4.  Увеличить расходную часть бюджета на 2023 год на сумму 1061,7 тыс. рублей.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1.5.</w:t>
      </w:r>
      <w:r w:rsidRPr="006C3A6B">
        <w:rPr>
          <w:rFonts w:ascii="Arial" w:hAnsi="Arial" w:cs="Arial"/>
          <w:sz w:val="24"/>
          <w:szCs w:val="24"/>
        </w:rPr>
        <w:tab/>
        <w:t>Приложение 1 к решению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 изложить в следующей редакции согласно приложения 1 к настоящему Решению.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1.6.</w:t>
      </w:r>
      <w:r w:rsidRPr="006C3A6B">
        <w:rPr>
          <w:rFonts w:ascii="Arial" w:hAnsi="Arial" w:cs="Arial"/>
          <w:sz w:val="24"/>
          <w:szCs w:val="24"/>
        </w:rPr>
        <w:tab/>
        <w:t>Приложение 2 к решению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 изложить в следующей редакции согласно приложения 2 к настоящему Решению.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1.7.</w:t>
      </w:r>
      <w:r w:rsidRPr="006C3A6B">
        <w:rPr>
          <w:rFonts w:ascii="Arial" w:hAnsi="Arial" w:cs="Arial"/>
          <w:sz w:val="24"/>
          <w:szCs w:val="24"/>
        </w:rPr>
        <w:tab/>
        <w:t>Приложение 3  к решению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 изложить в следующей редакции согласно приложения 3 к настоящему Решению.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1.8.</w:t>
      </w:r>
      <w:r w:rsidRPr="006C3A6B">
        <w:rPr>
          <w:rFonts w:ascii="Arial" w:hAnsi="Arial" w:cs="Arial"/>
          <w:sz w:val="24"/>
          <w:szCs w:val="24"/>
        </w:rPr>
        <w:tab/>
        <w:t>Приложение 4 к решению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 изложить в следующей редакции согласно приложения 4 к настоящему Решению.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1.9.</w:t>
      </w:r>
      <w:r w:rsidRPr="006C3A6B">
        <w:rPr>
          <w:rFonts w:ascii="Arial" w:hAnsi="Arial" w:cs="Arial"/>
          <w:sz w:val="24"/>
          <w:szCs w:val="24"/>
        </w:rPr>
        <w:tab/>
        <w:t>Приложение 5 к решению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 изложить в следующей редакции согласно приложения 5 к настоящему Решению.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1.10.</w:t>
      </w:r>
      <w:r w:rsidRPr="006C3A6B">
        <w:rPr>
          <w:rFonts w:ascii="Arial" w:hAnsi="Arial" w:cs="Arial"/>
          <w:sz w:val="24"/>
          <w:szCs w:val="24"/>
        </w:rPr>
        <w:tab/>
        <w:t>Приложение 7 к решению Новоеловского сельского Совета депутатов от 28.12.2022 № 127 «О бюджете Новоеловского сельсовета Большеулуйского района на 2023 год и плановый период 2024 - 2025 годов» изложить в следующей редакции согласно приложения 6 к настоящему Решению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>1.11.</w:t>
      </w:r>
      <w:r w:rsidRPr="006C3A6B">
        <w:rPr>
          <w:rFonts w:ascii="Arial" w:hAnsi="Arial" w:cs="Arial"/>
          <w:sz w:val="24"/>
          <w:szCs w:val="24"/>
        </w:rPr>
        <w:tab/>
        <w:t>В статье 5 в абзаце втором цифру «5,5» заменить цифрой «6,3», слово «октября» заменить словом «июля».</w:t>
      </w:r>
    </w:p>
    <w:p w:rsidR="006C3A6B" w:rsidRPr="006C3A6B" w:rsidRDefault="006C3A6B" w:rsidP="006C3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t xml:space="preserve">1.12.  </w:t>
      </w:r>
      <w:r w:rsidRPr="006C3A6B">
        <w:rPr>
          <w:rFonts w:ascii="Arial" w:hAnsi="Arial" w:cs="Arial"/>
          <w:sz w:val="24"/>
          <w:szCs w:val="24"/>
        </w:rPr>
        <w:tab/>
        <w:t>В статье 7 в абзаце втором цифру «5,5» заменить цифрой «6,3», слово «октября» заменить словом «июля».</w:t>
      </w:r>
    </w:p>
    <w:p w:rsidR="00890105" w:rsidRDefault="006C3A6B" w:rsidP="006C3A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A6B">
        <w:rPr>
          <w:rFonts w:ascii="Arial" w:hAnsi="Arial" w:cs="Arial"/>
          <w:sz w:val="24"/>
          <w:szCs w:val="24"/>
        </w:rPr>
        <w:lastRenderedPageBreak/>
        <w:t>2. Настоящее Решение вступает в силу в день, следующий за днем его официального опубликования в газете «Вестник Большеулуйского района».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3A6B" w:rsidRDefault="006C3A6B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3A6B" w:rsidRDefault="006C3A6B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 xml:space="preserve">Председатель Новоеловского </w:t>
      </w:r>
    </w:p>
    <w:p w:rsidR="00800CAE" w:rsidRPr="00800CAE" w:rsidRDefault="00800CAE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CAE">
        <w:rPr>
          <w:rFonts w:ascii="Arial" w:hAnsi="Arial" w:cs="Arial"/>
          <w:sz w:val="24"/>
          <w:szCs w:val="24"/>
        </w:rPr>
        <w:t xml:space="preserve">сельского Совета депутатов                                </w:t>
      </w:r>
      <w:r w:rsidR="00D10461">
        <w:rPr>
          <w:rFonts w:ascii="Arial" w:hAnsi="Arial" w:cs="Arial"/>
          <w:sz w:val="24"/>
          <w:szCs w:val="24"/>
        </w:rPr>
        <w:t xml:space="preserve">                           </w:t>
      </w:r>
      <w:r w:rsidRPr="00800CAE">
        <w:rPr>
          <w:rFonts w:ascii="Arial" w:hAnsi="Arial" w:cs="Arial"/>
          <w:sz w:val="24"/>
          <w:szCs w:val="24"/>
        </w:rPr>
        <w:t xml:space="preserve">     </w:t>
      </w:r>
      <w:r w:rsidR="00D10461">
        <w:rPr>
          <w:rFonts w:ascii="Arial" w:hAnsi="Arial" w:cs="Arial"/>
          <w:sz w:val="24"/>
          <w:szCs w:val="24"/>
        </w:rPr>
        <w:t>Н.В. Бондаренко</w:t>
      </w:r>
      <w:r w:rsidRPr="00800CA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890105" w:rsidRDefault="00890105" w:rsidP="00800C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BB5" w:rsidRDefault="00800CAE" w:rsidP="00FB6D5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  <w:sectPr w:rsidR="00E85BB5" w:rsidSect="00AD5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0CAE">
        <w:rPr>
          <w:rFonts w:ascii="Arial" w:hAnsi="Arial" w:cs="Arial"/>
          <w:sz w:val="24"/>
          <w:szCs w:val="24"/>
        </w:rPr>
        <w:t xml:space="preserve">Главы Новоеловского сельсовета                                          </w:t>
      </w:r>
      <w:r w:rsidR="00C23526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C23526">
        <w:rPr>
          <w:rFonts w:ascii="Arial" w:hAnsi="Arial" w:cs="Arial"/>
          <w:sz w:val="24"/>
          <w:szCs w:val="24"/>
        </w:rPr>
        <w:t>Е.В. Краева</w:t>
      </w:r>
    </w:p>
    <w:p w:rsidR="00E85BB5" w:rsidRPr="00053F0E" w:rsidRDefault="00E85BB5" w:rsidP="00E85B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F0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85BB5" w:rsidRPr="00053F0E" w:rsidRDefault="00E85BB5" w:rsidP="004D7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F0E">
        <w:rPr>
          <w:rFonts w:ascii="Arial" w:hAnsi="Arial" w:cs="Arial"/>
          <w:sz w:val="24"/>
          <w:szCs w:val="24"/>
        </w:rPr>
        <w:t xml:space="preserve">к Решению Новоеловского сельского Совета депутатов от </w:t>
      </w:r>
      <w:r w:rsidR="008C3704" w:rsidRPr="00053F0E">
        <w:rPr>
          <w:rFonts w:ascii="Arial" w:hAnsi="Arial" w:cs="Arial"/>
          <w:sz w:val="24"/>
          <w:szCs w:val="24"/>
        </w:rPr>
        <w:t>2</w:t>
      </w:r>
      <w:r w:rsidR="0053766D" w:rsidRPr="00053F0E">
        <w:rPr>
          <w:rFonts w:ascii="Arial" w:hAnsi="Arial" w:cs="Arial"/>
          <w:sz w:val="24"/>
          <w:szCs w:val="24"/>
        </w:rPr>
        <w:t>3</w:t>
      </w:r>
      <w:r w:rsidR="008C3704" w:rsidRPr="00053F0E">
        <w:rPr>
          <w:rFonts w:ascii="Arial" w:hAnsi="Arial" w:cs="Arial"/>
          <w:sz w:val="24"/>
          <w:szCs w:val="24"/>
        </w:rPr>
        <w:t>.</w:t>
      </w:r>
      <w:r w:rsidR="0053766D" w:rsidRPr="00053F0E">
        <w:rPr>
          <w:rFonts w:ascii="Arial" w:hAnsi="Arial" w:cs="Arial"/>
          <w:sz w:val="24"/>
          <w:szCs w:val="24"/>
        </w:rPr>
        <w:t>05</w:t>
      </w:r>
      <w:r w:rsidR="00F34EDB" w:rsidRPr="00053F0E">
        <w:rPr>
          <w:rFonts w:ascii="Arial" w:hAnsi="Arial" w:cs="Arial"/>
          <w:sz w:val="24"/>
          <w:szCs w:val="24"/>
        </w:rPr>
        <w:t>.202</w:t>
      </w:r>
      <w:r w:rsidR="0053766D" w:rsidRPr="00053F0E">
        <w:rPr>
          <w:rFonts w:ascii="Arial" w:hAnsi="Arial" w:cs="Arial"/>
          <w:sz w:val="24"/>
          <w:szCs w:val="24"/>
        </w:rPr>
        <w:t>3</w:t>
      </w:r>
      <w:r w:rsidR="00F34EDB" w:rsidRPr="00053F0E">
        <w:rPr>
          <w:rFonts w:ascii="Arial" w:hAnsi="Arial" w:cs="Arial"/>
          <w:sz w:val="24"/>
          <w:szCs w:val="24"/>
        </w:rPr>
        <w:t xml:space="preserve"> № </w:t>
      </w:r>
      <w:r w:rsidR="00D6006F" w:rsidRPr="00053F0E">
        <w:rPr>
          <w:rFonts w:ascii="Arial" w:hAnsi="Arial" w:cs="Arial"/>
          <w:sz w:val="24"/>
          <w:szCs w:val="24"/>
        </w:rPr>
        <w:t>1</w:t>
      </w:r>
      <w:r w:rsidR="0053766D" w:rsidRPr="00053F0E">
        <w:rPr>
          <w:rFonts w:ascii="Arial" w:hAnsi="Arial" w:cs="Arial"/>
          <w:sz w:val="24"/>
          <w:szCs w:val="24"/>
        </w:rPr>
        <w:t>43</w:t>
      </w:r>
    </w:p>
    <w:p w:rsidR="00E85BB5" w:rsidRPr="00053F0E" w:rsidRDefault="00E85BB5" w:rsidP="00E85B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F0E">
        <w:rPr>
          <w:rFonts w:ascii="Arial" w:hAnsi="Arial" w:cs="Arial"/>
          <w:sz w:val="24"/>
          <w:szCs w:val="24"/>
        </w:rPr>
        <w:t>Приложение №1</w:t>
      </w:r>
    </w:p>
    <w:p w:rsidR="00E85BB5" w:rsidRDefault="00E85BB5" w:rsidP="004D7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F0E">
        <w:rPr>
          <w:rFonts w:ascii="Arial" w:hAnsi="Arial" w:cs="Arial"/>
          <w:sz w:val="24"/>
          <w:szCs w:val="24"/>
        </w:rPr>
        <w:t>к Решению Новоеловского сельского</w:t>
      </w:r>
      <w:r w:rsidR="004D7F7E" w:rsidRPr="00053F0E">
        <w:rPr>
          <w:rFonts w:ascii="Arial" w:hAnsi="Arial" w:cs="Arial"/>
          <w:sz w:val="24"/>
          <w:szCs w:val="24"/>
        </w:rPr>
        <w:t xml:space="preserve"> Совета депутатов </w:t>
      </w:r>
      <w:r w:rsidR="00D10461" w:rsidRPr="00053F0E">
        <w:rPr>
          <w:rFonts w:ascii="Arial" w:hAnsi="Arial" w:cs="Arial"/>
          <w:sz w:val="24"/>
          <w:szCs w:val="24"/>
        </w:rPr>
        <w:t>от  2</w:t>
      </w:r>
      <w:r w:rsidR="0053766D" w:rsidRPr="00053F0E">
        <w:rPr>
          <w:rFonts w:ascii="Arial" w:hAnsi="Arial" w:cs="Arial"/>
          <w:sz w:val="24"/>
          <w:szCs w:val="24"/>
        </w:rPr>
        <w:t>8</w:t>
      </w:r>
      <w:r w:rsidR="00D10461" w:rsidRPr="00053F0E">
        <w:rPr>
          <w:rFonts w:ascii="Arial" w:hAnsi="Arial" w:cs="Arial"/>
          <w:sz w:val="24"/>
          <w:szCs w:val="24"/>
        </w:rPr>
        <w:t>.12.202</w:t>
      </w:r>
      <w:r w:rsidR="0053766D" w:rsidRPr="00053F0E">
        <w:rPr>
          <w:rFonts w:ascii="Arial" w:hAnsi="Arial" w:cs="Arial"/>
          <w:sz w:val="24"/>
          <w:szCs w:val="24"/>
        </w:rPr>
        <w:t>2</w:t>
      </w:r>
      <w:r w:rsidR="00D10461" w:rsidRPr="00053F0E">
        <w:rPr>
          <w:rFonts w:ascii="Arial" w:hAnsi="Arial" w:cs="Arial"/>
          <w:sz w:val="24"/>
          <w:szCs w:val="24"/>
        </w:rPr>
        <w:t xml:space="preserve">  № </w:t>
      </w:r>
      <w:r w:rsidR="0053766D" w:rsidRPr="00053F0E">
        <w:rPr>
          <w:rFonts w:ascii="Arial" w:hAnsi="Arial" w:cs="Arial"/>
          <w:sz w:val="24"/>
          <w:szCs w:val="24"/>
        </w:rPr>
        <w:t>127</w:t>
      </w:r>
    </w:p>
    <w:p w:rsidR="002F7B98" w:rsidRPr="00053F0E" w:rsidRDefault="002F7B98" w:rsidP="004D7F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5BB5" w:rsidRPr="00053F0E" w:rsidRDefault="00E85BB5" w:rsidP="00E85BB5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053F0E"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</w:t>
      </w:r>
    </w:p>
    <w:p w:rsidR="00E85BB5" w:rsidRPr="00053F0E" w:rsidRDefault="00E85BB5" w:rsidP="00E85BB5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053F0E">
        <w:rPr>
          <w:rFonts w:ascii="Arial" w:hAnsi="Arial" w:cs="Arial"/>
          <w:bCs/>
          <w:sz w:val="24"/>
          <w:szCs w:val="24"/>
        </w:rPr>
        <w:t xml:space="preserve"> бюджета </w:t>
      </w:r>
      <w:r w:rsidRPr="00053F0E">
        <w:rPr>
          <w:rFonts w:ascii="Arial" w:hAnsi="Arial" w:cs="Arial"/>
          <w:sz w:val="24"/>
          <w:szCs w:val="24"/>
        </w:rPr>
        <w:t xml:space="preserve">Новоеловского сельсовета Большеулуйского района </w:t>
      </w:r>
      <w:r w:rsidRPr="00053F0E">
        <w:rPr>
          <w:rFonts w:ascii="Arial" w:hAnsi="Arial" w:cs="Arial"/>
          <w:bCs/>
          <w:sz w:val="24"/>
          <w:szCs w:val="24"/>
        </w:rPr>
        <w:t>на 202</w:t>
      </w:r>
      <w:r w:rsidR="0033058F" w:rsidRPr="00053F0E">
        <w:rPr>
          <w:rFonts w:ascii="Arial" w:hAnsi="Arial" w:cs="Arial"/>
          <w:bCs/>
          <w:sz w:val="24"/>
          <w:szCs w:val="24"/>
        </w:rPr>
        <w:t>3</w:t>
      </w:r>
      <w:r w:rsidRPr="00053F0E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33058F" w:rsidRPr="00053F0E">
        <w:rPr>
          <w:rFonts w:ascii="Arial" w:hAnsi="Arial" w:cs="Arial"/>
          <w:bCs/>
          <w:sz w:val="24"/>
          <w:szCs w:val="24"/>
        </w:rPr>
        <w:t>4</w:t>
      </w:r>
      <w:r w:rsidRPr="00053F0E">
        <w:rPr>
          <w:rFonts w:ascii="Arial" w:hAnsi="Arial" w:cs="Arial"/>
          <w:bCs/>
          <w:sz w:val="24"/>
          <w:szCs w:val="24"/>
        </w:rPr>
        <w:t xml:space="preserve"> – 202</w:t>
      </w:r>
      <w:r w:rsidR="0033058F" w:rsidRPr="00053F0E">
        <w:rPr>
          <w:rFonts w:ascii="Arial" w:hAnsi="Arial" w:cs="Arial"/>
          <w:bCs/>
          <w:sz w:val="24"/>
          <w:szCs w:val="24"/>
        </w:rPr>
        <w:t>5</w:t>
      </w:r>
      <w:r w:rsidR="00845A16" w:rsidRPr="00053F0E">
        <w:rPr>
          <w:rFonts w:ascii="Arial" w:hAnsi="Arial" w:cs="Arial"/>
          <w:bCs/>
          <w:sz w:val="24"/>
          <w:szCs w:val="24"/>
        </w:rPr>
        <w:t xml:space="preserve"> </w:t>
      </w:r>
      <w:r w:rsidRPr="00053F0E">
        <w:rPr>
          <w:rFonts w:ascii="Arial" w:hAnsi="Arial" w:cs="Arial"/>
          <w:bCs/>
          <w:sz w:val="24"/>
          <w:szCs w:val="24"/>
        </w:rPr>
        <w:t xml:space="preserve">гг. </w:t>
      </w:r>
    </w:p>
    <w:p w:rsidR="00E85BB5" w:rsidRDefault="00053F0E" w:rsidP="00053F0E">
      <w:pPr>
        <w:spacing w:after="0" w:line="240" w:lineRule="auto"/>
        <w:jc w:val="right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</w:t>
      </w:r>
      <w:r w:rsidR="00D332D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рублей)</w:t>
      </w:r>
      <w:r w:rsidR="00E85BB5" w:rsidRPr="00053F0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445"/>
        <w:gridCol w:w="6379"/>
        <w:gridCol w:w="1197"/>
        <w:gridCol w:w="1274"/>
        <w:gridCol w:w="1280"/>
      </w:tblGrid>
      <w:tr w:rsidR="00321D44" w:rsidRPr="00956510" w:rsidTr="002F7B98">
        <w:trPr>
          <w:trHeight w:val="109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03A1" w:rsidRDefault="00F203A1" w:rsidP="002F7B98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321D44" w:rsidRPr="00321D44" w:rsidRDefault="00F203A1" w:rsidP="002F7B98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</w:t>
            </w:r>
            <w:r w:rsidR="00321D44" w:rsidRPr="00321D44">
              <w:rPr>
                <w:rFonts w:ascii="Arial" w:hAnsi="Arial" w:cs="Arial"/>
                <w:sz w:val="24"/>
                <w:szCs w:val="24"/>
              </w:rPr>
              <w:t>троки</w:t>
            </w:r>
          </w:p>
          <w:p w:rsidR="00321D44" w:rsidRPr="00321D44" w:rsidRDefault="00321D44" w:rsidP="002F7B98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3A1" w:rsidRDefault="00F203A1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1D44" w:rsidRPr="00321D44" w:rsidRDefault="00321D44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321D44" w:rsidRPr="00321D44" w:rsidRDefault="00321D44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A1" w:rsidRDefault="00F203A1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1D44" w:rsidRPr="00321D44" w:rsidRDefault="00321D44" w:rsidP="00321D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21D44" w:rsidRPr="00956510" w:rsidTr="00414B60">
        <w:trPr>
          <w:trHeight w:val="499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21D44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3058F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202</w:t>
            </w:r>
            <w:r w:rsidR="0033058F">
              <w:rPr>
                <w:rFonts w:ascii="Arial" w:hAnsi="Arial" w:cs="Arial"/>
                <w:sz w:val="24"/>
                <w:szCs w:val="24"/>
              </w:rPr>
              <w:t>3</w:t>
            </w:r>
            <w:r w:rsidRPr="00321D4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3058F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202</w:t>
            </w:r>
            <w:r w:rsidR="0033058F">
              <w:rPr>
                <w:rFonts w:ascii="Arial" w:hAnsi="Arial" w:cs="Arial"/>
                <w:sz w:val="24"/>
                <w:szCs w:val="24"/>
              </w:rPr>
              <w:t>4</w:t>
            </w:r>
            <w:r w:rsidRPr="00321D4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4" w:rsidRPr="00321D44" w:rsidRDefault="00321D44" w:rsidP="0033058F">
            <w:pPr>
              <w:pStyle w:val="a3"/>
              <w:spacing w:before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1D44">
              <w:rPr>
                <w:rFonts w:ascii="Arial" w:hAnsi="Arial" w:cs="Arial"/>
                <w:sz w:val="24"/>
                <w:szCs w:val="24"/>
              </w:rPr>
              <w:t>202</w:t>
            </w:r>
            <w:r w:rsidR="0033058F">
              <w:rPr>
                <w:rFonts w:ascii="Arial" w:hAnsi="Arial" w:cs="Arial"/>
                <w:sz w:val="24"/>
                <w:szCs w:val="24"/>
              </w:rPr>
              <w:t>5</w:t>
            </w:r>
            <w:r w:rsidRPr="00321D4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74381" w:rsidRPr="0030162B" w:rsidTr="00414B60">
        <w:trPr>
          <w:trHeight w:val="63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DC6D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026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tabs>
                <w:tab w:val="center" w:pos="749"/>
                <w:tab w:val="right" w:pos="1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722,1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74381" w:rsidRPr="0030162B" w:rsidTr="00414B60">
        <w:trPr>
          <w:trHeight w:val="57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DC6D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000  01 05 00 00 00 0000 000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026">
              <w:rPr>
                <w:rFonts w:ascii="Arial" w:hAnsi="Arial" w:cs="Arial"/>
                <w:sz w:val="24"/>
                <w:szCs w:val="24"/>
              </w:rPr>
              <w:t>Изменение  остатков средств на счетах по учету средств бюджетов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tabs>
                <w:tab w:val="center" w:pos="749"/>
                <w:tab w:val="right" w:pos="149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722,1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74381" w:rsidTr="00053F0E">
        <w:trPr>
          <w:trHeight w:val="43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DC6DE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813 01 05 00 00 00 0000 500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DC6DE2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DC6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-19243,1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DC6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-12817,5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DC6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-12877,8</w:t>
            </w:r>
          </w:p>
        </w:tc>
      </w:tr>
      <w:tr w:rsidR="00274381" w:rsidTr="00014CC5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C44B9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813 01 05 02 00 00 0000 500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-19243,1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-12817,5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-12877,8</w:t>
            </w:r>
          </w:p>
        </w:tc>
      </w:tr>
      <w:tr w:rsidR="00274381" w:rsidTr="00014CC5">
        <w:trPr>
          <w:trHeight w:val="13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C44B9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813 01 05 02 01 00 0000 510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-19243,1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-12817,5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-12877,8</w:t>
            </w:r>
          </w:p>
        </w:tc>
      </w:tr>
      <w:tr w:rsidR="00274381" w:rsidTr="00014CC5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C44B9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813 01 05 02 01 10 0000 510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-19243,1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-12817,5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-12877,8</w:t>
            </w:r>
          </w:p>
        </w:tc>
      </w:tr>
      <w:tr w:rsidR="00274381" w:rsidTr="00C44B93">
        <w:trPr>
          <w:trHeight w:val="27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C44B9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813 01 05 00 00 00 0000 600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19965,2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12817,5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12877,8</w:t>
            </w:r>
          </w:p>
        </w:tc>
      </w:tr>
      <w:tr w:rsidR="00274381" w:rsidTr="00014CC5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C44B9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813 01 05 02 00 00 0000 600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19965,2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12817,5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12877,8</w:t>
            </w:r>
          </w:p>
        </w:tc>
      </w:tr>
      <w:tr w:rsidR="00274381" w:rsidTr="00014CC5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C44B9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813 01 05 02 01 00 0000 610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19965,2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12817,5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12877,8</w:t>
            </w:r>
          </w:p>
        </w:tc>
      </w:tr>
      <w:tr w:rsidR="00274381" w:rsidTr="00014CC5">
        <w:trPr>
          <w:trHeight w:val="13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014CC5" w:rsidRDefault="00274381" w:rsidP="00C44B9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813 01 05 02 01 10 0000 610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81" w:rsidRPr="00B43026" w:rsidRDefault="0027438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4302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19965,2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12817,5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81" w:rsidRPr="00680B78" w:rsidRDefault="00274381" w:rsidP="00C44B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B78">
              <w:rPr>
                <w:rFonts w:ascii="Arial" w:hAnsi="Arial" w:cs="Arial"/>
                <w:sz w:val="24"/>
                <w:szCs w:val="24"/>
              </w:rPr>
              <w:t>12877,8</w:t>
            </w:r>
          </w:p>
        </w:tc>
      </w:tr>
      <w:tr w:rsidR="00D10461" w:rsidRPr="00E959F5" w:rsidTr="00515BA0">
        <w:trPr>
          <w:trHeight w:val="385"/>
        </w:trPr>
        <w:tc>
          <w:tcPr>
            <w:tcW w:w="3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014CC5" w:rsidRDefault="00D10461" w:rsidP="00C44B93">
            <w:pPr>
              <w:pStyle w:val="a3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014CC5" w:rsidRDefault="00680B78" w:rsidP="00C44B93">
            <w:pPr>
              <w:pStyle w:val="a3"/>
              <w:tabs>
                <w:tab w:val="center" w:pos="749"/>
                <w:tab w:val="right" w:pos="1498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722,1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014CC5" w:rsidRDefault="00D10461" w:rsidP="00C44B9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61" w:rsidRPr="00014CC5" w:rsidRDefault="00D10461" w:rsidP="00C44B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4CC5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</w:tbl>
    <w:p w:rsidR="00C44B93" w:rsidRDefault="00C44B93" w:rsidP="0093502F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C44B93" w:rsidRDefault="00C44B93" w:rsidP="0093502F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E85BB5" w:rsidRPr="00B07EF2" w:rsidRDefault="00E85BB5" w:rsidP="0093502F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85BB5" w:rsidRPr="00B07EF2" w:rsidRDefault="00E85BB5" w:rsidP="0093502F">
      <w:pPr>
        <w:shd w:val="clear" w:color="auto" w:fill="FFFFFF"/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z w:val="24"/>
          <w:szCs w:val="24"/>
        </w:rPr>
        <w:t xml:space="preserve">к Решению Новоеловского сельского Совета депутатов </w:t>
      </w:r>
    </w:p>
    <w:p w:rsidR="00E85BB5" w:rsidRPr="00B07EF2" w:rsidRDefault="006E7DB3" w:rsidP="0093502F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95D1A">
        <w:rPr>
          <w:rFonts w:ascii="Arial" w:hAnsi="Arial" w:cs="Arial"/>
          <w:sz w:val="24"/>
          <w:szCs w:val="24"/>
        </w:rPr>
        <w:t>2</w:t>
      </w:r>
      <w:r w:rsidR="00201092">
        <w:rPr>
          <w:rFonts w:ascii="Arial" w:hAnsi="Arial" w:cs="Arial"/>
          <w:sz w:val="24"/>
          <w:szCs w:val="24"/>
        </w:rPr>
        <w:t>3</w:t>
      </w:r>
      <w:r w:rsidR="008A388B">
        <w:rPr>
          <w:rFonts w:ascii="Arial" w:hAnsi="Arial" w:cs="Arial"/>
          <w:sz w:val="24"/>
          <w:szCs w:val="24"/>
        </w:rPr>
        <w:t>.</w:t>
      </w:r>
      <w:r w:rsidR="00201092">
        <w:rPr>
          <w:rFonts w:ascii="Arial" w:hAnsi="Arial" w:cs="Arial"/>
          <w:sz w:val="24"/>
          <w:szCs w:val="24"/>
        </w:rPr>
        <w:t>05</w:t>
      </w:r>
      <w:r w:rsidR="00C84F75">
        <w:rPr>
          <w:rFonts w:ascii="Arial" w:hAnsi="Arial" w:cs="Arial"/>
          <w:sz w:val="24"/>
          <w:szCs w:val="24"/>
        </w:rPr>
        <w:t>.202</w:t>
      </w:r>
      <w:r w:rsidR="00201092">
        <w:rPr>
          <w:rFonts w:ascii="Arial" w:hAnsi="Arial" w:cs="Arial"/>
          <w:sz w:val="24"/>
          <w:szCs w:val="24"/>
        </w:rPr>
        <w:t>3</w:t>
      </w:r>
      <w:r w:rsidR="00D6006F">
        <w:rPr>
          <w:rFonts w:ascii="Arial" w:hAnsi="Arial" w:cs="Arial"/>
          <w:sz w:val="24"/>
          <w:szCs w:val="24"/>
        </w:rPr>
        <w:t xml:space="preserve"> № 1</w:t>
      </w:r>
      <w:r w:rsidR="00201092">
        <w:rPr>
          <w:rFonts w:ascii="Arial" w:hAnsi="Arial" w:cs="Arial"/>
          <w:sz w:val="24"/>
          <w:szCs w:val="24"/>
        </w:rPr>
        <w:t>43</w:t>
      </w:r>
    </w:p>
    <w:p w:rsidR="00E85BB5" w:rsidRPr="00B07EF2" w:rsidRDefault="00E85BB5" w:rsidP="0093502F">
      <w:pPr>
        <w:shd w:val="clear" w:color="auto" w:fill="FFFFFF"/>
        <w:spacing w:after="0" w:line="240" w:lineRule="auto"/>
        <w:ind w:left="11861"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pacing w:val="-3"/>
          <w:sz w:val="24"/>
          <w:szCs w:val="24"/>
        </w:rPr>
        <w:t>Приложение № 2</w:t>
      </w:r>
    </w:p>
    <w:p w:rsidR="00E85BB5" w:rsidRPr="00B07EF2" w:rsidRDefault="00E85BB5" w:rsidP="00B07EF2">
      <w:pPr>
        <w:shd w:val="clear" w:color="auto" w:fill="FFFFFF"/>
        <w:spacing w:after="0" w:line="240" w:lineRule="auto"/>
        <w:ind w:left="8080" w:right="-30"/>
        <w:jc w:val="right"/>
        <w:rPr>
          <w:rFonts w:ascii="Arial" w:hAnsi="Arial" w:cs="Arial"/>
          <w:spacing w:val="-2"/>
          <w:sz w:val="24"/>
          <w:szCs w:val="24"/>
        </w:rPr>
      </w:pPr>
      <w:r w:rsidRPr="00B07EF2">
        <w:rPr>
          <w:rFonts w:ascii="Arial" w:hAnsi="Arial" w:cs="Arial"/>
          <w:spacing w:val="-1"/>
          <w:sz w:val="24"/>
          <w:szCs w:val="24"/>
        </w:rPr>
        <w:t xml:space="preserve">к Решению Новоеловского </w:t>
      </w:r>
      <w:r w:rsidR="00B07EF2">
        <w:rPr>
          <w:rFonts w:ascii="Arial" w:hAnsi="Arial" w:cs="Arial"/>
          <w:sz w:val="24"/>
          <w:szCs w:val="24"/>
        </w:rPr>
        <w:t xml:space="preserve">сельского Совета </w:t>
      </w:r>
      <w:r w:rsidRPr="00B07EF2">
        <w:rPr>
          <w:rFonts w:ascii="Arial" w:hAnsi="Arial" w:cs="Arial"/>
          <w:spacing w:val="-2"/>
          <w:sz w:val="24"/>
          <w:szCs w:val="24"/>
        </w:rPr>
        <w:t xml:space="preserve">депутатов </w:t>
      </w:r>
    </w:p>
    <w:p w:rsidR="00BF1798" w:rsidRDefault="00E85BB5" w:rsidP="00B07EF2">
      <w:pPr>
        <w:shd w:val="clear" w:color="auto" w:fill="FFFFFF"/>
        <w:spacing w:line="230" w:lineRule="exact"/>
        <w:ind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pacing w:val="-2"/>
          <w:sz w:val="24"/>
          <w:szCs w:val="24"/>
        </w:rPr>
        <w:t xml:space="preserve">от  </w:t>
      </w:r>
      <w:r w:rsidR="001C3B01">
        <w:rPr>
          <w:rFonts w:ascii="Arial" w:hAnsi="Arial" w:cs="Arial"/>
          <w:spacing w:val="-2"/>
          <w:sz w:val="24"/>
          <w:szCs w:val="24"/>
        </w:rPr>
        <w:t>2</w:t>
      </w:r>
      <w:r w:rsidR="00201092">
        <w:rPr>
          <w:rFonts w:ascii="Arial" w:hAnsi="Arial" w:cs="Arial"/>
          <w:spacing w:val="-2"/>
          <w:sz w:val="24"/>
          <w:szCs w:val="24"/>
        </w:rPr>
        <w:t>8</w:t>
      </w:r>
      <w:r w:rsidR="001C3B01">
        <w:rPr>
          <w:rFonts w:ascii="Arial" w:hAnsi="Arial" w:cs="Arial"/>
          <w:sz w:val="24"/>
          <w:szCs w:val="24"/>
        </w:rPr>
        <w:t>.12.202</w:t>
      </w:r>
      <w:r w:rsidR="00201092">
        <w:rPr>
          <w:rFonts w:ascii="Arial" w:hAnsi="Arial" w:cs="Arial"/>
          <w:sz w:val="24"/>
          <w:szCs w:val="24"/>
        </w:rPr>
        <w:t>2</w:t>
      </w:r>
      <w:r w:rsidR="001C3B01">
        <w:rPr>
          <w:rFonts w:ascii="Arial" w:hAnsi="Arial" w:cs="Arial"/>
          <w:sz w:val="24"/>
          <w:szCs w:val="24"/>
        </w:rPr>
        <w:t xml:space="preserve"> № </w:t>
      </w:r>
      <w:r w:rsidR="00201092">
        <w:rPr>
          <w:rFonts w:ascii="Arial" w:hAnsi="Arial" w:cs="Arial"/>
          <w:sz w:val="24"/>
          <w:szCs w:val="24"/>
        </w:rPr>
        <w:t>127</w:t>
      </w:r>
    </w:p>
    <w:p w:rsidR="00BF1798" w:rsidRDefault="00BF1798" w:rsidP="006E6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1798">
        <w:rPr>
          <w:rFonts w:ascii="Arial" w:hAnsi="Arial" w:cs="Arial"/>
          <w:sz w:val="24"/>
          <w:szCs w:val="24"/>
        </w:rPr>
        <w:t>Доходы бюджета Новоеловского сельсовета Большеулуйского района на 202</w:t>
      </w:r>
      <w:r w:rsidR="00201092">
        <w:rPr>
          <w:rFonts w:ascii="Arial" w:hAnsi="Arial" w:cs="Arial"/>
          <w:sz w:val="24"/>
          <w:szCs w:val="24"/>
        </w:rPr>
        <w:t>3</w:t>
      </w:r>
      <w:r w:rsidRPr="00BF179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01092">
        <w:rPr>
          <w:rFonts w:ascii="Arial" w:hAnsi="Arial" w:cs="Arial"/>
          <w:sz w:val="24"/>
          <w:szCs w:val="24"/>
        </w:rPr>
        <w:t>4</w:t>
      </w:r>
      <w:r w:rsidRPr="00BF1798">
        <w:rPr>
          <w:rFonts w:ascii="Arial" w:hAnsi="Arial" w:cs="Arial"/>
          <w:sz w:val="24"/>
          <w:szCs w:val="24"/>
        </w:rPr>
        <w:t>-202</w:t>
      </w:r>
      <w:r w:rsidR="00201092">
        <w:rPr>
          <w:rFonts w:ascii="Arial" w:hAnsi="Arial" w:cs="Arial"/>
          <w:sz w:val="24"/>
          <w:szCs w:val="24"/>
        </w:rPr>
        <w:t>5</w:t>
      </w:r>
      <w:r w:rsidRPr="00BF1798">
        <w:rPr>
          <w:rFonts w:ascii="Arial" w:hAnsi="Arial" w:cs="Arial"/>
          <w:sz w:val="24"/>
          <w:szCs w:val="24"/>
        </w:rPr>
        <w:t xml:space="preserve"> г</w:t>
      </w:r>
      <w:r w:rsidR="00395D1A">
        <w:rPr>
          <w:rFonts w:ascii="Arial" w:hAnsi="Arial" w:cs="Arial"/>
          <w:sz w:val="24"/>
          <w:szCs w:val="24"/>
        </w:rPr>
        <w:t>г.</w:t>
      </w:r>
    </w:p>
    <w:p w:rsidR="00BF1798" w:rsidRDefault="00395D1A" w:rsidP="00395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(тыс.</w:t>
      </w:r>
      <w:r w:rsidR="009303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рублей)  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617"/>
        <w:gridCol w:w="506"/>
        <w:gridCol w:w="506"/>
        <w:gridCol w:w="517"/>
        <w:gridCol w:w="617"/>
        <w:gridCol w:w="532"/>
        <w:gridCol w:w="750"/>
        <w:gridCol w:w="675"/>
        <w:gridCol w:w="5123"/>
        <w:gridCol w:w="1418"/>
        <w:gridCol w:w="1275"/>
        <w:gridCol w:w="1276"/>
      </w:tblGrid>
      <w:tr w:rsidR="00BF1798" w:rsidRPr="00BF1798" w:rsidTr="007A38C9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1798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98" w:rsidRPr="00BF1798" w:rsidRDefault="00BF1798" w:rsidP="003261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Доходы сельского бюджета       202</w:t>
            </w:r>
            <w:r w:rsidR="003261DA">
              <w:rPr>
                <w:rFonts w:ascii="Arial" w:hAnsi="Arial" w:cs="Arial"/>
                <w:sz w:val="24"/>
                <w:szCs w:val="24"/>
              </w:rPr>
              <w:t>3</w:t>
            </w:r>
            <w:r w:rsidRPr="00BF17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98" w:rsidRPr="00BF1798" w:rsidRDefault="00BF1798" w:rsidP="003261DA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Доходы сельского бюджета       202</w:t>
            </w:r>
            <w:r w:rsidR="003261DA">
              <w:rPr>
                <w:rFonts w:ascii="Arial" w:hAnsi="Arial" w:cs="Arial"/>
                <w:sz w:val="24"/>
                <w:szCs w:val="24"/>
              </w:rPr>
              <w:t>4</w:t>
            </w:r>
            <w:r w:rsidRPr="00BF17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98" w:rsidRPr="00BF1798" w:rsidRDefault="00BF1798" w:rsidP="003261DA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Доходы сельского бюджета          202</w:t>
            </w:r>
            <w:r w:rsidR="003261DA">
              <w:rPr>
                <w:rFonts w:ascii="Arial" w:hAnsi="Arial" w:cs="Arial"/>
                <w:sz w:val="24"/>
                <w:szCs w:val="24"/>
              </w:rPr>
              <w:t>5</w:t>
            </w:r>
            <w:r w:rsidRPr="00BF17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F1798" w:rsidRPr="00BF1798" w:rsidTr="007A38C9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 xml:space="preserve">код группы 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 xml:space="preserve">код статьи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 xml:space="preserve">код подстатьи 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 xml:space="preserve">код элементов 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код программы (подпрограммы)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798" w:rsidRPr="00BF1798" w:rsidTr="007A38C9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798" w:rsidRPr="00BF1798" w:rsidTr="007A38C9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798" w:rsidRPr="00BF1798" w:rsidTr="007A38C9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798" w:rsidRPr="00BF1798" w:rsidTr="007A38C9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798" w:rsidRPr="00BF1798" w:rsidTr="007A38C9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798" w:rsidRPr="00BF1798" w:rsidTr="007A38C9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98" w:rsidRPr="00BF1798" w:rsidRDefault="00BF1798" w:rsidP="00BF17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798" w:rsidRPr="00BF1798" w:rsidTr="007A38C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798" w:rsidRPr="00BF1798" w:rsidRDefault="00BF1798" w:rsidP="00BF17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79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72AF8" w:rsidRPr="00BF1798" w:rsidTr="007A38C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AF8" w:rsidRPr="00331509" w:rsidRDefault="00F72AF8" w:rsidP="00A660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8E1D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8E1D76"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Pr="0033150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E1D7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8E1D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E1D76">
              <w:rPr>
                <w:rFonts w:ascii="Arial" w:hAnsi="Arial" w:cs="Arial"/>
                <w:bCs/>
                <w:sz w:val="24"/>
                <w:szCs w:val="24"/>
              </w:rPr>
              <w:t>234</w:t>
            </w:r>
            <w:r w:rsidRPr="0033150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E1D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8E1D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8E1D76">
              <w:rPr>
                <w:rFonts w:ascii="Arial" w:hAnsi="Arial" w:cs="Arial"/>
                <w:bCs/>
                <w:sz w:val="24"/>
                <w:szCs w:val="24"/>
              </w:rPr>
              <w:t>89</w:t>
            </w:r>
            <w:r w:rsidRPr="0033150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E1D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F72AF8" w:rsidRPr="00BF1798" w:rsidTr="007A38C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AF8" w:rsidRPr="00331509" w:rsidRDefault="00F72AF8" w:rsidP="00A660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8E1D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E1D76">
              <w:rPr>
                <w:rFonts w:ascii="Arial" w:hAnsi="Arial" w:cs="Arial"/>
                <w:bCs/>
                <w:sz w:val="24"/>
                <w:szCs w:val="24"/>
              </w:rPr>
              <w:t>81</w:t>
            </w:r>
            <w:r w:rsidRPr="0033150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E1D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E1D76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DB11AE" w:rsidRDefault="008E1D76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B11A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547,1</w:t>
            </w:r>
          </w:p>
        </w:tc>
      </w:tr>
      <w:tr w:rsidR="00F72AF8" w:rsidRPr="00BF1798" w:rsidTr="007A38C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2AF8" w:rsidRPr="00331509" w:rsidRDefault="00F72AF8" w:rsidP="00A660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E1D76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E1D76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DB11AE" w:rsidRDefault="008E1D76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B11A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547,1</w:t>
            </w:r>
          </w:p>
        </w:tc>
      </w:tr>
      <w:tr w:rsidR="00F72AF8" w:rsidRPr="00BF1798" w:rsidTr="002F5CCE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A660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2F5CCE" w:rsidP="002F5C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2F5CCE" w:rsidP="002F5C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DB11AE" w:rsidRDefault="002F5CCE" w:rsidP="002F5CC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1AE">
              <w:rPr>
                <w:rFonts w:ascii="Arial" w:hAnsi="Arial" w:cs="Arial"/>
                <w:color w:val="000000" w:themeColor="text1"/>
                <w:sz w:val="24"/>
                <w:szCs w:val="24"/>
              </w:rPr>
              <w:t>547,1</w:t>
            </w:r>
          </w:p>
        </w:tc>
      </w:tr>
      <w:tr w:rsidR="008E1D76" w:rsidRPr="00BF1798" w:rsidTr="002F5CCE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8E1D76" w:rsidP="00A660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D76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2F5CCE" w:rsidP="002F5C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331509" w:rsidRDefault="002F5CCE" w:rsidP="002F5C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D76" w:rsidRPr="00DB11AE" w:rsidRDefault="002F5CCE" w:rsidP="002F5CC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1AE">
              <w:rPr>
                <w:rFonts w:ascii="Arial" w:hAnsi="Arial" w:cs="Arial"/>
                <w:color w:val="000000" w:themeColor="text1"/>
                <w:sz w:val="24"/>
                <w:szCs w:val="24"/>
              </w:rPr>
              <w:t>341,2</w:t>
            </w:r>
          </w:p>
        </w:tc>
      </w:tr>
      <w:tr w:rsidR="00785347" w:rsidRPr="00BF1798" w:rsidTr="00AE6CAB">
        <w:trPr>
          <w:trHeight w:val="8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47" w:rsidRPr="00331509" w:rsidRDefault="0078534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47" w:rsidRPr="00331509" w:rsidRDefault="0078534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47" w:rsidRPr="00331509" w:rsidRDefault="0078534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47" w:rsidRPr="00331509" w:rsidRDefault="0078534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47" w:rsidRPr="00331509" w:rsidRDefault="0078534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47" w:rsidRPr="00331509" w:rsidRDefault="0078534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47" w:rsidRPr="00331509" w:rsidRDefault="0078534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47" w:rsidRPr="00331509" w:rsidRDefault="0078534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47" w:rsidRPr="00331509" w:rsidRDefault="0078534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47" w:rsidRPr="00331509" w:rsidRDefault="00785347" w:rsidP="00A660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F5CCE">
              <w:rPr>
                <w:rFonts w:ascii="Arial" w:hAnsi="Arial" w:cs="Arial"/>
                <w:bCs/>
                <w:sz w:val="24"/>
                <w:szCs w:val="24"/>
              </w:rPr>
              <w:t>Акцизы по подакцизным товарам (продукции), производимым на территории</w:t>
            </w:r>
          </w:p>
          <w:p w:rsidR="00785347" w:rsidRPr="00331509" w:rsidRDefault="00785347" w:rsidP="00A660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47" w:rsidRPr="00331509" w:rsidRDefault="00785347" w:rsidP="002F5C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47" w:rsidRPr="00331509" w:rsidRDefault="00785347" w:rsidP="002F5C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47" w:rsidRPr="00331509" w:rsidRDefault="00785347" w:rsidP="002F5C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1A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341,2</w:t>
            </w:r>
          </w:p>
        </w:tc>
      </w:tr>
      <w:tr w:rsidR="00AE6CAB" w:rsidRPr="00BF1798" w:rsidTr="005D4628">
        <w:trPr>
          <w:trHeight w:val="19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Default="00AE6CAB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331509" w:rsidRDefault="00AE6CAB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331509" w:rsidRDefault="00AE6CAB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331509" w:rsidRDefault="00AE6CAB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331509" w:rsidRDefault="00AE6CAB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331509" w:rsidRDefault="00AE6CAB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331509" w:rsidRDefault="00AE6CAB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331509" w:rsidRDefault="00AE6CAB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331509" w:rsidRDefault="00AE6CAB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2F5CCE" w:rsidRDefault="00AE6CAB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Default="00AE6CAB" w:rsidP="002F5C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Default="00AE6CAB" w:rsidP="002F5C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CAB" w:rsidRPr="00DB11AE" w:rsidRDefault="00AE6CAB" w:rsidP="002F5CC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B11AE">
              <w:rPr>
                <w:rFonts w:ascii="Arial" w:hAnsi="Arial" w:cs="Arial"/>
                <w:color w:val="000000" w:themeColor="text1"/>
                <w:sz w:val="24"/>
                <w:szCs w:val="24"/>
              </w:rPr>
              <w:t>163,2</w:t>
            </w:r>
          </w:p>
        </w:tc>
      </w:tr>
      <w:tr w:rsidR="00F72AF8" w:rsidRPr="00BF1798" w:rsidTr="005D4628">
        <w:trPr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2F5CCE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2F5C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2F5CC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ED78EB" w:rsidP="00ED78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ED78EB" w:rsidP="00ED78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DB11AE" w:rsidRDefault="00ED78EB" w:rsidP="00ED78E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1AE">
              <w:rPr>
                <w:rFonts w:ascii="Arial" w:hAnsi="Arial" w:cs="Arial"/>
                <w:color w:val="000000" w:themeColor="text1"/>
                <w:sz w:val="24"/>
                <w:szCs w:val="24"/>
              </w:rPr>
              <w:t>163,2</w:t>
            </w:r>
          </w:p>
        </w:tc>
      </w:tr>
      <w:tr w:rsidR="00F72AF8" w:rsidRPr="00BF1798" w:rsidTr="00ED78EB">
        <w:trPr>
          <w:trHeight w:val="23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ED78EB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1509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331509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ED78EB" w:rsidP="00ED78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ED78EB" w:rsidP="00ED78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DB11AE" w:rsidRDefault="00ED78EB" w:rsidP="00ED78E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1AE">
              <w:rPr>
                <w:rFonts w:ascii="Arial" w:hAnsi="Arial" w:cs="Arial"/>
                <w:color w:val="000000" w:themeColor="text1"/>
                <w:sz w:val="24"/>
                <w:szCs w:val="24"/>
              </w:rPr>
              <w:t>1,1</w:t>
            </w:r>
          </w:p>
        </w:tc>
      </w:tr>
      <w:tr w:rsidR="00F72AF8" w:rsidRPr="00BF1798" w:rsidTr="009B5E5D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D78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ED78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D78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ED78E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1509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331509">
              <w:rPr>
                <w:rFonts w:ascii="Arial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331509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9B5E5D" w:rsidP="009B5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9B5E5D" w:rsidP="009B5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DB11AE" w:rsidRDefault="009B5E5D" w:rsidP="009B5E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1AE">
              <w:rPr>
                <w:rFonts w:ascii="Arial" w:hAnsi="Arial" w:cs="Arial"/>
                <w:color w:val="000000" w:themeColor="text1"/>
                <w:sz w:val="24"/>
                <w:szCs w:val="24"/>
              </w:rPr>
              <w:t>1,1</w:t>
            </w:r>
          </w:p>
        </w:tc>
      </w:tr>
      <w:tr w:rsidR="00F72AF8" w:rsidRPr="00BF1798" w:rsidTr="009B5E5D">
        <w:trPr>
          <w:trHeight w:val="21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9B5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B5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</w:t>
            </w:r>
            <w:proofErr w:type="gramStart"/>
            <w:r w:rsidRPr="00331509">
              <w:rPr>
                <w:rFonts w:ascii="Arial" w:hAnsi="Arial" w:cs="Arial"/>
                <w:sz w:val="24"/>
                <w:szCs w:val="24"/>
              </w:rPr>
              <w:t>автомобильный</w:t>
            </w:r>
            <w:proofErr w:type="gramEnd"/>
            <w:r w:rsidRPr="00331509">
              <w:rPr>
                <w:rFonts w:ascii="Arial" w:hAnsi="Arial" w:cs="Arial"/>
                <w:sz w:val="24"/>
                <w:szCs w:val="24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9B5E5D" w:rsidP="009B5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9B5E5D" w:rsidP="009B5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9B5E5D" w:rsidP="009B5E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197,0</w:t>
            </w:r>
          </w:p>
        </w:tc>
      </w:tr>
      <w:tr w:rsidR="00F72AF8" w:rsidRPr="00BF1798" w:rsidTr="009B5E5D">
        <w:trPr>
          <w:trHeight w:val="13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9B5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9B5E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9B5E5D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</w:t>
            </w:r>
            <w:proofErr w:type="gramStart"/>
            <w:r w:rsidRPr="00331509">
              <w:rPr>
                <w:rFonts w:ascii="Arial" w:hAnsi="Arial" w:cs="Arial"/>
                <w:sz w:val="24"/>
                <w:szCs w:val="24"/>
              </w:rPr>
              <w:t>автомобильный</w:t>
            </w:r>
            <w:proofErr w:type="gramEnd"/>
            <w:r w:rsidRPr="00331509">
              <w:rPr>
                <w:rFonts w:ascii="Arial" w:hAnsi="Arial" w:cs="Arial"/>
                <w:sz w:val="24"/>
                <w:szCs w:val="24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9B5E5D" w:rsidP="009B5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9B5E5D" w:rsidP="009B5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9B5E5D" w:rsidP="009B5E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197</w:t>
            </w:r>
          </w:p>
        </w:tc>
      </w:tr>
      <w:tr w:rsidR="00F72AF8" w:rsidRPr="00BF1798" w:rsidTr="002B552A">
        <w:trPr>
          <w:trHeight w:val="19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2B5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2B55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2B552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72AF8" w:rsidRPr="0033150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</w:t>
            </w:r>
            <w:proofErr w:type="gramStart"/>
            <w:r w:rsidRPr="00331509">
              <w:rPr>
                <w:rFonts w:ascii="Arial" w:hAnsi="Arial" w:cs="Arial"/>
                <w:sz w:val="24"/>
                <w:szCs w:val="24"/>
              </w:rPr>
              <w:t>прямогонный</w:t>
            </w:r>
            <w:proofErr w:type="gramEnd"/>
            <w:r w:rsidRPr="00331509">
              <w:rPr>
                <w:rFonts w:ascii="Arial" w:hAnsi="Arial" w:cs="Arial"/>
                <w:sz w:val="24"/>
                <w:szCs w:val="24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2B5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-</w:t>
            </w:r>
            <w:r w:rsidR="002B552A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2B5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-</w:t>
            </w:r>
            <w:r w:rsidR="002B552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F72AF8" w:rsidP="002B55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2B552A"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20,1</w:t>
            </w:r>
          </w:p>
        </w:tc>
      </w:tr>
      <w:tr w:rsidR="00F72AF8" w:rsidRPr="00BF1798" w:rsidTr="002B552A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2B5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2B552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2B552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</w:t>
            </w:r>
            <w:proofErr w:type="gramStart"/>
            <w:r w:rsidRPr="00331509">
              <w:rPr>
                <w:rFonts w:ascii="Arial" w:hAnsi="Arial" w:cs="Arial"/>
                <w:sz w:val="24"/>
                <w:szCs w:val="24"/>
              </w:rPr>
              <w:t>прямогонный</w:t>
            </w:r>
            <w:proofErr w:type="gramEnd"/>
            <w:r w:rsidRPr="00331509">
              <w:rPr>
                <w:rFonts w:ascii="Arial" w:hAnsi="Arial" w:cs="Arial"/>
                <w:sz w:val="24"/>
                <w:szCs w:val="24"/>
              </w:rPr>
              <w:t xml:space="preserve"> бензин, подлежащие распределению </w:t>
            </w:r>
            <w:r w:rsidRPr="00331509">
              <w:rPr>
                <w:rFonts w:ascii="Arial" w:hAnsi="Arial" w:cs="Arial"/>
                <w:sz w:val="24"/>
                <w:szCs w:val="24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2B5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2B552A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2B5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-</w:t>
            </w:r>
            <w:r w:rsidR="002B552A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F72AF8" w:rsidP="002B55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2B552A"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20,1</w:t>
            </w:r>
          </w:p>
        </w:tc>
      </w:tr>
      <w:tr w:rsidR="00F72AF8" w:rsidRPr="00BF1798" w:rsidTr="00BB6246">
        <w:trPr>
          <w:trHeight w:val="2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B62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BB6246" w:rsidP="00BB624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BB6246" w:rsidP="00BB624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BB6246" w:rsidP="00BB62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326,2</w:t>
            </w:r>
          </w:p>
        </w:tc>
      </w:tr>
      <w:tr w:rsidR="00F72AF8" w:rsidRPr="00BF1798" w:rsidTr="00BB6246">
        <w:trPr>
          <w:trHeight w:val="3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BB62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BB6246" w:rsidP="00BB624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BB6246" w:rsidP="00BB624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BB6246" w:rsidP="00BB624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89,0</w:t>
            </w:r>
          </w:p>
        </w:tc>
      </w:tr>
      <w:tr w:rsidR="00F72AF8" w:rsidRPr="00BF1798" w:rsidTr="00BB6246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BB624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BB6246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BB6246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BB6246" w:rsidP="00BB624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89,0</w:t>
            </w:r>
          </w:p>
        </w:tc>
      </w:tr>
      <w:tr w:rsidR="00F72AF8" w:rsidRPr="00BF1798" w:rsidTr="00021657">
        <w:trPr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BB62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BB624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237,2</w:t>
            </w:r>
          </w:p>
        </w:tc>
      </w:tr>
      <w:tr w:rsidR="00F72AF8" w:rsidRPr="00BF1798" w:rsidTr="00021657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2165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AF8" w:rsidRPr="00331509" w:rsidRDefault="0002165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03</w:t>
            </w:r>
            <w:r w:rsidR="000216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AF8" w:rsidRPr="00331509" w:rsidRDefault="0002165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72AF8" w:rsidRPr="003315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21657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118,0</w:t>
            </w:r>
          </w:p>
        </w:tc>
      </w:tr>
      <w:tr w:rsidR="00F72AF8" w:rsidRPr="00BF1798" w:rsidTr="00021657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  <w:r w:rsidR="000216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</w:t>
            </w:r>
            <w:r w:rsidR="00021657">
              <w:rPr>
                <w:rFonts w:ascii="Arial" w:hAnsi="Arial" w:cs="Arial"/>
                <w:sz w:val="24"/>
                <w:szCs w:val="24"/>
              </w:rPr>
              <w:t>3</w:t>
            </w:r>
            <w:r w:rsidRPr="003315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 xml:space="preserve">Земельный налог с </w:t>
            </w:r>
            <w:r w:rsidR="00021657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Pr="00331509">
              <w:rPr>
                <w:rFonts w:ascii="Arial" w:hAnsi="Arial" w:cs="Arial"/>
                <w:sz w:val="24"/>
                <w:szCs w:val="24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118,0</w:t>
            </w:r>
          </w:p>
        </w:tc>
      </w:tr>
      <w:tr w:rsidR="00021657" w:rsidRPr="00BF1798" w:rsidTr="00021657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331509" w:rsidRDefault="00021657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C779E8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119,2</w:t>
            </w:r>
          </w:p>
        </w:tc>
      </w:tr>
      <w:tr w:rsidR="00021657" w:rsidRPr="00BF1798" w:rsidTr="00021657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1657" w:rsidRPr="00C779E8" w:rsidRDefault="00021657" w:rsidP="0002165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color w:val="000000" w:themeColor="text1"/>
                <w:sz w:val="24"/>
                <w:szCs w:val="24"/>
              </w:rPr>
              <w:t>119,2</w:t>
            </w:r>
          </w:p>
        </w:tc>
      </w:tr>
      <w:tr w:rsidR="00F72AF8" w:rsidRPr="00BF1798" w:rsidTr="00AD7397">
        <w:trPr>
          <w:trHeight w:val="11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  <w:r w:rsidR="00AD73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C779E8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779E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75,0</w:t>
            </w:r>
          </w:p>
        </w:tc>
      </w:tr>
      <w:tr w:rsidR="00F72AF8" w:rsidRPr="00BF1798" w:rsidTr="0037333F">
        <w:trPr>
          <w:trHeight w:val="8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AD73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545DBA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45DB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F72AF8" w:rsidRPr="00BF1798" w:rsidTr="00AD739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  <w:r w:rsidR="00AD73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545DBA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5DBA">
              <w:rPr>
                <w:rFonts w:ascii="Arial" w:hAnsi="Arial" w:cs="Arial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F72AF8" w:rsidRPr="00BF1798" w:rsidTr="00AD7397">
        <w:trPr>
          <w:trHeight w:val="7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  <w:r w:rsidR="00AD73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545DBA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5DBA">
              <w:rPr>
                <w:rFonts w:ascii="Arial" w:hAnsi="Arial" w:cs="Arial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F72AF8" w:rsidRPr="00BF1798" w:rsidTr="00AD7397">
        <w:trPr>
          <w:trHeight w:val="22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  <w:r w:rsidR="00AD73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545DBA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45DB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13,0</w:t>
            </w:r>
          </w:p>
        </w:tc>
      </w:tr>
      <w:tr w:rsidR="00F72AF8" w:rsidRPr="00BF1798" w:rsidTr="00AD7397">
        <w:trPr>
          <w:trHeight w:val="1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  <w:r w:rsidR="00AD73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545DBA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5DBA">
              <w:rPr>
                <w:rFonts w:ascii="Arial" w:hAnsi="Arial" w:cs="Arial"/>
                <w:color w:val="000000" w:themeColor="text1"/>
                <w:sz w:val="24"/>
                <w:szCs w:val="24"/>
              </w:rPr>
              <w:t>13,0</w:t>
            </w:r>
          </w:p>
        </w:tc>
      </w:tr>
      <w:tr w:rsidR="00F72AF8" w:rsidRPr="00BF1798" w:rsidTr="008C635C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AD73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AD7397" w:rsidP="00AD73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13,0</w:t>
            </w:r>
          </w:p>
        </w:tc>
      </w:tr>
      <w:tr w:rsidR="00F72AF8" w:rsidRPr="00BF1798" w:rsidTr="007B4522">
        <w:trPr>
          <w:trHeight w:val="3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AD73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D7397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AD7397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2D2B79">
        <w:trPr>
          <w:trHeight w:val="3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3</w:t>
            </w:r>
            <w:r w:rsidR="007B45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B4522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B452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B4522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7B4522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3</w:t>
            </w:r>
            <w:r w:rsidR="007B45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7B45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</w:t>
            </w:r>
            <w:r w:rsidR="007B452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7B452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7B4522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3</w:t>
            </w:r>
            <w:r w:rsidR="007B45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B452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7B452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B4522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7B452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3</w:t>
            </w:r>
            <w:r w:rsidR="007B45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7B45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</w:t>
            </w:r>
            <w:r w:rsidR="007B4522">
              <w:rPr>
                <w:rFonts w:ascii="Arial" w:hAnsi="Arial" w:cs="Arial"/>
                <w:sz w:val="24"/>
                <w:szCs w:val="24"/>
              </w:rPr>
              <w:t>3</w:t>
            </w:r>
            <w:r w:rsidRPr="003315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</w:t>
            </w:r>
            <w:r w:rsidR="007B45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7B4522">
              <w:rPr>
                <w:rFonts w:ascii="Arial" w:hAnsi="Arial" w:cs="Arial"/>
                <w:sz w:val="24"/>
                <w:szCs w:val="24"/>
              </w:rPr>
              <w:t>5</w:t>
            </w:r>
            <w:r w:rsidRPr="003315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B4522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72AF8" w:rsidP="007B452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4E70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4E7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3</w:t>
            </w:r>
            <w:r w:rsidR="004E70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1289,5</w:t>
            </w:r>
          </w:p>
        </w:tc>
      </w:tr>
      <w:tr w:rsidR="00F72AF8" w:rsidRPr="00BF1798" w:rsidTr="002D2B79">
        <w:trPr>
          <w:trHeight w:val="3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4E70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3</w:t>
            </w:r>
            <w:r w:rsidR="004E70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17987,4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11588,3</w:t>
            </w:r>
          </w:p>
        </w:tc>
      </w:tr>
      <w:tr w:rsidR="00F72AF8" w:rsidRPr="00BF1798" w:rsidTr="004E70AF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70AF">
              <w:rPr>
                <w:rFonts w:ascii="Arial" w:hAnsi="Arial" w:cs="Arial"/>
                <w:bCs/>
                <w:sz w:val="24"/>
                <w:szCs w:val="24"/>
              </w:rPr>
              <w:t>17987,4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70AF">
              <w:rPr>
                <w:rFonts w:ascii="Arial" w:hAnsi="Arial" w:cs="Arial"/>
                <w:bCs/>
                <w:sz w:val="24"/>
                <w:szCs w:val="24"/>
              </w:rPr>
              <w:t>11582,9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11588,3</w:t>
            </w:r>
          </w:p>
        </w:tc>
      </w:tr>
      <w:tr w:rsidR="00F72AF8" w:rsidRPr="00BF1798" w:rsidTr="004E70A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E70A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11158,3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11158,3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4E70AF" w:rsidP="004E70A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11158,3</w:t>
            </w:r>
          </w:p>
        </w:tc>
      </w:tr>
      <w:tr w:rsidR="00F72AF8" w:rsidRPr="00BF1798" w:rsidTr="00E21ADC">
        <w:trPr>
          <w:trHeight w:val="4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E70A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21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</w:t>
            </w:r>
            <w:r w:rsidR="00E21A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E21AD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21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</w:t>
            </w:r>
            <w:r w:rsidR="00E21A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E21ADC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E21ADC" w:rsidP="00E21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E21ADC" w:rsidP="00E21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E21ADC" w:rsidP="00E21AD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1068,2</w:t>
            </w:r>
          </w:p>
        </w:tc>
      </w:tr>
      <w:tr w:rsidR="00E21ADC" w:rsidRPr="00BF1798" w:rsidTr="00331509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E21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E21A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8D34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331509" w:rsidRDefault="00E21ADC" w:rsidP="008D34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ADC" w:rsidRPr="00BB2C4A" w:rsidRDefault="00E21ADC" w:rsidP="008D34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1068,2</w:t>
            </w:r>
          </w:p>
        </w:tc>
      </w:tr>
      <w:tr w:rsidR="00F72AF8" w:rsidRPr="00BF1798" w:rsidTr="00D54868">
        <w:trPr>
          <w:trHeight w:val="11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D0612B" w:rsidP="00D548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D0612B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D0612B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D0612B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612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D0612B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D0612B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612B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D0612B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D1133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1133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D1133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1133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Default="00D0612B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="00FD1133">
              <w:rPr>
                <w:rFonts w:ascii="Arial" w:hAnsi="Arial" w:cs="Arial"/>
                <w:bCs/>
                <w:sz w:val="24"/>
                <w:szCs w:val="24"/>
              </w:rPr>
              <w:t>внутригородским делением</w:t>
            </w:r>
          </w:p>
          <w:p w:rsidR="00D0612B" w:rsidRPr="00331509" w:rsidRDefault="00D0612B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D1133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6450,5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D1133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D1133" w:rsidP="00D548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9500,1</w:t>
            </w:r>
          </w:p>
        </w:tc>
      </w:tr>
      <w:tr w:rsidR="00F72AF8" w:rsidRPr="00BF1798" w:rsidTr="008D3497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D1133" w:rsidP="00D5486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8D349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8D349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D1133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D54868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8D3497" w:rsidP="00D54868">
            <w:p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9500,1</w:t>
            </w:r>
          </w:p>
        </w:tc>
      </w:tr>
      <w:tr w:rsidR="00F72AF8" w:rsidRPr="00BF1798" w:rsidTr="008D3497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8D349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590,0</w:t>
            </w:r>
          </w:p>
        </w:tc>
      </w:tr>
      <w:tr w:rsidR="00F72AF8" w:rsidRPr="00BF1798" w:rsidTr="008D3497">
        <w:trPr>
          <w:trHeight w:val="5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8D3497" w:rsidP="008D349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590,0</w:t>
            </w:r>
          </w:p>
        </w:tc>
      </w:tr>
      <w:tr w:rsidR="00F72AF8" w:rsidRPr="00BF1798" w:rsidTr="00FE7FB0">
        <w:trPr>
          <w:trHeight w:val="5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8D34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</w:t>
            </w:r>
            <w:r w:rsidR="008D34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D3497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 (на частичную компенсацию расходов на оплату туда работников муниципальных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E7FB0" w:rsidP="00FE7F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FB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E7FB0" w:rsidP="00FE7F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FB0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E7FB0" w:rsidP="00FE7FB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590,0</w:t>
            </w:r>
          </w:p>
        </w:tc>
      </w:tr>
      <w:tr w:rsidR="00F72AF8" w:rsidRPr="00BF1798" w:rsidTr="00782F77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82F7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82F7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82F7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782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</w:t>
            </w:r>
            <w:r w:rsidR="00782F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82F77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72AF8" w:rsidRPr="003315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82F77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82F77" w:rsidP="00782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82F77" w:rsidP="00782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782F77" w:rsidP="00782F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581B5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581B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581B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581B50" w:rsidP="00581B5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581B50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581B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581B50" w:rsidP="00581B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581B50" w:rsidP="00581B5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103F29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BC386E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BC386E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103F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103F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103F29" w:rsidP="00103F2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103F29">
        <w:trPr>
          <w:trHeight w:val="5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103F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4036,5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103F29" w:rsidP="00103F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103F29" w:rsidP="00103F2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6D72DF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D72D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D72D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D72D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D72D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D72D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D72D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D72DF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D72DF" w:rsidP="006D7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D72DF" w:rsidP="006D7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6D72DF" w:rsidP="006D72D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157,1</w:t>
            </w:r>
          </w:p>
        </w:tc>
      </w:tr>
      <w:tr w:rsidR="00F72AF8" w:rsidRPr="00BF1798" w:rsidTr="00892E4F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92E4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92E4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92E4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92E4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92E4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72AF8" w:rsidRPr="003315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92E4F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92E4F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92E4F" w:rsidP="00892E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92E4F" w:rsidP="00892E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892E4F" w:rsidP="00892E4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157,1</w:t>
            </w:r>
          </w:p>
        </w:tc>
      </w:tr>
      <w:tr w:rsidR="00F72AF8" w:rsidRPr="00BF1798" w:rsidTr="004B4B91">
        <w:trPr>
          <w:trHeight w:val="2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4B4B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4B4B91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4B4B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4B4B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4B4B91" w:rsidP="004B4B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4,9</w:t>
            </w:r>
          </w:p>
        </w:tc>
      </w:tr>
      <w:tr w:rsidR="00F72AF8" w:rsidRPr="00BF1798" w:rsidTr="004B4B91">
        <w:trPr>
          <w:trHeight w:val="2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4B4B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4B4B91" w:rsidP="004B4B9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4B4B91" w:rsidP="004B4B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4,9</w:t>
            </w:r>
          </w:p>
        </w:tc>
      </w:tr>
      <w:tr w:rsidR="00F72AF8" w:rsidRPr="00BF1798" w:rsidTr="00F478AC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478A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478AC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478AC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478AC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478AC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478AC" w:rsidP="00F478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478AC" w:rsidP="00F478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478AC" w:rsidP="00F478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F72AF8" w:rsidRPr="00BF1798" w:rsidTr="00D54868">
        <w:trPr>
          <w:trHeight w:val="12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F4A83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F4A83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F4A83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F4A83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F4A83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F4A83" w:rsidP="006F4A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6F4A83" w:rsidP="006F4A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6F4A83" w:rsidP="006F4A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F72AF8" w:rsidRPr="00BF1798" w:rsidTr="00081A12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81A1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81A1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81A1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81A1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81A1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72AF8" w:rsidRPr="003315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81A1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81A12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81A12" w:rsidP="0008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081A12" w:rsidP="0008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081A12" w:rsidP="00081A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272,9</w:t>
            </w:r>
          </w:p>
        </w:tc>
      </w:tr>
      <w:tr w:rsidR="00F72AF8" w:rsidRPr="00BF1798" w:rsidTr="00C010F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C010F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C010FC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C010FC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C010FC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C010FC" w:rsidP="00C010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C010FC" w:rsidP="00C010F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C010FC" w:rsidP="00C010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272,9</w:t>
            </w:r>
          </w:p>
        </w:tc>
      </w:tr>
      <w:tr w:rsidR="00F72AF8" w:rsidRPr="00BF1798" w:rsidTr="00D54868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E5DA2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E5DA2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E5DA2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E5DA2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E5DA2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E5DA2" w:rsidP="00FE5D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E5DA2" w:rsidP="00FE5D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E5DA2" w:rsidP="00FE5DA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272,9</w:t>
            </w:r>
          </w:p>
        </w:tc>
      </w:tr>
      <w:tr w:rsidR="00F72AF8" w:rsidRPr="00BF1798" w:rsidTr="003F2564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3F2564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3F2564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3F2564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3F2564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3F2564" w:rsidP="003F25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3F2564" w:rsidP="003F25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3F2564" w:rsidP="003F256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F56D93">
        <w:trPr>
          <w:trHeight w:val="13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F56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F56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56D93" w:rsidP="00F56D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F6448C">
        <w:trPr>
          <w:trHeight w:val="10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7641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56D93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F6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F6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6448C" w:rsidP="00F644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F6448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ликвидацию несанкционированных свалок)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F64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F644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6448C" w:rsidP="00F644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F6448C">
        <w:trPr>
          <w:trHeight w:val="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</w:t>
            </w:r>
            <w:r w:rsidR="00F6448C">
              <w:rPr>
                <w:rFonts w:ascii="Arial" w:hAnsi="Arial" w:cs="Arial"/>
                <w:bCs/>
                <w:sz w:val="24"/>
                <w:szCs w:val="24"/>
              </w:rPr>
              <w:t xml:space="preserve">, передаваемые бюджетам сельских поселений (на повышение </w:t>
            </w:r>
            <w:proofErr w:type="gramStart"/>
            <w:r w:rsidR="00F6448C">
              <w:rPr>
                <w:rFonts w:ascii="Arial" w:hAnsi="Arial" w:cs="Arial"/>
                <w:bCs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="00F6448C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F6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F6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F6448C" w:rsidP="00F644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F72AF8" w:rsidRPr="00BF1798" w:rsidTr="00797CEE">
        <w:trPr>
          <w:trHeight w:val="5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6448C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97CEE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2AF8" w:rsidRPr="0033150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97CEE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  <w:r w:rsidR="00797CEE">
              <w:rPr>
                <w:rFonts w:ascii="Arial" w:hAnsi="Arial" w:cs="Arial"/>
                <w:bCs/>
                <w:sz w:val="24"/>
                <w:szCs w:val="24"/>
              </w:rPr>
              <w:t xml:space="preserve"> сельских поселений (на сохранение и реставрацию </w:t>
            </w:r>
            <w:proofErr w:type="gramStart"/>
            <w:r w:rsidR="00797CEE">
              <w:rPr>
                <w:rFonts w:ascii="Arial" w:hAnsi="Arial" w:cs="Arial"/>
                <w:bCs/>
                <w:sz w:val="24"/>
                <w:szCs w:val="24"/>
              </w:rPr>
              <w:t>памятников ВОВ</w:t>
            </w:r>
            <w:proofErr w:type="gramEnd"/>
            <w:r w:rsidR="00797CE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97CEE" w:rsidP="00797C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97CEE" w:rsidP="00797C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BB2C4A" w:rsidRDefault="00797CEE" w:rsidP="00797CE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72AF8" w:rsidRPr="00BF1798" w:rsidTr="00DE0E59">
        <w:trPr>
          <w:trHeight w:val="6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797CEE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813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999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C687F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8802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331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F72AF8" w:rsidP="00E86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8C687F">
              <w:rPr>
                <w:rFonts w:ascii="Arial" w:hAnsi="Arial" w:cs="Arial"/>
                <w:bCs/>
                <w:sz w:val="24"/>
                <w:szCs w:val="24"/>
              </w:rPr>
              <w:t xml:space="preserve"> (на содержание автомобильных дорог общего пользования местного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C687F" w:rsidP="008C68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C687F" w:rsidP="008C68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8" w:rsidRPr="00331509" w:rsidRDefault="008C687F" w:rsidP="008C68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2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232,9</w:t>
            </w:r>
          </w:p>
        </w:tc>
      </w:tr>
      <w:tr w:rsidR="003261DA" w:rsidRPr="00BF1798" w:rsidTr="00CD2F7D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3315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3261DA" w:rsidP="00E86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509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CD2F7D" w:rsidP="003315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CD2F7D" w:rsidP="003315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1DA" w:rsidRPr="00331509" w:rsidRDefault="00CD2F7D" w:rsidP="003315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12877,8</w:t>
            </w:r>
          </w:p>
        </w:tc>
      </w:tr>
    </w:tbl>
    <w:p w:rsidR="00BF1798" w:rsidRDefault="00BF1798" w:rsidP="006E6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1798" w:rsidRDefault="000F4302" w:rsidP="006E6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F1798" w:rsidRDefault="00BF1798" w:rsidP="006E6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1798" w:rsidRDefault="00BF1798" w:rsidP="006E6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1798" w:rsidRDefault="00BF1798" w:rsidP="006E64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4302" w:rsidRDefault="000F4302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3261DA" w:rsidRDefault="003261DA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784E2D" w:rsidRDefault="00784E2D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</w:p>
    <w:p w:rsidR="008A388B" w:rsidRPr="00B07EF2" w:rsidRDefault="008A388B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8A388B" w:rsidRPr="00B07EF2" w:rsidRDefault="008A388B" w:rsidP="008A388B">
      <w:pPr>
        <w:shd w:val="clear" w:color="auto" w:fill="FFFFFF"/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z w:val="24"/>
          <w:szCs w:val="24"/>
        </w:rPr>
        <w:t xml:space="preserve">к Решению Новоеловского сельского Совета депутатов </w:t>
      </w:r>
    </w:p>
    <w:p w:rsidR="008A388B" w:rsidRPr="00B07EF2" w:rsidRDefault="00D6006F" w:rsidP="008A388B">
      <w:pPr>
        <w:shd w:val="clear" w:color="auto" w:fill="FFFFFF"/>
        <w:tabs>
          <w:tab w:val="left" w:pos="11925"/>
        </w:tabs>
        <w:spacing w:after="0" w:line="240" w:lineRule="auto"/>
        <w:ind w:right="-3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A61FE">
        <w:rPr>
          <w:rFonts w:ascii="Arial" w:hAnsi="Arial" w:cs="Arial"/>
          <w:sz w:val="24"/>
          <w:szCs w:val="24"/>
        </w:rPr>
        <w:t>2</w:t>
      </w:r>
      <w:r w:rsidR="00AD49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AD49AE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.202</w:t>
      </w:r>
      <w:r w:rsidR="00AD49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 </w:t>
      </w:r>
      <w:r w:rsidR="00AD49AE">
        <w:rPr>
          <w:rFonts w:ascii="Arial" w:hAnsi="Arial" w:cs="Arial"/>
          <w:sz w:val="24"/>
          <w:szCs w:val="24"/>
        </w:rPr>
        <w:t>143</w:t>
      </w:r>
    </w:p>
    <w:p w:rsidR="008A388B" w:rsidRPr="00B07EF2" w:rsidRDefault="008A388B" w:rsidP="008A388B">
      <w:pPr>
        <w:shd w:val="clear" w:color="auto" w:fill="FFFFFF"/>
        <w:spacing w:after="0" w:line="240" w:lineRule="auto"/>
        <w:ind w:left="11861"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pacing w:val="-3"/>
          <w:sz w:val="24"/>
          <w:szCs w:val="24"/>
        </w:rPr>
        <w:t xml:space="preserve">Приложение № </w:t>
      </w:r>
      <w:r w:rsidR="00AD49AE">
        <w:rPr>
          <w:rFonts w:ascii="Arial" w:hAnsi="Arial" w:cs="Arial"/>
          <w:spacing w:val="-3"/>
          <w:sz w:val="24"/>
          <w:szCs w:val="24"/>
        </w:rPr>
        <w:t>3</w:t>
      </w:r>
    </w:p>
    <w:p w:rsidR="008A388B" w:rsidRPr="00B07EF2" w:rsidRDefault="008A388B" w:rsidP="008A388B">
      <w:pPr>
        <w:shd w:val="clear" w:color="auto" w:fill="FFFFFF"/>
        <w:spacing w:after="0" w:line="240" w:lineRule="auto"/>
        <w:ind w:left="8080" w:right="-30"/>
        <w:jc w:val="right"/>
        <w:rPr>
          <w:rFonts w:ascii="Arial" w:hAnsi="Arial" w:cs="Arial"/>
          <w:spacing w:val="-2"/>
          <w:sz w:val="24"/>
          <w:szCs w:val="24"/>
        </w:rPr>
      </w:pPr>
      <w:r w:rsidRPr="00B07EF2">
        <w:rPr>
          <w:rFonts w:ascii="Arial" w:hAnsi="Arial" w:cs="Arial"/>
          <w:spacing w:val="-1"/>
          <w:sz w:val="24"/>
          <w:szCs w:val="24"/>
        </w:rPr>
        <w:t xml:space="preserve">к Решению Новоеловского </w:t>
      </w:r>
      <w:r>
        <w:rPr>
          <w:rFonts w:ascii="Arial" w:hAnsi="Arial" w:cs="Arial"/>
          <w:sz w:val="24"/>
          <w:szCs w:val="24"/>
        </w:rPr>
        <w:t xml:space="preserve">сельского Совета </w:t>
      </w:r>
      <w:r w:rsidRPr="00B07EF2">
        <w:rPr>
          <w:rFonts w:ascii="Arial" w:hAnsi="Arial" w:cs="Arial"/>
          <w:spacing w:val="-2"/>
          <w:sz w:val="24"/>
          <w:szCs w:val="24"/>
        </w:rPr>
        <w:t xml:space="preserve">депутатов </w:t>
      </w:r>
    </w:p>
    <w:p w:rsidR="008A61FE" w:rsidRDefault="008A388B" w:rsidP="008A61FE">
      <w:pPr>
        <w:shd w:val="clear" w:color="auto" w:fill="FFFFFF"/>
        <w:spacing w:line="230" w:lineRule="exact"/>
        <w:ind w:right="-30"/>
        <w:jc w:val="right"/>
        <w:rPr>
          <w:rFonts w:ascii="Arial" w:hAnsi="Arial" w:cs="Arial"/>
          <w:sz w:val="24"/>
          <w:szCs w:val="24"/>
        </w:rPr>
      </w:pPr>
      <w:r w:rsidRPr="00B07EF2">
        <w:rPr>
          <w:rFonts w:ascii="Arial" w:hAnsi="Arial" w:cs="Arial"/>
          <w:spacing w:val="-2"/>
          <w:sz w:val="24"/>
          <w:szCs w:val="24"/>
        </w:rPr>
        <w:t xml:space="preserve">от  </w:t>
      </w:r>
      <w:r>
        <w:rPr>
          <w:rFonts w:ascii="Arial" w:hAnsi="Arial" w:cs="Arial"/>
          <w:spacing w:val="-2"/>
          <w:sz w:val="24"/>
          <w:szCs w:val="24"/>
        </w:rPr>
        <w:t>2</w:t>
      </w:r>
      <w:r w:rsidR="00AD49AE">
        <w:rPr>
          <w:rFonts w:ascii="Arial" w:hAnsi="Arial" w:cs="Arial"/>
          <w:spacing w:val="-2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.12.202</w:t>
      </w:r>
      <w:r w:rsidR="00AD4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№ </w:t>
      </w:r>
      <w:r w:rsidR="00AD49AE">
        <w:rPr>
          <w:rFonts w:ascii="Arial" w:hAnsi="Arial" w:cs="Arial"/>
          <w:sz w:val="24"/>
          <w:szCs w:val="24"/>
        </w:rPr>
        <w:t>127</w:t>
      </w:r>
    </w:p>
    <w:p w:rsidR="006E6404" w:rsidRDefault="006E6404" w:rsidP="00AD49AE">
      <w:pPr>
        <w:shd w:val="clear" w:color="auto" w:fill="FFFFFF"/>
        <w:spacing w:line="230" w:lineRule="exact"/>
        <w:ind w:right="-30"/>
        <w:jc w:val="center"/>
        <w:rPr>
          <w:rFonts w:ascii="Arial" w:hAnsi="Arial" w:cs="Arial"/>
          <w:sz w:val="24"/>
          <w:szCs w:val="24"/>
        </w:rPr>
      </w:pPr>
      <w:r w:rsidRPr="00563AEB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расходов                                                                        бюджетов Российской Федерации на 202</w:t>
      </w:r>
      <w:r w:rsidR="00AD49AE">
        <w:rPr>
          <w:rFonts w:ascii="Arial" w:hAnsi="Arial" w:cs="Arial"/>
          <w:sz w:val="24"/>
          <w:szCs w:val="24"/>
        </w:rPr>
        <w:t>3</w:t>
      </w:r>
      <w:r w:rsidRPr="00563AEB">
        <w:rPr>
          <w:rFonts w:ascii="Arial" w:hAnsi="Arial" w:cs="Arial"/>
          <w:sz w:val="24"/>
          <w:szCs w:val="24"/>
        </w:rPr>
        <w:t xml:space="preserve"> год и  плановый период 202</w:t>
      </w:r>
      <w:r w:rsidR="00AD49AE">
        <w:rPr>
          <w:rFonts w:ascii="Arial" w:hAnsi="Arial" w:cs="Arial"/>
          <w:sz w:val="24"/>
          <w:szCs w:val="24"/>
        </w:rPr>
        <w:t>4</w:t>
      </w:r>
      <w:r w:rsidRPr="00563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563AEB">
        <w:rPr>
          <w:rFonts w:ascii="Arial" w:hAnsi="Arial" w:cs="Arial"/>
          <w:sz w:val="24"/>
          <w:szCs w:val="24"/>
        </w:rPr>
        <w:t xml:space="preserve"> 202</w:t>
      </w:r>
      <w:r w:rsidR="00AD49AE">
        <w:rPr>
          <w:rFonts w:ascii="Arial" w:hAnsi="Arial" w:cs="Arial"/>
          <w:sz w:val="24"/>
          <w:szCs w:val="24"/>
        </w:rPr>
        <w:t>5</w:t>
      </w:r>
      <w:r w:rsidRPr="00563AEB">
        <w:rPr>
          <w:rFonts w:ascii="Arial" w:hAnsi="Arial" w:cs="Arial"/>
          <w:sz w:val="24"/>
          <w:szCs w:val="24"/>
        </w:rPr>
        <w:t xml:space="preserve"> годов</w:t>
      </w:r>
    </w:p>
    <w:p w:rsidR="001313CE" w:rsidRDefault="001313CE" w:rsidP="00AD49AE">
      <w:pPr>
        <w:shd w:val="clear" w:color="auto" w:fill="FFFFFF"/>
        <w:spacing w:line="230" w:lineRule="exact"/>
        <w:ind w:right="-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1242"/>
        <w:gridCol w:w="7313"/>
        <w:gridCol w:w="1411"/>
        <w:gridCol w:w="1445"/>
        <w:gridCol w:w="1374"/>
        <w:gridCol w:w="1532"/>
      </w:tblGrid>
      <w:tr w:rsidR="006E6404" w:rsidRPr="00563AEB" w:rsidTr="00A90EBD">
        <w:trPr>
          <w:trHeight w:val="3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№    строки</w:t>
            </w:r>
          </w:p>
        </w:tc>
        <w:tc>
          <w:tcPr>
            <w:tcW w:w="7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Раздел/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D4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Сумма  на 202</w:t>
            </w:r>
            <w:r w:rsidR="00AD49AE">
              <w:rPr>
                <w:rFonts w:ascii="Arial" w:hAnsi="Arial" w:cs="Arial"/>
                <w:sz w:val="24"/>
                <w:szCs w:val="24"/>
              </w:rPr>
              <w:t>3</w:t>
            </w:r>
            <w:r w:rsidRPr="00563AE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D4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AD49AE">
              <w:rPr>
                <w:rFonts w:ascii="Arial" w:hAnsi="Arial" w:cs="Arial"/>
                <w:sz w:val="24"/>
                <w:szCs w:val="24"/>
              </w:rPr>
              <w:t>4</w:t>
            </w:r>
            <w:r w:rsidRPr="00563AE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D49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AD49AE">
              <w:rPr>
                <w:rFonts w:ascii="Arial" w:hAnsi="Arial" w:cs="Arial"/>
                <w:sz w:val="24"/>
                <w:szCs w:val="24"/>
              </w:rPr>
              <w:t>5</w:t>
            </w:r>
            <w:r w:rsidRPr="00563AE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E6404" w:rsidRPr="00563AEB" w:rsidTr="00A90EBD">
        <w:trPr>
          <w:trHeight w:val="3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A90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A90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A90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A90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04" w:rsidRPr="00563AEB" w:rsidRDefault="006E6404" w:rsidP="00A90E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404" w:rsidRPr="00563AEB" w:rsidTr="00A90EBD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404" w:rsidRPr="00563AEB" w:rsidRDefault="006E6404" w:rsidP="00A90E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A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A61FE" w:rsidRPr="00971842" w:rsidTr="00240483">
        <w:trPr>
          <w:trHeight w:val="35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6095,7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5465,9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5458,1</w:t>
            </w:r>
          </w:p>
        </w:tc>
      </w:tr>
      <w:tr w:rsidR="008A61FE" w:rsidRPr="00971842" w:rsidTr="00240483">
        <w:trPr>
          <w:trHeight w:val="63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1035,0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1035,0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1035,0</w:t>
            </w:r>
          </w:p>
        </w:tc>
      </w:tr>
      <w:tr w:rsidR="008A61FE" w:rsidRPr="00971842" w:rsidTr="00240483">
        <w:trPr>
          <w:trHeight w:val="7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4394,7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3764,9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3757,1</w:t>
            </w:r>
          </w:p>
        </w:tc>
      </w:tr>
      <w:tr w:rsidR="008A61FE" w:rsidRPr="00971842" w:rsidTr="00240483">
        <w:trPr>
          <w:trHeight w:val="63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5255C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7A7E37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572,5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7A7E37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572,5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7A7E37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572,5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0200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7A7E37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140,6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7A7E37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7A7E37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2C0E84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140,6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2C0E84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2C0E84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1446,6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1291,1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1291,1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1443,6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1288,1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1288,1</w:t>
            </w:r>
          </w:p>
        </w:tc>
      </w:tr>
      <w:tr w:rsidR="008A61FE" w:rsidRPr="00971842" w:rsidTr="00240483">
        <w:trPr>
          <w:trHeight w:val="38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1416,6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802,9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802,9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1296,6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682,9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682,9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10192,6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4160,7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3910,8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4226,5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2942,7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947,3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697,4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3023,4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3023,4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3023,4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0900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61FE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8A61FE" w:rsidRPr="00971842" w:rsidTr="00240483">
        <w:trPr>
          <w:trHeight w:val="31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1FE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8A61FE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8A61F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309,8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FE" w:rsidRPr="006F2EBF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2EBF">
              <w:rPr>
                <w:rFonts w:ascii="Arial" w:hAnsi="Arial" w:cs="Arial"/>
                <w:color w:val="000000" w:themeColor="text1"/>
                <w:sz w:val="24"/>
                <w:szCs w:val="24"/>
              </w:rPr>
              <w:t>622,4</w:t>
            </w:r>
          </w:p>
        </w:tc>
      </w:tr>
      <w:tr w:rsidR="007003BE" w:rsidRPr="00971842" w:rsidTr="00240483">
        <w:trPr>
          <w:trHeight w:val="342"/>
        </w:trPr>
        <w:tc>
          <w:tcPr>
            <w:tcW w:w="8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BE" w:rsidRPr="00971842" w:rsidRDefault="007003B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842">
              <w:rPr>
                <w:rFonts w:ascii="Arial" w:hAnsi="Arial" w:cs="Arial"/>
                <w:sz w:val="24"/>
                <w:szCs w:val="24"/>
              </w:rPr>
              <w:t>ИТОГО РАСХОДОВ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E" w:rsidRPr="00971842" w:rsidRDefault="007003BE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E" w:rsidRPr="007003BE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19965,2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E" w:rsidRPr="007003BE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12817,5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BE" w:rsidRPr="007003BE" w:rsidRDefault="00CD618D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12877,8</w:t>
            </w:r>
          </w:p>
        </w:tc>
      </w:tr>
    </w:tbl>
    <w:p w:rsidR="00683D6A" w:rsidRDefault="00683D6A" w:rsidP="00E85BB5">
      <w:pPr>
        <w:jc w:val="center"/>
        <w:rPr>
          <w:rFonts w:ascii="Arial" w:hAnsi="Arial" w:cs="Arial"/>
          <w:sz w:val="24"/>
          <w:szCs w:val="24"/>
        </w:rPr>
      </w:pPr>
    </w:p>
    <w:p w:rsidR="00683D6A" w:rsidRDefault="00683D6A" w:rsidP="00E85BB5">
      <w:pPr>
        <w:jc w:val="center"/>
        <w:rPr>
          <w:rFonts w:ascii="Arial" w:hAnsi="Arial" w:cs="Arial"/>
          <w:sz w:val="24"/>
          <w:szCs w:val="24"/>
        </w:rPr>
      </w:pPr>
    </w:p>
    <w:p w:rsidR="00683D6A" w:rsidRDefault="00683D6A" w:rsidP="00E85BB5">
      <w:pPr>
        <w:jc w:val="center"/>
        <w:rPr>
          <w:rFonts w:ascii="Arial" w:hAnsi="Arial" w:cs="Arial"/>
          <w:sz w:val="24"/>
          <w:szCs w:val="24"/>
        </w:rPr>
      </w:pPr>
    </w:p>
    <w:p w:rsidR="00683D6A" w:rsidRDefault="00683D6A" w:rsidP="00E85BB5">
      <w:pPr>
        <w:jc w:val="center"/>
        <w:rPr>
          <w:rFonts w:ascii="Arial" w:hAnsi="Arial" w:cs="Arial"/>
          <w:sz w:val="24"/>
          <w:szCs w:val="24"/>
        </w:rPr>
      </w:pPr>
    </w:p>
    <w:p w:rsidR="00793E58" w:rsidRDefault="00793E5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7F48" w:rsidRDefault="005F7F48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2076" w:rsidRPr="00DD2076" w:rsidRDefault="00066419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DD2076" w:rsidRDefault="00DD2076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2076">
        <w:rPr>
          <w:rFonts w:ascii="Arial" w:hAnsi="Arial" w:cs="Arial"/>
          <w:sz w:val="24"/>
          <w:szCs w:val="24"/>
        </w:rPr>
        <w:t xml:space="preserve">к Решению Новоеловского сельского Совета депутатов </w:t>
      </w:r>
    </w:p>
    <w:p w:rsidR="00DD2076" w:rsidRDefault="00021EF9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C37B5">
        <w:rPr>
          <w:rFonts w:ascii="Arial" w:hAnsi="Arial" w:cs="Arial"/>
          <w:sz w:val="24"/>
          <w:szCs w:val="24"/>
        </w:rPr>
        <w:t>2</w:t>
      </w:r>
      <w:r w:rsidR="00676B58">
        <w:rPr>
          <w:rFonts w:ascii="Arial" w:hAnsi="Arial" w:cs="Arial"/>
          <w:sz w:val="24"/>
          <w:szCs w:val="24"/>
        </w:rPr>
        <w:t>3.05</w:t>
      </w:r>
      <w:r w:rsidR="00C84F75">
        <w:rPr>
          <w:rFonts w:ascii="Arial" w:hAnsi="Arial" w:cs="Arial"/>
          <w:sz w:val="24"/>
          <w:szCs w:val="24"/>
        </w:rPr>
        <w:t>.202</w:t>
      </w:r>
      <w:r w:rsidR="00676B58">
        <w:rPr>
          <w:rFonts w:ascii="Arial" w:hAnsi="Arial" w:cs="Arial"/>
          <w:sz w:val="24"/>
          <w:szCs w:val="24"/>
        </w:rPr>
        <w:t>3</w:t>
      </w:r>
      <w:r w:rsidR="00CD0268">
        <w:rPr>
          <w:rFonts w:ascii="Arial" w:hAnsi="Arial" w:cs="Arial"/>
          <w:sz w:val="24"/>
          <w:szCs w:val="24"/>
        </w:rPr>
        <w:t xml:space="preserve"> № 1</w:t>
      </w:r>
      <w:r w:rsidR="00676B58">
        <w:rPr>
          <w:rFonts w:ascii="Arial" w:hAnsi="Arial" w:cs="Arial"/>
          <w:sz w:val="24"/>
          <w:szCs w:val="24"/>
        </w:rPr>
        <w:t>43</w:t>
      </w:r>
      <w:r w:rsidR="00DD2076" w:rsidRPr="00DD2076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DD2076" w:rsidRDefault="00DD2076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D2076">
        <w:rPr>
          <w:rFonts w:ascii="Arial" w:hAnsi="Arial" w:cs="Arial"/>
          <w:sz w:val="24"/>
          <w:szCs w:val="24"/>
        </w:rPr>
        <w:t xml:space="preserve">Приложение № 4                                                                                           к  Решению Новоеловского сельского Совета депутатов </w:t>
      </w:r>
    </w:p>
    <w:p w:rsidR="00DD2076" w:rsidRDefault="00DD2076" w:rsidP="00DD2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D2076">
        <w:rPr>
          <w:rFonts w:ascii="Arial" w:hAnsi="Arial" w:cs="Arial"/>
          <w:sz w:val="24"/>
          <w:szCs w:val="24"/>
        </w:rPr>
        <w:t xml:space="preserve">от </w:t>
      </w:r>
      <w:r w:rsidR="003F1857">
        <w:rPr>
          <w:rFonts w:ascii="Arial" w:hAnsi="Arial" w:cs="Arial"/>
          <w:sz w:val="24"/>
          <w:szCs w:val="24"/>
        </w:rPr>
        <w:t>2</w:t>
      </w:r>
      <w:r w:rsidR="00676B58">
        <w:rPr>
          <w:rFonts w:ascii="Arial" w:hAnsi="Arial" w:cs="Arial"/>
          <w:sz w:val="24"/>
          <w:szCs w:val="24"/>
        </w:rPr>
        <w:t>8</w:t>
      </w:r>
      <w:r w:rsidR="003F1857">
        <w:rPr>
          <w:rFonts w:ascii="Arial" w:hAnsi="Arial" w:cs="Arial"/>
          <w:sz w:val="24"/>
          <w:szCs w:val="24"/>
        </w:rPr>
        <w:t>.12.202</w:t>
      </w:r>
      <w:r w:rsidR="00676B58">
        <w:rPr>
          <w:rFonts w:ascii="Arial" w:hAnsi="Arial" w:cs="Arial"/>
          <w:sz w:val="24"/>
          <w:szCs w:val="24"/>
        </w:rPr>
        <w:t>2</w:t>
      </w:r>
      <w:r w:rsidR="003F1857">
        <w:rPr>
          <w:rFonts w:ascii="Arial" w:hAnsi="Arial" w:cs="Arial"/>
          <w:sz w:val="24"/>
          <w:szCs w:val="24"/>
        </w:rPr>
        <w:t xml:space="preserve"> № </w:t>
      </w:r>
      <w:r w:rsidR="00676B58">
        <w:rPr>
          <w:rFonts w:ascii="Arial" w:hAnsi="Arial" w:cs="Arial"/>
          <w:sz w:val="24"/>
          <w:szCs w:val="24"/>
        </w:rPr>
        <w:t>127</w:t>
      </w:r>
    </w:p>
    <w:p w:rsidR="00277CA9" w:rsidRDefault="00277CA9" w:rsidP="00A838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7CA9" w:rsidRDefault="00277CA9" w:rsidP="00277C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7CA9">
        <w:rPr>
          <w:rFonts w:ascii="Arial" w:hAnsi="Arial" w:cs="Arial"/>
          <w:sz w:val="24"/>
          <w:szCs w:val="24"/>
        </w:rPr>
        <w:t>Ведомственная структура расходов бюджета Новоеловского сельсовета Большеулуйского района на 202</w:t>
      </w:r>
      <w:r w:rsidR="00676B58">
        <w:rPr>
          <w:rFonts w:ascii="Arial" w:hAnsi="Arial" w:cs="Arial"/>
          <w:sz w:val="24"/>
          <w:szCs w:val="24"/>
        </w:rPr>
        <w:t>3</w:t>
      </w:r>
      <w:r w:rsidRPr="00277CA9">
        <w:rPr>
          <w:rFonts w:ascii="Arial" w:hAnsi="Arial" w:cs="Arial"/>
          <w:sz w:val="24"/>
          <w:szCs w:val="24"/>
        </w:rPr>
        <w:t xml:space="preserve"> год                                                                                                                                   и плановый период 202</w:t>
      </w:r>
      <w:r w:rsidR="00676B58">
        <w:rPr>
          <w:rFonts w:ascii="Arial" w:hAnsi="Arial" w:cs="Arial"/>
          <w:sz w:val="24"/>
          <w:szCs w:val="24"/>
        </w:rPr>
        <w:t>4</w:t>
      </w:r>
      <w:r w:rsidRPr="00277CA9">
        <w:rPr>
          <w:rFonts w:ascii="Arial" w:hAnsi="Arial" w:cs="Arial"/>
          <w:sz w:val="24"/>
          <w:szCs w:val="24"/>
        </w:rPr>
        <w:t>-202</w:t>
      </w:r>
      <w:r w:rsidR="00676B58">
        <w:rPr>
          <w:rFonts w:ascii="Arial" w:hAnsi="Arial" w:cs="Arial"/>
          <w:sz w:val="24"/>
          <w:szCs w:val="24"/>
        </w:rPr>
        <w:t>5</w:t>
      </w:r>
      <w:r w:rsidRPr="00277CA9">
        <w:rPr>
          <w:rFonts w:ascii="Arial" w:hAnsi="Arial" w:cs="Arial"/>
          <w:sz w:val="24"/>
          <w:szCs w:val="24"/>
        </w:rPr>
        <w:t xml:space="preserve"> годов</w:t>
      </w:r>
    </w:p>
    <w:p w:rsidR="00277CA9" w:rsidRDefault="00277CA9" w:rsidP="00277C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6448"/>
        <w:gridCol w:w="746"/>
        <w:gridCol w:w="850"/>
        <w:gridCol w:w="992"/>
        <w:gridCol w:w="664"/>
        <w:gridCol w:w="1321"/>
        <w:gridCol w:w="1240"/>
        <w:gridCol w:w="1274"/>
      </w:tblGrid>
      <w:tr w:rsidR="00A8386A" w:rsidRPr="00A8386A" w:rsidTr="008C337D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ве</w:t>
            </w:r>
            <w:proofErr w:type="spellEnd"/>
          </w:p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домства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Раз</w:t>
            </w:r>
          </w:p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 xml:space="preserve">дел, </w:t>
            </w:r>
            <w:proofErr w:type="gramStart"/>
            <w:r w:rsidRPr="00A8386A">
              <w:rPr>
                <w:rFonts w:ascii="Arial" w:hAnsi="Arial" w:cs="Arial"/>
                <w:sz w:val="24"/>
                <w:szCs w:val="24"/>
              </w:rPr>
              <w:t>под</w:t>
            </w:r>
            <w:proofErr w:type="gramEnd"/>
          </w:p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раз</w:t>
            </w:r>
          </w:p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Целе</w:t>
            </w:r>
            <w:proofErr w:type="spellEnd"/>
          </w:p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вая</w:t>
            </w:r>
            <w:proofErr w:type="spellEnd"/>
            <w:r w:rsidRPr="00A8386A">
              <w:rPr>
                <w:rFonts w:ascii="Arial" w:hAnsi="Arial" w:cs="Arial"/>
                <w:sz w:val="24"/>
                <w:szCs w:val="24"/>
              </w:rPr>
              <w:t xml:space="preserve"> статья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E1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расхо</w:t>
            </w:r>
            <w:proofErr w:type="spellEnd"/>
          </w:p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86A">
              <w:rPr>
                <w:rFonts w:ascii="Arial" w:hAnsi="Arial" w:cs="Arial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7A30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7A309A">
              <w:rPr>
                <w:rFonts w:ascii="Arial" w:hAnsi="Arial" w:cs="Arial"/>
                <w:sz w:val="24"/>
                <w:szCs w:val="24"/>
              </w:rPr>
              <w:t>3</w:t>
            </w:r>
            <w:r w:rsidRPr="00A8386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7A30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7A309A">
              <w:rPr>
                <w:rFonts w:ascii="Arial" w:hAnsi="Arial" w:cs="Arial"/>
                <w:sz w:val="24"/>
                <w:szCs w:val="24"/>
              </w:rPr>
              <w:t>4</w:t>
            </w:r>
            <w:r w:rsidRPr="00A8386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7A30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7A309A">
              <w:rPr>
                <w:rFonts w:ascii="Arial" w:hAnsi="Arial" w:cs="Arial"/>
                <w:sz w:val="24"/>
                <w:szCs w:val="24"/>
              </w:rPr>
              <w:t>5</w:t>
            </w:r>
            <w:r w:rsidRPr="00A8386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8386A" w:rsidRPr="00A8386A" w:rsidTr="008C337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6A" w:rsidRPr="00A8386A" w:rsidRDefault="00A8386A" w:rsidP="00A838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6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1758E" w:rsidRPr="00A8386A" w:rsidTr="0024048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19 965,2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12 507,7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12 255,4</w:t>
            </w:r>
          </w:p>
        </w:tc>
      </w:tr>
      <w:tr w:rsidR="00A1758E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6 095,7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5 465,9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5 458,1</w:t>
            </w:r>
          </w:p>
        </w:tc>
      </w:tr>
      <w:tr w:rsidR="00A1758E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A1758E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A1758E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A1758E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A1758E" w:rsidRPr="00A8386A" w:rsidTr="00240483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8E" w:rsidRPr="00240483" w:rsidRDefault="00A1758E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751E5D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751E5D" w:rsidRPr="00A8386A" w:rsidTr="0024048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4 394,7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3 764,9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3 757,1</w:t>
            </w:r>
          </w:p>
        </w:tc>
      </w:tr>
      <w:tr w:rsidR="00751E5D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4 305,5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3 675,7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3 667,9</w:t>
            </w:r>
          </w:p>
        </w:tc>
      </w:tr>
      <w:tr w:rsidR="00751E5D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4 305,5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3 675,7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3 667,9</w:t>
            </w:r>
          </w:p>
        </w:tc>
      </w:tr>
      <w:tr w:rsidR="00751E5D" w:rsidRPr="00A8386A" w:rsidTr="0024048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3 912,0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3 282,2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3 274,4</w:t>
            </w:r>
          </w:p>
        </w:tc>
      </w:tr>
      <w:tr w:rsidR="00751E5D" w:rsidRPr="00A8386A" w:rsidTr="00240483">
        <w:trPr>
          <w:trHeight w:val="5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</w:tr>
      <w:tr w:rsidR="00751E5D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</w:tr>
      <w:tr w:rsidR="00751E5D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1 748,4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1 118,6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1 110,8</w:t>
            </w:r>
          </w:p>
        </w:tc>
      </w:tr>
      <w:tr w:rsidR="00751E5D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1 748,4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1 118,6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E5D" w:rsidRPr="00240483" w:rsidRDefault="00751E5D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1 110,8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</w:tr>
      <w:tr w:rsidR="00585D50" w:rsidRPr="00A8386A" w:rsidTr="00240483">
        <w:trPr>
          <w:trHeight w:val="5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)в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9610010490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</w:tr>
      <w:tr w:rsidR="00585D50" w:rsidRPr="00A8386A" w:rsidTr="00240483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</w:tr>
      <w:tr w:rsidR="00585D50" w:rsidRPr="00A8386A" w:rsidTr="00240483">
        <w:trPr>
          <w:trHeight w:val="4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</w:tr>
      <w:tr w:rsidR="00585D50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89,2</w:t>
            </w:r>
          </w:p>
        </w:tc>
      </w:tr>
      <w:tr w:rsidR="00585D50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89,2</w:t>
            </w:r>
          </w:p>
        </w:tc>
      </w:tr>
      <w:tr w:rsidR="00585D50" w:rsidRPr="00A8386A" w:rsidTr="00240483">
        <w:trPr>
          <w:trHeight w:val="6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</w:tr>
      <w:tr w:rsidR="00585D50" w:rsidRPr="00A8386A" w:rsidTr="00240483">
        <w:trPr>
          <w:trHeight w:val="61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в области мобилизационной подготовке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</w:tr>
      <w:tr w:rsidR="00585D50" w:rsidRPr="00A8386A" w:rsidTr="00240483">
        <w:trPr>
          <w:trHeight w:val="40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оказание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</w:tr>
      <w:tr w:rsidR="00585D50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585D50" w:rsidRPr="00A8386A" w:rsidTr="00240483">
        <w:trPr>
          <w:trHeight w:val="4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585D50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585D50" w:rsidRPr="00A8386A" w:rsidTr="00240483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по осуществлению внешнего муниципального  финансового контроля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585D50" w:rsidRPr="00A8386A" w:rsidTr="001A7E8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9710080060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9710080060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585D50" w:rsidRPr="00A8386A" w:rsidTr="00240483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585D50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572,5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572,5</w:t>
            </w:r>
          </w:p>
        </w:tc>
      </w:tr>
      <w:tr w:rsidR="00585D50" w:rsidRPr="00A8386A" w:rsidTr="00240483">
        <w:trPr>
          <w:trHeight w:val="3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585D50" w:rsidRPr="00A8386A" w:rsidTr="00240483">
        <w:trPr>
          <w:trHeight w:val="3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585D50" w:rsidRPr="00A8386A" w:rsidTr="00240483">
        <w:trPr>
          <w:trHeight w:val="2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обеспечение мероприятий, направленных 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585D50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585D50" w:rsidRPr="00A8386A" w:rsidTr="001A7E85">
        <w:trPr>
          <w:trHeight w:val="4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585D50" w:rsidRPr="00A8386A" w:rsidTr="00240483">
        <w:trPr>
          <w:trHeight w:val="2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50" w:rsidRPr="00240483" w:rsidRDefault="00585D50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E04663" w:rsidRPr="00A8386A" w:rsidTr="00240483">
        <w:trPr>
          <w:trHeight w:val="4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E04663" w:rsidRPr="00A8386A" w:rsidTr="00240483">
        <w:trPr>
          <w:trHeight w:val="4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Иные межбюджетные трансферты по организации исполнения бюджета поселения и 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исполнением бюджета поселения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E04663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E04663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E04663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E04663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140,6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E04663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E04663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E04663" w:rsidRPr="00A8386A" w:rsidTr="00240483">
        <w:trPr>
          <w:trHeight w:val="3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обеспечение мероприятий, направленных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63" w:rsidRPr="00240483" w:rsidRDefault="00E0466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E2210C" w:rsidRPr="00A8386A" w:rsidTr="00240483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на выплату персоналу в целях обеспечения 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</w:tr>
      <w:tr w:rsidR="00E2210C" w:rsidRPr="00A8386A" w:rsidTr="00240483">
        <w:trPr>
          <w:trHeight w:val="2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</w:tr>
      <w:tr w:rsidR="00E2210C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22,8</w:t>
            </w:r>
          </w:p>
        </w:tc>
      </w:tr>
      <w:tr w:rsidR="00E2210C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22,8</w:t>
            </w:r>
          </w:p>
        </w:tc>
      </w:tr>
      <w:tr w:rsidR="00E2210C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1 446,6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1 291,1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1 291,1</w:t>
            </w:r>
          </w:p>
        </w:tc>
      </w:tr>
      <w:tr w:rsidR="00E2210C" w:rsidRPr="00A8386A" w:rsidTr="00240483">
        <w:trPr>
          <w:trHeight w:val="3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1 443,6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1 288,1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1 288,1</w:t>
            </w:r>
          </w:p>
        </w:tc>
      </w:tr>
      <w:tr w:rsidR="00E2210C" w:rsidRPr="00A8386A" w:rsidTr="00240483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"О мерах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1 443,6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1 288,1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0C" w:rsidRPr="00240483" w:rsidRDefault="00E2210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1 288,1</w:t>
            </w:r>
          </w:p>
        </w:tc>
      </w:tr>
      <w:tr w:rsidR="00C71F93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Отдельные мероприятия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1 443,6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1 288,1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1 288,1</w:t>
            </w:r>
          </w:p>
        </w:tc>
      </w:tr>
      <w:tr w:rsidR="00C71F93" w:rsidRPr="00A8386A" w:rsidTr="00240483">
        <w:trPr>
          <w:trHeight w:val="3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0290010490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</w:tr>
      <w:tr w:rsidR="00C71F93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0290010490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</w:tr>
      <w:tr w:rsidR="00C71F93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</w:tr>
      <w:tr w:rsidR="00C71F93" w:rsidRPr="00A8386A" w:rsidTr="00240483">
        <w:trPr>
          <w:trHeight w:val="3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Мероприятие, направленное на обеспечение первичных мер пожарной безопасности  за счет сре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дств кр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аевого бюджета в рамках отдельных мероприятий муниципальной программы "О мерах противодействию терроризму, экстремизму и чрезвычайным ситуациям на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0290074120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71F93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0290074120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71F93" w:rsidRPr="00A8386A" w:rsidTr="00240483">
        <w:trPr>
          <w:trHeight w:val="4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0290074120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C71F93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93" w:rsidRPr="00240483" w:rsidRDefault="00C71F93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</w:tr>
      <w:tr w:rsidR="00B65DD8" w:rsidRPr="00A8386A" w:rsidTr="00240483">
        <w:trPr>
          <w:trHeight w:val="5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</w:tr>
      <w:tr w:rsidR="00B65DD8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</w:tr>
      <w:tr w:rsidR="00B65DD8" w:rsidRPr="00A8386A" w:rsidTr="00240483">
        <w:trPr>
          <w:trHeight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Финансирование оплаты труда работников пожарной 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охраны в рамках отдельных мероприятий муниципальной программы "О мерах по противодействию терроризму и экстремизму и чрезвычайным ситуациям, пожарной безопасности на территории Новоеловского сельсовета"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82130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</w:tr>
      <w:tr w:rsidR="00B65DD8" w:rsidRPr="00A8386A" w:rsidTr="00240483">
        <w:trPr>
          <w:trHeight w:val="2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</w:tr>
      <w:tr w:rsidR="00B65DD8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</w:tr>
      <w:tr w:rsidR="00B65DD8" w:rsidRPr="00A8386A" w:rsidTr="00240483">
        <w:trPr>
          <w:trHeight w:val="56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Мероприятие, направленное на обеспечение первичных мер пожарной безопасности  за счет средств местного бюджета в рамках отдельных мероприятий муниципальной программы "О мерах противодействию терроризму, экстремизму и чрезвычайным ситуациям на территории Новоеловского сельсовета"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02900S4120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65DD8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02900S4120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65DD8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02900S4120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65DD8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3,0</w:t>
            </w:r>
          </w:p>
        </w:tc>
      </w:tr>
      <w:tr w:rsidR="00B65DD8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"О мерах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B65DD8" w:rsidRPr="00A8386A" w:rsidTr="00240483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Отдельные мероприятия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B65DD8" w:rsidRPr="00A8386A" w:rsidTr="001A7E85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B65DD8" w:rsidRPr="00A8386A" w:rsidTr="00240483">
        <w:trPr>
          <w:trHeight w:val="54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B65DD8" w:rsidRPr="00A8386A" w:rsidTr="00240483">
        <w:trPr>
          <w:trHeight w:val="2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DD8" w:rsidRPr="00240483" w:rsidRDefault="00B65DD8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296596" w:rsidRPr="00A8386A" w:rsidTr="00240483">
        <w:trPr>
          <w:trHeight w:val="14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1 416,6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802,9</w:t>
            </w:r>
          </w:p>
        </w:tc>
      </w:tr>
      <w:tr w:rsidR="00296596" w:rsidRPr="00A8386A" w:rsidTr="00240483">
        <w:trPr>
          <w:trHeight w:val="3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1 296,6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682,9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682,9</w:t>
            </w:r>
          </w:p>
        </w:tc>
      </w:tr>
      <w:tr w:rsidR="00296596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1 296,6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682,9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682,9</w:t>
            </w:r>
          </w:p>
        </w:tc>
      </w:tr>
      <w:tr w:rsidR="00296596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1 296,6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682,9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682,9</w:t>
            </w:r>
          </w:p>
        </w:tc>
      </w:tr>
      <w:tr w:rsidR="00296596" w:rsidRPr="00A8386A" w:rsidTr="00240483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улично-дорожной сети населенных пунктов поселения за счет средств дорожного фонда Новоеловского сельсовета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296596" w:rsidRPr="00A8386A" w:rsidTr="00240483">
        <w:trPr>
          <w:trHeight w:val="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0110081130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296596" w:rsidRPr="00A8386A" w:rsidTr="00240483">
        <w:trPr>
          <w:trHeight w:val="4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296596" w:rsidRPr="00A8386A" w:rsidTr="00240483">
        <w:trPr>
          <w:trHeight w:val="4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Мероприятия, направленные на содержание автомобильных дорог общего пользования местного значения за счет средств  районного бюджета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0110088020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</w:tr>
      <w:tr w:rsidR="00296596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0110088020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</w:tr>
      <w:tr w:rsidR="00296596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0110088020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</w:tr>
      <w:tr w:rsidR="00296596" w:rsidRPr="00A8386A" w:rsidTr="00240483">
        <w:trPr>
          <w:trHeight w:val="5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DC6DE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Финансовое обеспечение мероприятий, направленных на капитальный ремонт и ремонт автомобильных дорог общего пользования местного значения в рамках подпрограммы "Благоустройство территории Новоеловского сельсовета" муниципальной программы "Благоустройство территории </w:t>
            </w:r>
            <w:r w:rsidR="00DC6DE2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01100S5090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6596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01100S5090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6596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01100S5090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6596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96" w:rsidRPr="00240483" w:rsidRDefault="00296596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2F1F37" w:rsidRPr="00A8386A" w:rsidTr="00240483">
        <w:trPr>
          <w:trHeight w:val="2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Муниципальная программа "Благоустройство 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01000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2F1F37" w:rsidRPr="00A8386A" w:rsidTr="00240483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2F1F37" w:rsidRPr="00A8386A" w:rsidTr="00240483">
        <w:trPr>
          <w:trHeight w:val="2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 Новоеловского сельсовета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2F1F37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10 192,6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4 160,7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3 910,8</w:t>
            </w:r>
          </w:p>
        </w:tc>
      </w:tr>
      <w:tr w:rsidR="002F1F37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4 226,5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2F1F37" w:rsidRPr="00A8386A" w:rsidTr="00240483">
        <w:trPr>
          <w:trHeight w:val="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4 226,5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"Содержание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 на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4 226,5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2F1F37" w:rsidRPr="00A8386A" w:rsidTr="00240483">
        <w:trPr>
          <w:trHeight w:val="5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Обслуживание объектов водоснабжения в  рамках подпрограммы "Содержание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 на территории Новоеловского сельсовета" муниципальной 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0120081150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0120081150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2F1F37" w:rsidRPr="00A8386A" w:rsidTr="00240483">
        <w:trPr>
          <w:trHeight w:val="3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0120081150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2F1F37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обеспечение мероприятий, направленных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за счет средств краевого бюджета и бюджета Новоеловского сельсовета в рамках подпрограммы "Содержание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01200S5710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4 085,7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F1F37" w:rsidRPr="00A8386A" w:rsidTr="00240483">
        <w:trPr>
          <w:trHeight w:val="55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01200S5710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4 085,7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F1F37" w:rsidRPr="00A8386A" w:rsidTr="00240483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01200S5710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4 085,7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F1F37" w:rsidRPr="00A8386A" w:rsidTr="001A7E85">
        <w:trPr>
          <w:trHeight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2 942,7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947,3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697,4</w:t>
            </w:r>
          </w:p>
        </w:tc>
      </w:tr>
      <w:tr w:rsidR="002F1F37" w:rsidRPr="00A8386A" w:rsidTr="00240483">
        <w:trPr>
          <w:trHeight w:val="2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2 934,7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697,4</w:t>
            </w:r>
          </w:p>
        </w:tc>
      </w:tr>
      <w:tr w:rsidR="002F1F37" w:rsidRPr="00A8386A" w:rsidTr="00240483">
        <w:trPr>
          <w:trHeight w:val="2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1 458,7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869,3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626,4</w:t>
            </w:r>
          </w:p>
        </w:tc>
      </w:tr>
      <w:tr w:rsidR="002F1F37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территории поселения в чистоте и порядке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2F1F37" w:rsidRPr="00A8386A" w:rsidTr="00240483">
        <w:trPr>
          <w:trHeight w:val="5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2F1F37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2F1F37" w:rsidRPr="00A8386A" w:rsidTr="00240483">
        <w:trPr>
          <w:trHeight w:val="27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Освещенность улиц населенных пунктов поселения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1 151,7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859,3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616,4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1 151,7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859,3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616,4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0110081120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1 151,7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859,3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616,4</w:t>
            </w:r>
          </w:p>
        </w:tc>
      </w:tr>
      <w:tr w:rsidR="002F1F37" w:rsidRPr="00A8386A" w:rsidTr="00240483">
        <w:trPr>
          <w:trHeight w:val="4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Мероприятия, направленные на ликвидацию 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несанкционированных свалок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0110082010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297,0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0110082010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"Обеспечение условий реализации муниципальной программы"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2F1F37" w:rsidRPr="00A8386A" w:rsidTr="00240483">
        <w:trPr>
          <w:trHeight w:val="6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Приобретение хозяйственного инвентаря защитных средств, расходных материалов для выполнения работ по благоустройству населенных пунктов в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0130081170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2F1F37" w:rsidRPr="00A8386A" w:rsidTr="00240483">
        <w:trPr>
          <w:trHeight w:val="39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2F1F37" w:rsidRPr="00A8386A" w:rsidTr="00240483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"Содержание и благоустройство мест захоронений, расположенных на территории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21,0</w:t>
            </w:r>
          </w:p>
        </w:tc>
      </w:tr>
      <w:tr w:rsidR="002F1F37" w:rsidRPr="00A8386A" w:rsidTr="00240483">
        <w:trPr>
          <w:trHeight w:val="5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Содержание мест захоронения в надлежащем виде в рамках подпрограммы "Содержание и благоустройство 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0140081190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0140081190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</w:tr>
      <w:tr w:rsidR="002F1F37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0140081190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</w:tr>
      <w:tr w:rsidR="002F1F37" w:rsidRPr="00A8386A" w:rsidTr="00240483">
        <w:trPr>
          <w:trHeight w:val="4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Приобретение пиломатериала для ограждения территории мест захоронений в рамках подпрограммы</w:t>
            </w:r>
            <w:r w:rsidR="00431212"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0140081200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37" w:rsidRPr="00240483" w:rsidRDefault="002F1F37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391174" w:rsidRPr="00A8386A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0140081200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Финансовое обеспечение мероприятий, направленных на сохранение и реставрацию 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памятников ВОВ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 счет средств районного бюджета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1A7E85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143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0140082040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Отдельные мероприятия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845,0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0190082030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0190082030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391174" w:rsidRPr="00A8386A" w:rsidTr="00240483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0190082030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реализацию мероприятий по поддержке местных инициатив за счет иных межбюджетных трансфертов из краевого бюджета в рамках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684,3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684,3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1A7E85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684,3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предпринимателей)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реализацию мероприятий по поддержке местных инициатив за счет поступлений от вкладов граждан в рамках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Новоеловского сельсовета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1174" w:rsidRPr="00A8386A" w:rsidTr="001A7E85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174" w:rsidRPr="00240483" w:rsidRDefault="00391174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"Энергосбережение и повышение энергетической эффективности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Отдельные мероприятия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0390000000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Мероприятие, направленное на эффективное и рациональное использование энергетических ресурсов в рамках отдельных мероприятий муниципальной программы "Энергосбережение и повышение энергетической эффективности Новоеловского сельсовета"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0390083110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0390083110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0390083110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Другие вопросы в области жилищн</w:t>
            </w:r>
            <w:proofErr w:type="gramStart"/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3 023,4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3 023,4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3 023,4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3 023,4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3 023,4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3 023,4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"Обеспечение условий реализации муниципальной программы Новоеловского сельсовета"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3 023,4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3 023,4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3 023,4</w:t>
            </w:r>
          </w:p>
        </w:tc>
      </w:tr>
      <w:tr w:rsidR="001669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Региональные выплаты и выплаты, обеспечивающие 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)в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10490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91A" w:rsidRPr="00240483" w:rsidRDefault="001669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170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0130010490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0130010490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Финансирование оплаты труда работников инфраструктуры в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</w:t>
            </w: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175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администрации Большеулуйского сельсовета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D743C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обеспечение на организацию и проведение акарицидных обработок мест массового отдыха населения 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9610075550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743C" w:rsidRPr="00240483" w:rsidRDefault="004D743C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93C1A" w:rsidRPr="00A8386A" w:rsidTr="00240483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9610075550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9610075550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пенсии за выслугу лет муниципальным служащим  в рамках непрограммных расходов отдельных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9610000940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190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9700000000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по переданным полномочиям по соглашению между сельскими поселениями и администрацией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в области физкультуры и школьного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9710080070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9710080070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9710080070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A93C1A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C1A" w:rsidRPr="00240483" w:rsidRDefault="00A93C1A" w:rsidP="0024048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622,4</w:t>
            </w:r>
          </w:p>
        </w:tc>
      </w:tr>
      <w:tr w:rsidR="005E119F" w:rsidRPr="00A8386A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19F" w:rsidRPr="00240483" w:rsidRDefault="00A93C1A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9F" w:rsidRPr="00240483" w:rsidRDefault="005E119F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9F" w:rsidRPr="00240483" w:rsidRDefault="005E119F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9F" w:rsidRPr="00240483" w:rsidRDefault="005E119F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19F" w:rsidRPr="00240483" w:rsidRDefault="005E119F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19F" w:rsidRPr="00240483" w:rsidRDefault="005E119F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19F" w:rsidRPr="00240483" w:rsidRDefault="00A93C1A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19965,2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19F" w:rsidRPr="00240483" w:rsidRDefault="00A93C1A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12817,5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19F" w:rsidRPr="00240483" w:rsidRDefault="00A93C1A" w:rsidP="0024048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0483">
              <w:rPr>
                <w:rFonts w:ascii="Arial" w:hAnsi="Arial" w:cs="Arial"/>
                <w:color w:val="000000" w:themeColor="text1"/>
                <w:sz w:val="24"/>
                <w:szCs w:val="24"/>
              </w:rPr>
              <w:t>12877,8</w:t>
            </w:r>
          </w:p>
        </w:tc>
      </w:tr>
    </w:tbl>
    <w:p w:rsidR="004515D1" w:rsidRDefault="004515D1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5D1" w:rsidRDefault="004515D1" w:rsidP="00A83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37B5" w:rsidRDefault="00CC37B5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C37B5" w:rsidRDefault="00CC37B5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C37B5" w:rsidRDefault="00CC37B5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E70E9" w:rsidRDefault="006E70E9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0483" w:rsidRDefault="00240483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1DF2" w:rsidRPr="00331DF2" w:rsidRDefault="00331DF2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DF2">
        <w:rPr>
          <w:rFonts w:ascii="Arial" w:hAnsi="Arial" w:cs="Arial"/>
          <w:sz w:val="24"/>
          <w:szCs w:val="24"/>
        </w:rPr>
        <w:t xml:space="preserve">Приложение № </w:t>
      </w:r>
      <w:r w:rsidR="00601F8B">
        <w:rPr>
          <w:rFonts w:ascii="Arial" w:hAnsi="Arial" w:cs="Arial"/>
          <w:sz w:val="24"/>
          <w:szCs w:val="24"/>
        </w:rPr>
        <w:t>5</w:t>
      </w:r>
    </w:p>
    <w:p w:rsidR="00062F3D" w:rsidRDefault="00062F3D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 w:rsidR="00331DF2" w:rsidRPr="00331DF2">
        <w:rPr>
          <w:rFonts w:ascii="Arial" w:hAnsi="Arial" w:cs="Arial"/>
          <w:sz w:val="24"/>
          <w:szCs w:val="24"/>
        </w:rPr>
        <w:t xml:space="preserve"> Решения Новоеловского сельского Совета депутатов </w:t>
      </w:r>
    </w:p>
    <w:p w:rsidR="00331DF2" w:rsidRPr="00331DF2" w:rsidRDefault="009D2ED5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C37B5">
        <w:rPr>
          <w:rFonts w:ascii="Arial" w:hAnsi="Arial" w:cs="Arial"/>
          <w:sz w:val="24"/>
          <w:szCs w:val="24"/>
        </w:rPr>
        <w:t>2</w:t>
      </w:r>
      <w:r w:rsidR="006E70E9">
        <w:rPr>
          <w:rFonts w:ascii="Arial" w:hAnsi="Arial" w:cs="Arial"/>
          <w:sz w:val="24"/>
          <w:szCs w:val="24"/>
        </w:rPr>
        <w:t>3</w:t>
      </w:r>
      <w:r w:rsidR="00CC37B5">
        <w:rPr>
          <w:rFonts w:ascii="Arial" w:hAnsi="Arial" w:cs="Arial"/>
          <w:sz w:val="24"/>
          <w:szCs w:val="24"/>
        </w:rPr>
        <w:t>.</w:t>
      </w:r>
      <w:r w:rsidR="006E70E9">
        <w:rPr>
          <w:rFonts w:ascii="Arial" w:hAnsi="Arial" w:cs="Arial"/>
          <w:sz w:val="24"/>
          <w:szCs w:val="24"/>
        </w:rPr>
        <w:t>05</w:t>
      </w:r>
      <w:r w:rsidR="00CD0268">
        <w:rPr>
          <w:rFonts w:ascii="Arial" w:hAnsi="Arial" w:cs="Arial"/>
          <w:sz w:val="24"/>
          <w:szCs w:val="24"/>
        </w:rPr>
        <w:t>.202</w:t>
      </w:r>
      <w:r w:rsidR="006E70E9">
        <w:rPr>
          <w:rFonts w:ascii="Arial" w:hAnsi="Arial" w:cs="Arial"/>
          <w:sz w:val="24"/>
          <w:szCs w:val="24"/>
        </w:rPr>
        <w:t>3</w:t>
      </w:r>
      <w:r w:rsidR="00CD0268">
        <w:rPr>
          <w:rFonts w:ascii="Arial" w:hAnsi="Arial" w:cs="Arial"/>
          <w:sz w:val="24"/>
          <w:szCs w:val="24"/>
        </w:rPr>
        <w:t xml:space="preserve"> № </w:t>
      </w:r>
      <w:r w:rsidR="006E70E9">
        <w:rPr>
          <w:rFonts w:ascii="Arial" w:hAnsi="Arial" w:cs="Arial"/>
          <w:sz w:val="24"/>
          <w:szCs w:val="24"/>
        </w:rPr>
        <w:t>143</w:t>
      </w:r>
    </w:p>
    <w:p w:rsidR="00331DF2" w:rsidRDefault="00331DF2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DF2">
        <w:rPr>
          <w:rFonts w:ascii="Arial" w:hAnsi="Arial" w:cs="Arial"/>
          <w:sz w:val="24"/>
          <w:szCs w:val="24"/>
        </w:rPr>
        <w:t xml:space="preserve"> Приложение № </w:t>
      </w:r>
      <w:r w:rsidR="006E70E9">
        <w:rPr>
          <w:rFonts w:ascii="Arial" w:hAnsi="Arial" w:cs="Arial"/>
          <w:sz w:val="24"/>
          <w:szCs w:val="24"/>
        </w:rPr>
        <w:t>5</w:t>
      </w:r>
      <w:r w:rsidRPr="00331DF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Новоеловского сельского Совета депутатов                                                                                                                                                                                                                     от </w:t>
      </w:r>
      <w:r w:rsidR="0034428E">
        <w:rPr>
          <w:rFonts w:ascii="Arial" w:hAnsi="Arial" w:cs="Arial"/>
          <w:sz w:val="24"/>
          <w:szCs w:val="24"/>
        </w:rPr>
        <w:t>2</w:t>
      </w:r>
      <w:r w:rsidR="006E70E9">
        <w:rPr>
          <w:rFonts w:ascii="Arial" w:hAnsi="Arial" w:cs="Arial"/>
          <w:sz w:val="24"/>
          <w:szCs w:val="24"/>
        </w:rPr>
        <w:t>8</w:t>
      </w:r>
      <w:r w:rsidR="00A60039">
        <w:rPr>
          <w:rFonts w:ascii="Arial" w:hAnsi="Arial" w:cs="Arial"/>
          <w:sz w:val="24"/>
          <w:szCs w:val="24"/>
        </w:rPr>
        <w:t>.12.202</w:t>
      </w:r>
      <w:r w:rsidR="006E70E9">
        <w:rPr>
          <w:rFonts w:ascii="Arial" w:hAnsi="Arial" w:cs="Arial"/>
          <w:sz w:val="24"/>
          <w:szCs w:val="24"/>
        </w:rPr>
        <w:t>2</w:t>
      </w:r>
      <w:r w:rsidR="0034428E">
        <w:rPr>
          <w:rFonts w:ascii="Arial" w:hAnsi="Arial" w:cs="Arial"/>
          <w:sz w:val="24"/>
          <w:szCs w:val="24"/>
        </w:rPr>
        <w:t xml:space="preserve"> № </w:t>
      </w:r>
      <w:r w:rsidR="006E70E9">
        <w:rPr>
          <w:rFonts w:ascii="Arial" w:hAnsi="Arial" w:cs="Arial"/>
          <w:sz w:val="24"/>
          <w:szCs w:val="24"/>
        </w:rPr>
        <w:t>127</w:t>
      </w:r>
    </w:p>
    <w:p w:rsidR="00331DF2" w:rsidRDefault="00331DF2" w:rsidP="00331D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1DF2">
        <w:rPr>
          <w:rFonts w:ascii="Arial" w:hAnsi="Arial" w:cs="Arial"/>
          <w:sz w:val="24"/>
          <w:szCs w:val="24"/>
        </w:rPr>
        <w:t xml:space="preserve"> </w:t>
      </w:r>
    </w:p>
    <w:p w:rsidR="00331DF2" w:rsidRDefault="00331DF2" w:rsidP="00331D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1DF2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(муниципальных программ Новоеловского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Новоеловского сельсовета Большеулуйского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331DF2">
        <w:rPr>
          <w:rFonts w:ascii="Arial" w:hAnsi="Arial" w:cs="Arial"/>
          <w:sz w:val="24"/>
          <w:szCs w:val="24"/>
        </w:rPr>
        <w:t xml:space="preserve"> на 202</w:t>
      </w:r>
      <w:r w:rsidR="00553729">
        <w:rPr>
          <w:rFonts w:ascii="Arial" w:hAnsi="Arial" w:cs="Arial"/>
          <w:sz w:val="24"/>
          <w:szCs w:val="24"/>
        </w:rPr>
        <w:t>3</w:t>
      </w:r>
      <w:r w:rsidRPr="00331DF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53729">
        <w:rPr>
          <w:rFonts w:ascii="Arial" w:hAnsi="Arial" w:cs="Arial"/>
          <w:sz w:val="24"/>
          <w:szCs w:val="24"/>
        </w:rPr>
        <w:t>4</w:t>
      </w:r>
      <w:r w:rsidRPr="00331DF2">
        <w:rPr>
          <w:rFonts w:ascii="Arial" w:hAnsi="Arial" w:cs="Arial"/>
          <w:sz w:val="24"/>
          <w:szCs w:val="24"/>
        </w:rPr>
        <w:t>-202</w:t>
      </w:r>
      <w:r w:rsidR="00553729">
        <w:rPr>
          <w:rFonts w:ascii="Arial" w:hAnsi="Arial" w:cs="Arial"/>
          <w:sz w:val="24"/>
          <w:szCs w:val="24"/>
        </w:rPr>
        <w:t>5</w:t>
      </w:r>
      <w:r w:rsidRPr="00331DF2">
        <w:rPr>
          <w:rFonts w:ascii="Arial" w:hAnsi="Arial" w:cs="Arial"/>
          <w:sz w:val="24"/>
          <w:szCs w:val="24"/>
        </w:rPr>
        <w:t xml:space="preserve"> годов</w:t>
      </w:r>
    </w:p>
    <w:p w:rsidR="001D269E" w:rsidRDefault="001D269E" w:rsidP="00331D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1DF2" w:rsidRDefault="00331DF2" w:rsidP="00331D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6306"/>
        <w:gridCol w:w="1701"/>
        <w:gridCol w:w="739"/>
        <w:gridCol w:w="820"/>
        <w:gridCol w:w="1276"/>
        <w:gridCol w:w="1385"/>
        <w:gridCol w:w="1308"/>
      </w:tblGrid>
      <w:tr w:rsidR="00331DF2" w:rsidRPr="00331DF2" w:rsidTr="009E0F5D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3D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Вид рас</w:t>
            </w:r>
          </w:p>
          <w:p w:rsidR="00062F3D" w:rsidRDefault="00062F3D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="00331DF2" w:rsidRPr="00331DF2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1DF2">
              <w:rPr>
                <w:rFonts w:ascii="Arial" w:hAnsi="Arial" w:cs="Arial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F3D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Раз</w:t>
            </w:r>
          </w:p>
          <w:p w:rsidR="00062F3D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 xml:space="preserve">дел, </w:t>
            </w:r>
            <w:proofErr w:type="gramStart"/>
            <w:r w:rsidRPr="00331DF2">
              <w:rPr>
                <w:rFonts w:ascii="Arial" w:hAnsi="Arial" w:cs="Arial"/>
                <w:sz w:val="24"/>
                <w:szCs w:val="24"/>
              </w:rPr>
              <w:t>под</w:t>
            </w:r>
            <w:proofErr w:type="gramEnd"/>
          </w:p>
          <w:p w:rsidR="00062F3D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раз</w:t>
            </w:r>
          </w:p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F84B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F84B0C">
              <w:rPr>
                <w:rFonts w:ascii="Arial" w:hAnsi="Arial" w:cs="Arial"/>
                <w:sz w:val="24"/>
                <w:szCs w:val="24"/>
              </w:rPr>
              <w:t>3</w:t>
            </w:r>
            <w:r w:rsidRPr="00331D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F84B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F84B0C">
              <w:rPr>
                <w:rFonts w:ascii="Arial" w:hAnsi="Arial" w:cs="Arial"/>
                <w:sz w:val="24"/>
                <w:szCs w:val="24"/>
              </w:rPr>
              <w:t>4</w:t>
            </w:r>
            <w:r w:rsidRPr="00331D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F84B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 w:rsidR="00F84B0C">
              <w:rPr>
                <w:rFonts w:ascii="Arial" w:hAnsi="Arial" w:cs="Arial"/>
                <w:sz w:val="24"/>
                <w:szCs w:val="24"/>
              </w:rPr>
              <w:t>5</w:t>
            </w:r>
            <w:r w:rsidRPr="00331DF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31DF2" w:rsidRPr="00331DF2" w:rsidTr="009E0F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DF2" w:rsidRPr="00331DF2" w:rsidRDefault="00331DF2" w:rsidP="00331D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D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42C74" w:rsidRPr="00331DF2" w:rsidTr="00240483">
        <w:trPr>
          <w:trHeight w:val="12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"Благоустройство территории Новоеловского сельсовета, содержание и развитие объектов жилищн</w:t>
            </w:r>
            <w:proofErr w:type="gramStart"/>
            <w:r w:rsidRPr="00142C74">
              <w:rPr>
                <w:rFonts w:ascii="Arial" w:hAnsi="Arial" w:cs="Arial"/>
                <w:bCs/>
                <w:sz w:val="24"/>
                <w:szCs w:val="24"/>
              </w:rPr>
              <w:t>о-</w:t>
            </w:r>
            <w:proofErr w:type="gramEnd"/>
            <w:r w:rsidRPr="00142C74">
              <w:rPr>
                <w:rFonts w:ascii="Arial" w:hAnsi="Arial" w:cs="Arial"/>
                <w:bCs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11 601,2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4 956,6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4 713,7</w:t>
            </w:r>
          </w:p>
        </w:tc>
      </w:tr>
      <w:tr w:rsidR="00142C74" w:rsidRPr="00331DF2" w:rsidTr="00240483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Подпрограмма "Благоустройство территории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2 875,3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1 672,2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2C74">
              <w:rPr>
                <w:rFonts w:ascii="Arial" w:hAnsi="Arial" w:cs="Arial"/>
                <w:bCs/>
                <w:sz w:val="24"/>
                <w:szCs w:val="24"/>
              </w:rPr>
              <w:t>1 429,3</w:t>
            </w:r>
          </w:p>
        </w:tc>
      </w:tr>
      <w:tr w:rsidR="00142C74" w:rsidRPr="00331DF2" w:rsidTr="0024048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Содержание территории поселения в чистоте и порядке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42C74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42C74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42C74" w:rsidRPr="00331DF2" w:rsidTr="001A7E85">
        <w:trPr>
          <w:trHeight w:val="60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42C74" w:rsidRPr="00331DF2" w:rsidTr="00240483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42C74" w:rsidRPr="00331DF2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42C74" w:rsidRPr="00331DF2" w:rsidTr="0024048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42C74" w:rsidRPr="00331DF2" w:rsidTr="0024048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Освещенность улиц населенных пунктов поселения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42C74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42C74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1 151,7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859,3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616,4</w:t>
            </w:r>
          </w:p>
        </w:tc>
      </w:tr>
      <w:tr w:rsidR="00142C74" w:rsidRPr="00331DF2" w:rsidTr="00240483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1 151,7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859,3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616,4</w:t>
            </w:r>
          </w:p>
        </w:tc>
      </w:tr>
      <w:tr w:rsidR="00142C74" w:rsidRPr="00331DF2" w:rsidTr="0024048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1 151,7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859,3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616,4</w:t>
            </w:r>
          </w:p>
        </w:tc>
      </w:tr>
      <w:tr w:rsidR="00142C74" w:rsidRPr="00331DF2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1 151,7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859,3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616,4</w:t>
            </w:r>
          </w:p>
        </w:tc>
      </w:tr>
      <w:tr w:rsidR="00142C74" w:rsidRPr="00331DF2" w:rsidTr="0024048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1 151,7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859,3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616,4</w:t>
            </w:r>
          </w:p>
        </w:tc>
      </w:tr>
      <w:tr w:rsidR="00142C74" w:rsidRPr="00331DF2" w:rsidTr="00240483">
        <w:trPr>
          <w:trHeight w:val="13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Содержание улично-дорожной сети населенных пунктов поселения за счет средств дорожного фонда Новоеловского сельсовета 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42C74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42C74">
              <w:rPr>
                <w:rFonts w:ascii="Arial" w:hAnsi="Arial" w:cs="Arial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42C74" w:rsidRDefault="00142C74" w:rsidP="0024048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C7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142C74" w:rsidRPr="00331DF2" w:rsidTr="001B6291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142C74" w:rsidRPr="00331DF2" w:rsidTr="001A7E85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Дорожное хозяйство 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142C74" w:rsidRPr="00331DF2" w:rsidTr="001B6291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 Новоеловского сельсовета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142C74" w:rsidRPr="00331DF2" w:rsidTr="001B6291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142C74" w:rsidRPr="00331DF2" w:rsidTr="001B6291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0110081140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142C74" w:rsidRPr="00331DF2" w:rsidTr="001B6291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Мероприятия, направленные на ликвидацию несанкционированных свалок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0110082010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297,0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0110082010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297,0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B6291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Иные закупки товаров, работ и услуг для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0110082010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297,0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0110082010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297,0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0110082010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297,0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B6291">
        <w:trPr>
          <w:trHeight w:val="7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Мероприятия, направленные на содержание автомобильных дорог общего пользования местного значения за счет средств  районного бюджета в рамках подпрограммы "Благоустройство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</w:tr>
      <w:tr w:rsidR="00142C74" w:rsidRPr="00331DF2" w:rsidTr="001B6291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Дорожное хозяйство 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0110088020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232,9</w:t>
            </w:r>
          </w:p>
        </w:tc>
      </w:tr>
      <w:tr w:rsidR="00142C74" w:rsidRPr="00331DF2" w:rsidTr="001B6291">
        <w:trPr>
          <w:trHeight w:val="41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CB3CF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Финансовое обеспечение мероприятий, направленных на капитальный ремонт и ремонт автомобильных дорог общего пользования местного значения в рамках подпрограммы "Благоустройство территории Новоеловского сельсовета" муниципальной программы "Благоустройство территории </w:t>
            </w:r>
            <w:r w:rsidR="00CB3CFE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01100S5090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01100S5090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A7E85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01100S5090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01100S5090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Дорожное хозяйство 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01100S5090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42C74" w:rsidRPr="00331DF2" w:rsidTr="001B6291">
        <w:trPr>
          <w:trHeight w:val="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"Содержание и развитие объектов жилищн</w:t>
            </w:r>
            <w:proofErr w:type="gramStart"/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коммунального хозяйства на территории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4 226,5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142C74" w:rsidRPr="00331DF2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Обслуживание объектов водоснабжения в  рамках подпрограммы "Содержание и развитие объектов жилищн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142C74" w:rsidRPr="00331DF2" w:rsidTr="001B6291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1A7E85" w:rsidRPr="001B6291" w:rsidTr="001B6291">
        <w:trPr>
          <w:trHeight w:val="44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0120081150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140,8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</w:t>
            </w:r>
          </w:p>
        </w:tc>
      </w:tr>
      <w:tr w:rsidR="001A7E85" w:rsidRPr="001B6291" w:rsidTr="001B6291">
        <w:trPr>
          <w:trHeight w:val="4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Финансовое обеспечение мероприятий, направленных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систем теплоснабжения, электроснабжения, водоснабжения, водоотведения и очистки сточных вод  за счет средств краевого бюджета и бюджета Новоеловского сельсовета в рамках подпрограммы "Содержание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развитие объектов жилищн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01200S5710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4 085,7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01200S5710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4 085,7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01200S5710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4 085,7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01200S5710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4 085,7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01200S5710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4 085,7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7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"Обеспечение условий реализации муниципальной программы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3 033,4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3 033,4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3 033,4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)в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жилищно-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</w:tr>
      <w:tr w:rsidR="001A7E85" w:rsidRPr="001B6291" w:rsidTr="001A7E85">
        <w:trPr>
          <w:trHeight w:val="2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вопросы в области жилищн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2 123,7</w:t>
            </w:r>
          </w:p>
        </w:tc>
      </w:tr>
      <w:tr w:rsidR="001A7E85" w:rsidRPr="001B6291" w:rsidTr="001B6291">
        <w:trPr>
          <w:trHeight w:val="3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Приобретение хозяйственного инвентаря защитных средств, расходных материалов для выполнения работ по благоустройству населенных пунктов в рамках подпрограммы "Обеспечение условий реализации муниципальной программы Новоеловского сельсовета" муниципальной программы "Благоустройство территории Новоеловского сельсовета, содержание и развитие объектов жилищн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4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Финансирование оплаты труда работников инфраструктуры в рамках подпрограммы "Обеспечение условий реализации муниципальной программы Новоеловского сельсовета" муниципальной программы "Благоустройство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территории Новоеловского сельсовета, содержание и развитие объектов жилищн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0130081180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</w:tr>
      <w:tr w:rsidR="001A7E85" w:rsidRPr="001B6291" w:rsidTr="001B6291">
        <w:trPr>
          <w:trHeight w:val="3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</w:tr>
      <w:tr w:rsidR="001A7E85" w:rsidRPr="001B6291" w:rsidTr="001B6291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вопросы в области жилищн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0130081180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899,7</w:t>
            </w:r>
          </w:p>
        </w:tc>
      </w:tr>
      <w:tr w:rsidR="001A7E85" w:rsidRPr="001B6291" w:rsidTr="001B6291">
        <w:trPr>
          <w:trHeight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"Содержание и благоустройство мест захоронений, расположенных на территории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0140000000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621,0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21,0</w:t>
            </w:r>
          </w:p>
        </w:tc>
      </w:tr>
      <w:tr w:rsidR="001A7E85" w:rsidRPr="001B6291" w:rsidTr="001B6291">
        <w:trPr>
          <w:trHeight w:val="50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мест захоронения в надлежащем виде в рамках подпрограммы "Содержание и благоустройство мест захоронений, расположенных на территории Новоеловского сельсовета"муниципальной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</w:tr>
      <w:tr w:rsidR="001A7E85" w:rsidRPr="001B6291" w:rsidTr="001B6291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</w:tr>
      <w:tr w:rsidR="001A7E85" w:rsidRPr="001B6291" w:rsidTr="001B6291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11,0</w:t>
            </w:r>
          </w:p>
        </w:tc>
      </w:tr>
      <w:tr w:rsidR="001A7E85" w:rsidRPr="001B6291" w:rsidTr="001B6291">
        <w:trPr>
          <w:trHeight w:val="6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Приобретение пиломатериала для ограждения территории мест захоронений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26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0140081200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1A7E85" w:rsidRPr="001B6291" w:rsidTr="001B6291">
        <w:trPr>
          <w:trHeight w:val="6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Финансовое обеспечение мероприятий, направленных на сохранение и реставрацию 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памятников ВОВ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 счет средств районного бюджета в рамках подпрограммы "Содержание и благоустройство мест захоронений, расположенных на территории Новоеловского сельсовета" муниципальной программы 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0140082040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0140082040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0140082040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0140082040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0140082040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Отдельные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0190000000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1A7E85" w:rsidRPr="001B6291" w:rsidTr="001B6291">
        <w:trPr>
          <w:trHeight w:val="5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 счет средств районного бюджета,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1A7E85" w:rsidRPr="001B6291" w:rsidTr="001B6291">
        <w:trPr>
          <w:trHeight w:val="2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0190082030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1A7E85" w:rsidRPr="001B6291" w:rsidTr="001B6291">
        <w:trPr>
          <w:trHeight w:val="2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реализацию мероприятий по поддержке местных инициатив за счет иных межбюджетных трансфертов из краевого бюджета в рамках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1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0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предпринимателей)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реализацию мероприятий по поддержке местных инициатив за счет поступлений от вкладов граждан в рамках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5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на реализацию мероприятий по поддержке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местных инициатив за счет средств бюджета Новоеловского сельсовета в рамках отдельных мероприятий Муниципальной программы "Благоустройство территории Новоеловского сельсовета, содержание и развитие объектов 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01900S6413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57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01900S6413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40,3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Муниципальная программа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1 446,6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1 291,1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1 291,1</w:t>
            </w:r>
          </w:p>
        </w:tc>
      </w:tr>
      <w:tr w:rsidR="001A7E85" w:rsidRPr="001B6291" w:rsidTr="001B6291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Отдельные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0290000000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1 446,6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1 291,1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1 291,1</w:t>
            </w:r>
          </w:p>
        </w:tc>
      </w:tr>
      <w:tr w:rsidR="001A7E85" w:rsidRPr="001B6291" w:rsidTr="001B6291">
        <w:trPr>
          <w:trHeight w:val="3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</w:tr>
      <w:tr w:rsidR="001A7E85" w:rsidRPr="001B6291" w:rsidTr="001B6291">
        <w:trPr>
          <w:trHeight w:val="2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0290010490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C74" w:rsidRPr="001B6291" w:rsidRDefault="00142C74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</w:tr>
      <w:tr w:rsidR="001A7E85" w:rsidRPr="001B6291" w:rsidTr="001B6291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</w:tr>
      <w:tr w:rsidR="001A7E85" w:rsidRPr="001B6291" w:rsidTr="001B6291">
        <w:trPr>
          <w:trHeight w:val="3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634,2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Мероприятие, направленное на обеспечение первичных мер пожарной безопасности  за счет сре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дств кр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аевого бюджета в рамках отдельных мероприятий муниципальной программы "О мерах противодействию терроризму,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0290074120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40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0290074120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0290074120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0290074120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0290074120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 в рамках  отдельных мероприятий муниципальной программы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0290082110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1A7E85" w:rsidRPr="001B6291" w:rsidTr="001B6291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1A7E85" w:rsidRPr="001B6291" w:rsidTr="001B6291">
        <w:trPr>
          <w:trHeight w:val="4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1A7E85" w:rsidRPr="001B6291" w:rsidTr="001B6291">
        <w:trPr>
          <w:trHeight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в рамках  отдельных мероприятий муниципальной программы Новоеловского сельсовета "О мерах по противодействию терроризму, 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</w:tr>
      <w:tr w:rsidR="001A7E85" w:rsidRPr="001B6291" w:rsidTr="001B6291">
        <w:trPr>
          <w:trHeight w:val="4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</w:tr>
      <w:tr w:rsidR="001A7E85" w:rsidRPr="001B6291" w:rsidTr="001B6291">
        <w:trPr>
          <w:trHeight w:val="1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</w:t>
            </w:r>
          </w:p>
        </w:tc>
      </w:tr>
      <w:tr w:rsidR="001A7E85" w:rsidRPr="001B6291" w:rsidTr="001B6291">
        <w:trPr>
          <w:trHeight w:val="40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Финансирование оплаты труда работников пожарной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охраны в рамках отдельных мероприятий муниципальной программы "О мерах по противодействию терроризму и экстремизму и чрезвычайным ситуациям, пожарной безопасности на территории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0290082130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</w:tr>
      <w:tr w:rsidR="001A7E85" w:rsidRPr="001B6291" w:rsidTr="001B6291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0290082130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583,9</w:t>
            </w:r>
          </w:p>
        </w:tc>
      </w:tr>
      <w:tr w:rsidR="001A7E85" w:rsidRPr="001B6291" w:rsidTr="001B6291">
        <w:trPr>
          <w:trHeight w:val="3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Мероприятие, направленное на обеспечение первичных мер пожарной безопасности  за счет средств местного бюджета в рамках отдельных мероприятий муниципальной программы "О мерах противодействию терроризму, экстремизму и чрезвычайным ситуациям на территории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02900S4120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02900S4120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02900S4120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02900S4120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02900S4120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Муниципальная программа "Энергосбережение и повышение энергетической эффективности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Отдельные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0390000000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Мероприятие, направленное на эффективное и рациональное использование энергетических ресурсов в рамках отдельных мероприятий муниципальной программы "Энергосбережение и повышение энергетической эффективности Новоеловского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0390083110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0390083110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0390083110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0390083110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0390083110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9600000000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5 579,8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4 923,4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4 921,0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Функционирование администрации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9610000000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5 579,8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4 923,4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4 921,0</w:t>
            </w:r>
          </w:p>
        </w:tc>
      </w:tr>
      <w:tr w:rsidR="001A7E85" w:rsidRPr="001B6291" w:rsidTr="001B6291">
        <w:trPr>
          <w:trHeight w:val="3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органа местного самоуправления поселения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9610000910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1A7E85" w:rsidRPr="001B6291" w:rsidTr="001B6291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1A7E85" w:rsidRPr="001B6291" w:rsidTr="001B6291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1A7E85" w:rsidRPr="001B6291" w:rsidTr="001B6291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1 035,0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фонды исполнительных органов местного самоуправления по Администрации Новоеловского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пенсии за выслугу лет муниципальным служащим 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3 912,0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3 282,2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3 274,4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на выплату персоналу в целях обеспечения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165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2 156,6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1 748,4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1 118,6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1 110,8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1 748,4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1 118,6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1 110,8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1 748,4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1 118,6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1 110,8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1 748,4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1 118,6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1 110,8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9610000990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7,0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сферы не ниже размера минимальной заработной платы (минимального размера оплаты труда) в рамках непрограммных расходов отдельных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9610010490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177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9610010490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393,5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обеспечение мероприятий, направленных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140,6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146,8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152,2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184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129,4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22,8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22,8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обеспечение мероприятий, направленных 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Финансовое обеспечение на организацию и проведение акарицидных обработок мест массового отдыха населения 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9610075550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9610075550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9610075550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9610075550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9610075550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Непрограммные расходы по переданным полномочиям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9700000000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1 329,6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1 329,6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1 329,6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Иные межбюджетные трансферты по переданным </w:t>
            </w: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полномочиям по соглашению между сельскими поселениями и администрацией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9710000000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1 329,6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1 329,6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1 329,6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Иные межбюджетные трансферты по организации исполнения бюджета поселения и </w:t>
            </w:r>
            <w:proofErr w:type="gramStart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исполнением бюджета поселения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567,6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в области культуры, молодежи и спорта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33,5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в области мобилизационной подготовке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214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31,2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по формированию и размещению муниципального заказа на поставку товаров, выполнение работ, оказание услуг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</w:tr>
      <w:tr w:rsidR="001A7E85" w:rsidRPr="001B6291" w:rsidTr="001B6291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по осуществлению внешнего муниципального  финансового контроля в рамках непрограммных расходов по переданным полномочиям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Иные межбюджетные трансферты в области физкультуры и школьного спорта в рамках непрограммных расходов по переданным </w:t>
            </w: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полномочиям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9710080070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226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9710080070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584,3</w:t>
            </w:r>
          </w:p>
        </w:tc>
      </w:tr>
      <w:tr w:rsidR="001A7E85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309,8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622,4</w:t>
            </w:r>
          </w:p>
        </w:tc>
      </w:tr>
      <w:tr w:rsidR="001B6291" w:rsidRPr="001B6291" w:rsidTr="001B6291">
        <w:trPr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19 965,2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12 817,5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D36" w:rsidRPr="001B6291" w:rsidRDefault="006C2D36" w:rsidP="001B6291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62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12 877,8</w:t>
            </w:r>
          </w:p>
        </w:tc>
      </w:tr>
    </w:tbl>
    <w:p w:rsidR="00FE3824" w:rsidRPr="001B6291" w:rsidRDefault="00FE3824" w:rsidP="001B629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FE3824" w:rsidRPr="001B6291" w:rsidSect="00331DF2">
          <w:pgSz w:w="16838" w:h="11906" w:orient="landscape"/>
          <w:pgMar w:top="1134" w:right="820" w:bottom="1134" w:left="1701" w:header="708" w:footer="708" w:gutter="0"/>
          <w:cols w:space="708"/>
          <w:docGrid w:linePitch="360"/>
        </w:sectPr>
      </w:pPr>
    </w:p>
    <w:p w:rsidR="00F5536B" w:rsidRPr="001B6291" w:rsidRDefault="00F5536B" w:rsidP="001B629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B6291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6</w:t>
      </w:r>
    </w:p>
    <w:p w:rsidR="00F5536B" w:rsidRPr="00F5536B" w:rsidRDefault="00F5536B" w:rsidP="00F553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536B">
        <w:rPr>
          <w:rFonts w:ascii="Arial" w:hAnsi="Arial" w:cs="Arial"/>
          <w:sz w:val="24"/>
          <w:szCs w:val="24"/>
        </w:rPr>
        <w:t>к Решени</w:t>
      </w:r>
      <w:r w:rsidR="00B37B5B">
        <w:rPr>
          <w:rFonts w:ascii="Arial" w:hAnsi="Arial" w:cs="Arial"/>
          <w:sz w:val="24"/>
          <w:szCs w:val="24"/>
        </w:rPr>
        <w:t>ю</w:t>
      </w:r>
      <w:r w:rsidRPr="00F5536B">
        <w:rPr>
          <w:rFonts w:ascii="Arial" w:hAnsi="Arial" w:cs="Arial"/>
          <w:sz w:val="24"/>
          <w:szCs w:val="24"/>
        </w:rPr>
        <w:t xml:space="preserve"> Новоеловского сельского Совета депутатов </w:t>
      </w:r>
    </w:p>
    <w:p w:rsidR="00F5536B" w:rsidRPr="00F5536B" w:rsidRDefault="00CD0268" w:rsidP="00F553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E7E24">
        <w:rPr>
          <w:rFonts w:ascii="Arial" w:hAnsi="Arial" w:cs="Arial"/>
          <w:sz w:val="24"/>
          <w:szCs w:val="24"/>
        </w:rPr>
        <w:t>2</w:t>
      </w:r>
      <w:r w:rsidR="006C2D36">
        <w:rPr>
          <w:rFonts w:ascii="Arial" w:hAnsi="Arial" w:cs="Arial"/>
          <w:sz w:val="24"/>
          <w:szCs w:val="24"/>
        </w:rPr>
        <w:t>3</w:t>
      </w:r>
      <w:r w:rsidR="00AE7E24">
        <w:rPr>
          <w:rFonts w:ascii="Arial" w:hAnsi="Arial" w:cs="Arial"/>
          <w:sz w:val="24"/>
          <w:szCs w:val="24"/>
        </w:rPr>
        <w:t>.</w:t>
      </w:r>
      <w:r w:rsidR="006C2D36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.202</w:t>
      </w:r>
      <w:r w:rsidR="006C2D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 1</w:t>
      </w:r>
      <w:r w:rsidR="006C2D36">
        <w:rPr>
          <w:rFonts w:ascii="Arial" w:hAnsi="Arial" w:cs="Arial"/>
          <w:sz w:val="24"/>
          <w:szCs w:val="24"/>
        </w:rPr>
        <w:t>43</w:t>
      </w:r>
    </w:p>
    <w:p w:rsidR="00ED6748" w:rsidRDefault="00F5536B" w:rsidP="00F553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536B">
        <w:rPr>
          <w:rFonts w:ascii="Arial" w:hAnsi="Arial" w:cs="Arial"/>
          <w:sz w:val="24"/>
          <w:szCs w:val="24"/>
        </w:rPr>
        <w:t xml:space="preserve"> 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Новоеловского сельского Совета депутатов                                                                                                                                                                                                                     от 2</w:t>
      </w:r>
      <w:r w:rsidR="006C2D36">
        <w:rPr>
          <w:rFonts w:ascii="Arial" w:hAnsi="Arial" w:cs="Arial"/>
          <w:sz w:val="24"/>
          <w:szCs w:val="24"/>
        </w:rPr>
        <w:t>8</w:t>
      </w:r>
      <w:r w:rsidRPr="00F5536B">
        <w:rPr>
          <w:rFonts w:ascii="Arial" w:hAnsi="Arial" w:cs="Arial"/>
          <w:sz w:val="24"/>
          <w:szCs w:val="24"/>
        </w:rPr>
        <w:t>.12.202</w:t>
      </w:r>
      <w:r w:rsidR="006C2D36">
        <w:rPr>
          <w:rFonts w:ascii="Arial" w:hAnsi="Arial" w:cs="Arial"/>
          <w:sz w:val="24"/>
          <w:szCs w:val="24"/>
        </w:rPr>
        <w:t>2</w:t>
      </w:r>
      <w:r w:rsidRPr="00F5536B">
        <w:rPr>
          <w:rFonts w:ascii="Arial" w:hAnsi="Arial" w:cs="Arial"/>
          <w:sz w:val="24"/>
          <w:szCs w:val="24"/>
        </w:rPr>
        <w:t xml:space="preserve"> № </w:t>
      </w:r>
      <w:r w:rsidR="006C2D36">
        <w:rPr>
          <w:rFonts w:ascii="Arial" w:hAnsi="Arial" w:cs="Arial"/>
          <w:sz w:val="24"/>
          <w:szCs w:val="24"/>
        </w:rPr>
        <w:t>127</w:t>
      </w:r>
    </w:p>
    <w:p w:rsidR="00825A3A" w:rsidRDefault="00825A3A" w:rsidP="00FE3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A3A" w:rsidRDefault="00825A3A" w:rsidP="00F553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5A3A">
        <w:rPr>
          <w:rFonts w:ascii="Arial" w:hAnsi="Arial" w:cs="Arial"/>
          <w:sz w:val="24"/>
          <w:szCs w:val="24"/>
        </w:rPr>
        <w:t>Распределение субсидий, субвенций и иных межбюджетных трансфертов, выделенных бюджету Новоеловского сельсовета Большеулуйского района из бюджетов других уровней на реализацию законов и нормативно-правовых актов на 202</w:t>
      </w:r>
      <w:r w:rsidR="001C03FA">
        <w:rPr>
          <w:rFonts w:ascii="Arial" w:hAnsi="Arial" w:cs="Arial"/>
          <w:sz w:val="24"/>
          <w:szCs w:val="24"/>
        </w:rPr>
        <w:t>3</w:t>
      </w:r>
      <w:r w:rsidRPr="00825A3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C03FA">
        <w:rPr>
          <w:rFonts w:ascii="Arial" w:hAnsi="Arial" w:cs="Arial"/>
          <w:sz w:val="24"/>
          <w:szCs w:val="24"/>
        </w:rPr>
        <w:t>4</w:t>
      </w:r>
      <w:r w:rsidRPr="00825A3A">
        <w:rPr>
          <w:rFonts w:ascii="Arial" w:hAnsi="Arial" w:cs="Arial"/>
          <w:sz w:val="24"/>
          <w:szCs w:val="24"/>
        </w:rPr>
        <w:t xml:space="preserve"> — 202</w:t>
      </w:r>
      <w:r w:rsidR="001C03FA">
        <w:rPr>
          <w:rFonts w:ascii="Arial" w:hAnsi="Arial" w:cs="Arial"/>
          <w:sz w:val="24"/>
          <w:szCs w:val="24"/>
        </w:rPr>
        <w:t>5</w:t>
      </w:r>
      <w:r w:rsidRPr="00825A3A">
        <w:rPr>
          <w:rFonts w:ascii="Arial" w:hAnsi="Arial" w:cs="Arial"/>
          <w:sz w:val="24"/>
          <w:szCs w:val="24"/>
        </w:rPr>
        <w:t xml:space="preserve"> годов</w:t>
      </w:r>
    </w:p>
    <w:p w:rsidR="00825A3A" w:rsidRDefault="00825A3A" w:rsidP="00FE3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3A">
        <w:rPr>
          <w:rFonts w:ascii="Arial" w:hAnsi="Arial" w:cs="Arial"/>
          <w:sz w:val="24"/>
          <w:szCs w:val="24"/>
        </w:rPr>
        <w:tab/>
      </w:r>
      <w:r w:rsidRPr="00825A3A">
        <w:rPr>
          <w:rFonts w:ascii="Arial" w:hAnsi="Arial" w:cs="Arial"/>
          <w:sz w:val="24"/>
          <w:szCs w:val="24"/>
        </w:rPr>
        <w:tab/>
      </w:r>
      <w:r w:rsidR="00F5536B">
        <w:rPr>
          <w:rFonts w:ascii="Arial" w:hAnsi="Arial" w:cs="Arial"/>
          <w:sz w:val="24"/>
          <w:szCs w:val="24"/>
        </w:rPr>
        <w:t xml:space="preserve">         (тыс. рублей)</w:t>
      </w:r>
      <w:r w:rsidRPr="00825A3A">
        <w:rPr>
          <w:rFonts w:ascii="Arial" w:hAnsi="Arial" w:cs="Arial"/>
          <w:sz w:val="24"/>
          <w:szCs w:val="24"/>
        </w:rPr>
        <w:tab/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582"/>
        <w:gridCol w:w="5103"/>
        <w:gridCol w:w="1276"/>
        <w:gridCol w:w="1276"/>
        <w:gridCol w:w="1192"/>
      </w:tblGrid>
      <w:tr w:rsidR="00825A3A" w:rsidRPr="00825A3A" w:rsidTr="00240483">
        <w:trPr>
          <w:trHeight w:val="8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A3A" w:rsidRPr="00825A3A" w:rsidRDefault="00825A3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3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25A3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25A3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3A" w:rsidRPr="00825A3A" w:rsidRDefault="00825A3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3A">
              <w:rPr>
                <w:rFonts w:ascii="Arial" w:hAnsi="Arial" w:cs="Arial"/>
                <w:sz w:val="24"/>
                <w:szCs w:val="24"/>
              </w:rPr>
              <w:t>Наименование получателей и бюджетных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3A" w:rsidRPr="00825A3A" w:rsidRDefault="00825A3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3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1C03FA">
              <w:rPr>
                <w:rFonts w:ascii="Arial" w:hAnsi="Arial" w:cs="Arial"/>
                <w:sz w:val="24"/>
                <w:szCs w:val="24"/>
              </w:rPr>
              <w:t>3</w:t>
            </w:r>
            <w:r w:rsidRPr="00825A3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3A" w:rsidRPr="00825A3A" w:rsidRDefault="00825A3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3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1C03FA">
              <w:rPr>
                <w:rFonts w:ascii="Arial" w:hAnsi="Arial" w:cs="Arial"/>
                <w:sz w:val="24"/>
                <w:szCs w:val="24"/>
              </w:rPr>
              <w:t>4</w:t>
            </w:r>
            <w:r w:rsidR="00876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5A3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3A" w:rsidRPr="00825A3A" w:rsidRDefault="008A71B3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на </w:t>
            </w:r>
            <w:r w:rsidR="00825A3A" w:rsidRPr="00825A3A">
              <w:rPr>
                <w:rFonts w:ascii="Arial" w:hAnsi="Arial" w:cs="Arial"/>
                <w:sz w:val="24"/>
                <w:szCs w:val="24"/>
              </w:rPr>
              <w:t>202</w:t>
            </w:r>
            <w:r w:rsidR="001C03FA">
              <w:rPr>
                <w:rFonts w:ascii="Arial" w:hAnsi="Arial" w:cs="Arial"/>
                <w:sz w:val="24"/>
                <w:szCs w:val="24"/>
              </w:rPr>
              <w:t>5</w:t>
            </w:r>
            <w:r w:rsidR="00876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5A3A" w:rsidRPr="00825A3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25A3A" w:rsidRPr="00825A3A" w:rsidTr="00240483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A3A" w:rsidRPr="00825A3A" w:rsidRDefault="00825A3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3A" w:rsidRPr="00825A3A" w:rsidRDefault="00825A3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3A" w:rsidRPr="00825A3A" w:rsidRDefault="00825A3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3A" w:rsidRPr="00825A3A" w:rsidRDefault="00825A3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A3A" w:rsidRPr="00825A3A" w:rsidRDefault="00825A3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5682C" w:rsidRPr="00825A3A" w:rsidTr="00240483">
        <w:trPr>
          <w:trHeight w:val="32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82C" w:rsidRPr="00825A3A" w:rsidRDefault="0095682C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82C" w:rsidRPr="0095682C" w:rsidRDefault="0095682C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2C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82C" w:rsidRPr="0095682C" w:rsidRDefault="001C03F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5682C" w:rsidRPr="0095682C">
              <w:rPr>
                <w:rFonts w:ascii="Arial" w:hAnsi="Arial" w:cs="Arial"/>
                <w:sz w:val="24"/>
                <w:szCs w:val="24"/>
              </w:rPr>
              <w:t xml:space="preserve"> 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5682C" w:rsidRPr="0095682C">
              <w:rPr>
                <w:rFonts w:ascii="Arial" w:hAnsi="Arial" w:cs="Arial"/>
                <w:sz w:val="24"/>
                <w:szCs w:val="24"/>
              </w:rPr>
              <w:t>9,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82C" w:rsidRPr="0095682C" w:rsidRDefault="001C03F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682C" w:rsidRPr="0095682C" w:rsidRDefault="001C03FA" w:rsidP="002404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430,0</w:t>
            </w:r>
          </w:p>
        </w:tc>
      </w:tr>
      <w:tr w:rsidR="006B1D13" w:rsidRPr="00825A3A" w:rsidTr="001A7E85">
        <w:trPr>
          <w:trHeight w:val="18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  <w:proofErr w:type="gramStart"/>
            <w:r w:rsidRPr="006B1D13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1D13" w:rsidRPr="00825A3A" w:rsidTr="0024048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Start"/>
            <w:r w:rsidRPr="006B1D13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4 036,5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1D13" w:rsidRPr="00825A3A" w:rsidTr="00240483">
        <w:trPr>
          <w:trHeight w:val="1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</w:t>
            </w:r>
            <w:proofErr w:type="gramStart"/>
            <w:r w:rsidRPr="006B1D13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6B1D13" w:rsidRPr="00825A3A" w:rsidTr="00240483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146,8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152,2</w:t>
            </w:r>
          </w:p>
        </w:tc>
      </w:tr>
      <w:tr w:rsidR="006B1D13" w:rsidRPr="00825A3A" w:rsidTr="00240483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</w:t>
            </w:r>
            <w:r w:rsidRPr="006B1D13">
              <w:rPr>
                <w:rFonts w:ascii="Arial" w:hAnsi="Arial" w:cs="Arial"/>
                <w:sz w:val="24"/>
                <w:szCs w:val="24"/>
              </w:rPr>
              <w:lastRenderedPageBreak/>
              <w:t>мер пожарной безопасности</w:t>
            </w:r>
            <w:proofErr w:type="gramStart"/>
            <w:r w:rsidRPr="006B1D13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lastRenderedPageBreak/>
              <w:t>147,7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1D13" w:rsidRPr="00825A3A" w:rsidTr="00240483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6B1D13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6B1D13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1D13" w:rsidRPr="00825A3A" w:rsidTr="00240483">
        <w:trPr>
          <w:trHeight w:val="14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684,3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1D13" w:rsidRPr="00825A3A" w:rsidTr="00240483">
        <w:trPr>
          <w:trHeight w:val="10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ликвидацию несанкционированных свалок)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297,0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1D13" w:rsidRPr="00825A3A" w:rsidTr="00240483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6B1D13">
              <w:rPr>
                <w:rFonts w:ascii="Arial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6B1D13">
              <w:rPr>
                <w:rFonts w:ascii="Arial" w:hAnsi="Arial" w:cs="Arial"/>
                <w:sz w:val="24"/>
                <w:szCs w:val="24"/>
              </w:rPr>
              <w:t xml:space="preserve"> за счет средств районного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B1D13" w:rsidRPr="00825A3A" w:rsidTr="00240483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сохранение и реставрацию </w:t>
            </w:r>
            <w:proofErr w:type="gramStart"/>
            <w:r w:rsidRPr="006B1D13">
              <w:rPr>
                <w:rFonts w:ascii="Arial" w:hAnsi="Arial" w:cs="Arial"/>
                <w:sz w:val="24"/>
                <w:szCs w:val="24"/>
              </w:rPr>
              <w:t>памятников ВОВ</w:t>
            </w:r>
            <w:proofErr w:type="gramEnd"/>
            <w:r w:rsidRPr="006B1D13">
              <w:rPr>
                <w:rFonts w:ascii="Arial" w:hAnsi="Arial" w:cs="Arial"/>
                <w:sz w:val="24"/>
                <w:szCs w:val="24"/>
              </w:rPr>
              <w:t xml:space="preserve"> за счет средств районного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1D13" w:rsidRPr="00825A3A" w:rsidTr="00240483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232,9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232,9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232,9</w:t>
            </w:r>
          </w:p>
        </w:tc>
      </w:tr>
      <w:tr w:rsidR="006B1D13" w:rsidRPr="00825A3A" w:rsidTr="00DC6DE2">
        <w:trPr>
          <w:trHeight w:val="2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D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1D13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1D13">
              <w:rPr>
                <w:rFonts w:ascii="Arial" w:hAnsi="Arial" w:cs="Arial"/>
                <w:bCs/>
                <w:sz w:val="24"/>
                <w:szCs w:val="24"/>
              </w:rPr>
              <w:t>6 829,1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1D13">
              <w:rPr>
                <w:rFonts w:ascii="Arial" w:hAnsi="Arial" w:cs="Arial"/>
                <w:bCs/>
                <w:sz w:val="24"/>
                <w:szCs w:val="24"/>
              </w:rPr>
              <w:t>424,6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D13" w:rsidRPr="006B1D13" w:rsidRDefault="006B1D13" w:rsidP="001A7E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1D13">
              <w:rPr>
                <w:rFonts w:ascii="Arial" w:hAnsi="Arial" w:cs="Arial"/>
                <w:bCs/>
                <w:sz w:val="24"/>
                <w:szCs w:val="24"/>
              </w:rPr>
              <w:t>430,0</w:t>
            </w:r>
          </w:p>
        </w:tc>
      </w:tr>
    </w:tbl>
    <w:p w:rsidR="00825A3A" w:rsidRPr="00E85BB5" w:rsidRDefault="00825A3A" w:rsidP="00FE38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25A3A" w:rsidRPr="00E85BB5" w:rsidSect="00ED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DBD"/>
    <w:multiLevelType w:val="multilevel"/>
    <w:tmpl w:val="19A40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9B60179"/>
    <w:multiLevelType w:val="multilevel"/>
    <w:tmpl w:val="6EA07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BF8205A"/>
    <w:multiLevelType w:val="multilevel"/>
    <w:tmpl w:val="9020B3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230A61D4"/>
    <w:multiLevelType w:val="multilevel"/>
    <w:tmpl w:val="80722A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B162EF0"/>
    <w:multiLevelType w:val="multilevel"/>
    <w:tmpl w:val="C3B47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FEF223B"/>
    <w:multiLevelType w:val="multilevel"/>
    <w:tmpl w:val="C05E7E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3366455"/>
    <w:multiLevelType w:val="multilevel"/>
    <w:tmpl w:val="12C67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5CF141BD"/>
    <w:multiLevelType w:val="multilevel"/>
    <w:tmpl w:val="4474A1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1B2040"/>
    <w:multiLevelType w:val="multilevel"/>
    <w:tmpl w:val="E90297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2"/>
    <w:rsid w:val="00011D5F"/>
    <w:rsid w:val="00014CC5"/>
    <w:rsid w:val="0002107D"/>
    <w:rsid w:val="00021657"/>
    <w:rsid w:val="00021EF9"/>
    <w:rsid w:val="00035B41"/>
    <w:rsid w:val="00035FE5"/>
    <w:rsid w:val="000436DA"/>
    <w:rsid w:val="00046551"/>
    <w:rsid w:val="000500AA"/>
    <w:rsid w:val="00053CA0"/>
    <w:rsid w:val="00053F0E"/>
    <w:rsid w:val="00062F3D"/>
    <w:rsid w:val="00066419"/>
    <w:rsid w:val="000701BC"/>
    <w:rsid w:val="00070BE9"/>
    <w:rsid w:val="00074449"/>
    <w:rsid w:val="00081A12"/>
    <w:rsid w:val="0008448A"/>
    <w:rsid w:val="00090314"/>
    <w:rsid w:val="000927DB"/>
    <w:rsid w:val="000A4347"/>
    <w:rsid w:val="000B2F15"/>
    <w:rsid w:val="000B7941"/>
    <w:rsid w:val="000D3682"/>
    <w:rsid w:val="000E77D7"/>
    <w:rsid w:val="000F4302"/>
    <w:rsid w:val="00101B54"/>
    <w:rsid w:val="00103F29"/>
    <w:rsid w:val="00104392"/>
    <w:rsid w:val="00111A75"/>
    <w:rsid w:val="00113D6E"/>
    <w:rsid w:val="001313CE"/>
    <w:rsid w:val="0013344C"/>
    <w:rsid w:val="00142C74"/>
    <w:rsid w:val="00150819"/>
    <w:rsid w:val="001541B0"/>
    <w:rsid w:val="0016481E"/>
    <w:rsid w:val="0016691A"/>
    <w:rsid w:val="001713FE"/>
    <w:rsid w:val="0018005E"/>
    <w:rsid w:val="00187759"/>
    <w:rsid w:val="001926AB"/>
    <w:rsid w:val="001A7E85"/>
    <w:rsid w:val="001B324C"/>
    <w:rsid w:val="001B364A"/>
    <w:rsid w:val="001B6291"/>
    <w:rsid w:val="001C03FA"/>
    <w:rsid w:val="001C3803"/>
    <w:rsid w:val="001C3B01"/>
    <w:rsid w:val="001C6175"/>
    <w:rsid w:val="001C6948"/>
    <w:rsid w:val="001D269E"/>
    <w:rsid w:val="001D54B8"/>
    <w:rsid w:val="001E044B"/>
    <w:rsid w:val="00201092"/>
    <w:rsid w:val="00202FAD"/>
    <w:rsid w:val="00205771"/>
    <w:rsid w:val="002300E8"/>
    <w:rsid w:val="00240483"/>
    <w:rsid w:val="0024100A"/>
    <w:rsid w:val="00242EBE"/>
    <w:rsid w:val="00272C49"/>
    <w:rsid w:val="00273C4B"/>
    <w:rsid w:val="00274381"/>
    <w:rsid w:val="00277CA9"/>
    <w:rsid w:val="00296596"/>
    <w:rsid w:val="002A02D8"/>
    <w:rsid w:val="002A2EFD"/>
    <w:rsid w:val="002A3FDA"/>
    <w:rsid w:val="002A5450"/>
    <w:rsid w:val="002B4976"/>
    <w:rsid w:val="002B4999"/>
    <w:rsid w:val="002B552A"/>
    <w:rsid w:val="002C0E84"/>
    <w:rsid w:val="002C5EEB"/>
    <w:rsid w:val="002D2B79"/>
    <w:rsid w:val="002D382D"/>
    <w:rsid w:val="002D65D3"/>
    <w:rsid w:val="002D7674"/>
    <w:rsid w:val="002E651A"/>
    <w:rsid w:val="002F1F37"/>
    <w:rsid w:val="002F2F14"/>
    <w:rsid w:val="002F32C8"/>
    <w:rsid w:val="002F5CCE"/>
    <w:rsid w:val="002F7B98"/>
    <w:rsid w:val="003055EA"/>
    <w:rsid w:val="00320AD7"/>
    <w:rsid w:val="00321D44"/>
    <w:rsid w:val="00321F70"/>
    <w:rsid w:val="003261DA"/>
    <w:rsid w:val="0033058F"/>
    <w:rsid w:val="00331509"/>
    <w:rsid w:val="00331DF2"/>
    <w:rsid w:val="0034428E"/>
    <w:rsid w:val="00360A03"/>
    <w:rsid w:val="00364713"/>
    <w:rsid w:val="0037333F"/>
    <w:rsid w:val="00391174"/>
    <w:rsid w:val="00395D1A"/>
    <w:rsid w:val="003A2739"/>
    <w:rsid w:val="003A45C8"/>
    <w:rsid w:val="003A4B2E"/>
    <w:rsid w:val="003C7CEB"/>
    <w:rsid w:val="003D4108"/>
    <w:rsid w:val="003D7603"/>
    <w:rsid w:val="003F1857"/>
    <w:rsid w:val="003F2564"/>
    <w:rsid w:val="003F2AD9"/>
    <w:rsid w:val="00414B60"/>
    <w:rsid w:val="00422BD5"/>
    <w:rsid w:val="0042658D"/>
    <w:rsid w:val="00431212"/>
    <w:rsid w:val="00436733"/>
    <w:rsid w:val="00442FD9"/>
    <w:rsid w:val="00450879"/>
    <w:rsid w:val="004515D1"/>
    <w:rsid w:val="00470A14"/>
    <w:rsid w:val="0047370A"/>
    <w:rsid w:val="004A36F3"/>
    <w:rsid w:val="004A7DD2"/>
    <w:rsid w:val="004B1490"/>
    <w:rsid w:val="004B2EC9"/>
    <w:rsid w:val="004B4B91"/>
    <w:rsid w:val="004C2A86"/>
    <w:rsid w:val="004D102B"/>
    <w:rsid w:val="004D2A4F"/>
    <w:rsid w:val="004D743C"/>
    <w:rsid w:val="004D7F7E"/>
    <w:rsid w:val="004E2113"/>
    <w:rsid w:val="004E36E7"/>
    <w:rsid w:val="004E5B4F"/>
    <w:rsid w:val="004E70AF"/>
    <w:rsid w:val="004F6E9D"/>
    <w:rsid w:val="00501F52"/>
    <w:rsid w:val="0050326C"/>
    <w:rsid w:val="00503477"/>
    <w:rsid w:val="0051232E"/>
    <w:rsid w:val="00513E97"/>
    <w:rsid w:val="0051447E"/>
    <w:rsid w:val="00515BA0"/>
    <w:rsid w:val="00516041"/>
    <w:rsid w:val="0051673F"/>
    <w:rsid w:val="0053766D"/>
    <w:rsid w:val="00541CE4"/>
    <w:rsid w:val="00545DBA"/>
    <w:rsid w:val="00551199"/>
    <w:rsid w:val="00553729"/>
    <w:rsid w:val="00563AEB"/>
    <w:rsid w:val="00566BE5"/>
    <w:rsid w:val="00581B50"/>
    <w:rsid w:val="00585D50"/>
    <w:rsid w:val="0059595A"/>
    <w:rsid w:val="005B7402"/>
    <w:rsid w:val="005C1F70"/>
    <w:rsid w:val="005D0441"/>
    <w:rsid w:val="005D4628"/>
    <w:rsid w:val="005E119F"/>
    <w:rsid w:val="005F7F48"/>
    <w:rsid w:val="00601F8B"/>
    <w:rsid w:val="00604772"/>
    <w:rsid w:val="0060633E"/>
    <w:rsid w:val="00611111"/>
    <w:rsid w:val="006132E2"/>
    <w:rsid w:val="006270FB"/>
    <w:rsid w:val="0066249B"/>
    <w:rsid w:val="006656ED"/>
    <w:rsid w:val="00665B39"/>
    <w:rsid w:val="00676B58"/>
    <w:rsid w:val="00680B78"/>
    <w:rsid w:val="00683D6A"/>
    <w:rsid w:val="006B1D13"/>
    <w:rsid w:val="006B7C5C"/>
    <w:rsid w:val="006C2D36"/>
    <w:rsid w:val="006C3399"/>
    <w:rsid w:val="006C3A6B"/>
    <w:rsid w:val="006D72DF"/>
    <w:rsid w:val="006E6404"/>
    <w:rsid w:val="006E70E9"/>
    <w:rsid w:val="006E7DB3"/>
    <w:rsid w:val="006F2EBF"/>
    <w:rsid w:val="006F2F3C"/>
    <w:rsid w:val="006F4A83"/>
    <w:rsid w:val="007003BE"/>
    <w:rsid w:val="0071537E"/>
    <w:rsid w:val="00715B76"/>
    <w:rsid w:val="007260B7"/>
    <w:rsid w:val="00730309"/>
    <w:rsid w:val="00740970"/>
    <w:rsid w:val="00751E5D"/>
    <w:rsid w:val="00782F77"/>
    <w:rsid w:val="00784E2D"/>
    <w:rsid w:val="00785347"/>
    <w:rsid w:val="00786D94"/>
    <w:rsid w:val="007871CC"/>
    <w:rsid w:val="00787488"/>
    <w:rsid w:val="00792DD0"/>
    <w:rsid w:val="00793690"/>
    <w:rsid w:val="00793E58"/>
    <w:rsid w:val="00797CEE"/>
    <w:rsid w:val="007A309A"/>
    <w:rsid w:val="007A38C9"/>
    <w:rsid w:val="007A7E37"/>
    <w:rsid w:val="007B4522"/>
    <w:rsid w:val="007B4EB3"/>
    <w:rsid w:val="007D049B"/>
    <w:rsid w:val="007D07A2"/>
    <w:rsid w:val="007D7F0C"/>
    <w:rsid w:val="007E0650"/>
    <w:rsid w:val="007E2B9B"/>
    <w:rsid w:val="007F7517"/>
    <w:rsid w:val="00800CAE"/>
    <w:rsid w:val="00804E14"/>
    <w:rsid w:val="00825A3A"/>
    <w:rsid w:val="00827095"/>
    <w:rsid w:val="00830D83"/>
    <w:rsid w:val="00833366"/>
    <w:rsid w:val="00845A16"/>
    <w:rsid w:val="00847B54"/>
    <w:rsid w:val="00847EA7"/>
    <w:rsid w:val="0085255C"/>
    <w:rsid w:val="00852893"/>
    <w:rsid w:val="00852D21"/>
    <w:rsid w:val="00855299"/>
    <w:rsid w:val="00856C04"/>
    <w:rsid w:val="00860189"/>
    <w:rsid w:val="00862391"/>
    <w:rsid w:val="00874708"/>
    <w:rsid w:val="00876821"/>
    <w:rsid w:val="00890105"/>
    <w:rsid w:val="00892E4F"/>
    <w:rsid w:val="00895F7B"/>
    <w:rsid w:val="008A388B"/>
    <w:rsid w:val="008A57F6"/>
    <w:rsid w:val="008A61FE"/>
    <w:rsid w:val="008A71B3"/>
    <w:rsid w:val="008A7A7B"/>
    <w:rsid w:val="008B3229"/>
    <w:rsid w:val="008C337D"/>
    <w:rsid w:val="008C3704"/>
    <w:rsid w:val="008C4BB5"/>
    <w:rsid w:val="008C635C"/>
    <w:rsid w:val="008C687F"/>
    <w:rsid w:val="008C68AC"/>
    <w:rsid w:val="008D0C67"/>
    <w:rsid w:val="008D1F1E"/>
    <w:rsid w:val="008D3497"/>
    <w:rsid w:val="008E1D76"/>
    <w:rsid w:val="008E4E2E"/>
    <w:rsid w:val="00916FC7"/>
    <w:rsid w:val="009303A4"/>
    <w:rsid w:val="00931AC4"/>
    <w:rsid w:val="0093502F"/>
    <w:rsid w:val="0093520D"/>
    <w:rsid w:val="0094210B"/>
    <w:rsid w:val="00944A23"/>
    <w:rsid w:val="00955C6E"/>
    <w:rsid w:val="0095682C"/>
    <w:rsid w:val="009614ED"/>
    <w:rsid w:val="00971842"/>
    <w:rsid w:val="009A25D3"/>
    <w:rsid w:val="009A3FD7"/>
    <w:rsid w:val="009B5669"/>
    <w:rsid w:val="009B5B08"/>
    <w:rsid w:val="009B5E5D"/>
    <w:rsid w:val="009D2ED5"/>
    <w:rsid w:val="009D2F08"/>
    <w:rsid w:val="009D4A3D"/>
    <w:rsid w:val="009D670B"/>
    <w:rsid w:val="009E0F5D"/>
    <w:rsid w:val="00A003CA"/>
    <w:rsid w:val="00A0443A"/>
    <w:rsid w:val="00A04D2A"/>
    <w:rsid w:val="00A103FA"/>
    <w:rsid w:val="00A104F0"/>
    <w:rsid w:val="00A1758E"/>
    <w:rsid w:val="00A24659"/>
    <w:rsid w:val="00A30912"/>
    <w:rsid w:val="00A41543"/>
    <w:rsid w:val="00A42E0E"/>
    <w:rsid w:val="00A43BB7"/>
    <w:rsid w:val="00A5608A"/>
    <w:rsid w:val="00A60039"/>
    <w:rsid w:val="00A660C5"/>
    <w:rsid w:val="00A7681E"/>
    <w:rsid w:val="00A8386A"/>
    <w:rsid w:val="00A90EBD"/>
    <w:rsid w:val="00A93C1A"/>
    <w:rsid w:val="00AD49AE"/>
    <w:rsid w:val="00AD538C"/>
    <w:rsid w:val="00AD7397"/>
    <w:rsid w:val="00AE6CAB"/>
    <w:rsid w:val="00AE7E24"/>
    <w:rsid w:val="00AF6C38"/>
    <w:rsid w:val="00B0463F"/>
    <w:rsid w:val="00B05C2C"/>
    <w:rsid w:val="00B06FF1"/>
    <w:rsid w:val="00B07EF2"/>
    <w:rsid w:val="00B37B5B"/>
    <w:rsid w:val="00B50585"/>
    <w:rsid w:val="00B6455D"/>
    <w:rsid w:val="00B65DD8"/>
    <w:rsid w:val="00B71A2D"/>
    <w:rsid w:val="00BA3EDB"/>
    <w:rsid w:val="00BB2C4A"/>
    <w:rsid w:val="00BB5697"/>
    <w:rsid w:val="00BB6246"/>
    <w:rsid w:val="00BB6339"/>
    <w:rsid w:val="00BC386E"/>
    <w:rsid w:val="00BC6991"/>
    <w:rsid w:val="00BD76CC"/>
    <w:rsid w:val="00BF0FB3"/>
    <w:rsid w:val="00BF1798"/>
    <w:rsid w:val="00C010FC"/>
    <w:rsid w:val="00C058FB"/>
    <w:rsid w:val="00C20AA2"/>
    <w:rsid w:val="00C23526"/>
    <w:rsid w:val="00C243A6"/>
    <w:rsid w:val="00C2716F"/>
    <w:rsid w:val="00C32A6B"/>
    <w:rsid w:val="00C44B93"/>
    <w:rsid w:val="00C63834"/>
    <w:rsid w:val="00C65170"/>
    <w:rsid w:val="00C654E1"/>
    <w:rsid w:val="00C7167C"/>
    <w:rsid w:val="00C71D43"/>
    <w:rsid w:val="00C71F93"/>
    <w:rsid w:val="00C779E8"/>
    <w:rsid w:val="00C8444F"/>
    <w:rsid w:val="00C84F75"/>
    <w:rsid w:val="00C86D11"/>
    <w:rsid w:val="00C9580C"/>
    <w:rsid w:val="00CA22B2"/>
    <w:rsid w:val="00CB39EF"/>
    <w:rsid w:val="00CB3CFE"/>
    <w:rsid w:val="00CC37B5"/>
    <w:rsid w:val="00CD0268"/>
    <w:rsid w:val="00CD2F7D"/>
    <w:rsid w:val="00CD618D"/>
    <w:rsid w:val="00CE0D10"/>
    <w:rsid w:val="00CE2494"/>
    <w:rsid w:val="00CE4769"/>
    <w:rsid w:val="00CF2BCC"/>
    <w:rsid w:val="00CF59CC"/>
    <w:rsid w:val="00CF5C11"/>
    <w:rsid w:val="00D0612B"/>
    <w:rsid w:val="00D10461"/>
    <w:rsid w:val="00D17D24"/>
    <w:rsid w:val="00D23A6E"/>
    <w:rsid w:val="00D275A8"/>
    <w:rsid w:val="00D332D7"/>
    <w:rsid w:val="00D347F5"/>
    <w:rsid w:val="00D43DB4"/>
    <w:rsid w:val="00D54792"/>
    <w:rsid w:val="00D54868"/>
    <w:rsid w:val="00D6006F"/>
    <w:rsid w:val="00D60CC4"/>
    <w:rsid w:val="00D60FBA"/>
    <w:rsid w:val="00D742B5"/>
    <w:rsid w:val="00D74DA6"/>
    <w:rsid w:val="00D7725D"/>
    <w:rsid w:val="00D8005E"/>
    <w:rsid w:val="00D81F54"/>
    <w:rsid w:val="00D85278"/>
    <w:rsid w:val="00D85719"/>
    <w:rsid w:val="00DA2B93"/>
    <w:rsid w:val="00DA58AF"/>
    <w:rsid w:val="00DB11AE"/>
    <w:rsid w:val="00DC6DE2"/>
    <w:rsid w:val="00DD2076"/>
    <w:rsid w:val="00DD7D9B"/>
    <w:rsid w:val="00DE0E59"/>
    <w:rsid w:val="00DE5CBE"/>
    <w:rsid w:val="00E0356F"/>
    <w:rsid w:val="00E04663"/>
    <w:rsid w:val="00E13057"/>
    <w:rsid w:val="00E17A6C"/>
    <w:rsid w:val="00E21990"/>
    <w:rsid w:val="00E21ADC"/>
    <w:rsid w:val="00E2210C"/>
    <w:rsid w:val="00E266F4"/>
    <w:rsid w:val="00E41A1C"/>
    <w:rsid w:val="00E41C0F"/>
    <w:rsid w:val="00E51369"/>
    <w:rsid w:val="00E51655"/>
    <w:rsid w:val="00E81449"/>
    <w:rsid w:val="00E85BB5"/>
    <w:rsid w:val="00E86215"/>
    <w:rsid w:val="00EB37DB"/>
    <w:rsid w:val="00EC63CD"/>
    <w:rsid w:val="00ED331E"/>
    <w:rsid w:val="00ED59BB"/>
    <w:rsid w:val="00ED6748"/>
    <w:rsid w:val="00ED78EB"/>
    <w:rsid w:val="00EE37B6"/>
    <w:rsid w:val="00EF6780"/>
    <w:rsid w:val="00EF777F"/>
    <w:rsid w:val="00F1039D"/>
    <w:rsid w:val="00F203A1"/>
    <w:rsid w:val="00F26FFD"/>
    <w:rsid w:val="00F339B8"/>
    <w:rsid w:val="00F34EDB"/>
    <w:rsid w:val="00F40B53"/>
    <w:rsid w:val="00F42997"/>
    <w:rsid w:val="00F458B0"/>
    <w:rsid w:val="00F478AC"/>
    <w:rsid w:val="00F5536B"/>
    <w:rsid w:val="00F56D93"/>
    <w:rsid w:val="00F6448C"/>
    <w:rsid w:val="00F71684"/>
    <w:rsid w:val="00F72AF8"/>
    <w:rsid w:val="00F72CE3"/>
    <w:rsid w:val="00F739A3"/>
    <w:rsid w:val="00F84B0C"/>
    <w:rsid w:val="00F84DDE"/>
    <w:rsid w:val="00F94B19"/>
    <w:rsid w:val="00F96386"/>
    <w:rsid w:val="00FA596B"/>
    <w:rsid w:val="00FB40D6"/>
    <w:rsid w:val="00FB6D53"/>
    <w:rsid w:val="00FC2E62"/>
    <w:rsid w:val="00FC55FD"/>
    <w:rsid w:val="00FD1133"/>
    <w:rsid w:val="00FD1714"/>
    <w:rsid w:val="00FE07E7"/>
    <w:rsid w:val="00FE3824"/>
    <w:rsid w:val="00FE5DA2"/>
    <w:rsid w:val="00FE658C"/>
    <w:rsid w:val="00FE672B"/>
    <w:rsid w:val="00FE7FB0"/>
    <w:rsid w:val="00FF1877"/>
    <w:rsid w:val="00FF3A5C"/>
    <w:rsid w:val="00FF4738"/>
    <w:rsid w:val="00FF5F14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6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B6D5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D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6D53"/>
    <w:pPr>
      <w:ind w:left="720"/>
      <w:contextualSpacing/>
    </w:pPr>
  </w:style>
  <w:style w:type="table" w:styleId="a6">
    <w:name w:val="Table Grid"/>
    <w:basedOn w:val="a1"/>
    <w:rsid w:val="0083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8386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86A"/>
    <w:rPr>
      <w:color w:val="800080"/>
      <w:u w:val="single"/>
    </w:rPr>
  </w:style>
  <w:style w:type="paragraph" w:customStyle="1" w:styleId="font5">
    <w:name w:val="font5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6">
    <w:name w:val="font6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4">
    <w:name w:val="xl6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A8386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838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838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838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A838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5">
    <w:name w:val="xl8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6">
    <w:name w:val="xl8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9">
    <w:name w:val="xl8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7">
    <w:name w:val="xl11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8">
    <w:name w:val="xl11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styleId="a9">
    <w:name w:val="No Spacing"/>
    <w:uiPriority w:val="1"/>
    <w:qFormat/>
    <w:rsid w:val="00D347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6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B6D5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D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6D53"/>
    <w:pPr>
      <w:ind w:left="720"/>
      <w:contextualSpacing/>
    </w:pPr>
  </w:style>
  <w:style w:type="table" w:styleId="a6">
    <w:name w:val="Table Grid"/>
    <w:basedOn w:val="a1"/>
    <w:rsid w:val="0083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8386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86A"/>
    <w:rPr>
      <w:color w:val="800080"/>
      <w:u w:val="single"/>
    </w:rPr>
  </w:style>
  <w:style w:type="paragraph" w:customStyle="1" w:styleId="font5">
    <w:name w:val="font5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6">
    <w:name w:val="font6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64">
    <w:name w:val="xl6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A8386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8386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838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8386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8386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9">
    <w:name w:val="xl7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A838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5">
    <w:name w:val="xl8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6">
    <w:name w:val="xl8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9">
    <w:name w:val="xl8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7">
    <w:name w:val="xl117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8">
    <w:name w:val="xl118"/>
    <w:basedOn w:val="a"/>
    <w:rsid w:val="00A83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styleId="a9">
    <w:name w:val="No Spacing"/>
    <w:uiPriority w:val="1"/>
    <w:qFormat/>
    <w:rsid w:val="00D347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ED14-9ED1-451F-BA2A-266C6327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62</Pages>
  <Words>13716</Words>
  <Characters>78186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255</cp:revision>
  <cp:lastPrinted>2022-08-04T05:43:00Z</cp:lastPrinted>
  <dcterms:created xsi:type="dcterms:W3CDTF">2021-05-27T09:38:00Z</dcterms:created>
  <dcterms:modified xsi:type="dcterms:W3CDTF">2023-05-31T09:32:00Z</dcterms:modified>
</cp:coreProperties>
</file>