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0" w:rsidRPr="0098258B" w:rsidRDefault="004E7AB0" w:rsidP="00DF2439">
      <w:pPr>
        <w:jc w:val="center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РОССИЙСКАЯ ФЕДЕРАЦИЯ</w:t>
      </w:r>
    </w:p>
    <w:p w:rsidR="004E7AB0" w:rsidRPr="0098258B" w:rsidRDefault="004E7AB0" w:rsidP="00DF2439">
      <w:pPr>
        <w:jc w:val="center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АДМИНИСТРАЦИЯ БЫЧКОВСКОГО СЕЛЬСОВЕТА</w:t>
      </w:r>
    </w:p>
    <w:p w:rsidR="004E7AB0" w:rsidRPr="0098258B" w:rsidRDefault="004E7AB0" w:rsidP="00DF2439">
      <w:pPr>
        <w:jc w:val="center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БОЛЬШЕУЛУЙСКОГО РАЙОНА</w:t>
      </w:r>
    </w:p>
    <w:p w:rsidR="004E7AB0" w:rsidRPr="0098258B" w:rsidRDefault="004E7AB0" w:rsidP="00DF2439">
      <w:pPr>
        <w:jc w:val="center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КРАСНОЯРСКОГО КРАЯ</w:t>
      </w:r>
    </w:p>
    <w:p w:rsidR="004E7AB0" w:rsidRPr="0098258B" w:rsidRDefault="004E7AB0" w:rsidP="00DF2439">
      <w:pPr>
        <w:jc w:val="center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DF2439">
      <w:pPr>
        <w:jc w:val="center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ПОСТАНОВЛЕНИЕ</w:t>
      </w:r>
    </w:p>
    <w:p w:rsidR="00B43CE7" w:rsidRDefault="00B43CE7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</w:t>
      </w:r>
      <w:r w:rsidR="00101C6D">
        <w:rPr>
          <w:rFonts w:ascii="Times New Roman" w:hAnsi="Times New Roman"/>
          <w:sz w:val="28"/>
          <w:szCs w:val="28"/>
        </w:rPr>
        <w:t xml:space="preserve">28.04.2023                 </w:t>
      </w:r>
      <w:r w:rsidRPr="0098258B">
        <w:rPr>
          <w:rFonts w:ascii="Times New Roman" w:hAnsi="Times New Roman"/>
          <w:sz w:val="28"/>
          <w:szCs w:val="28"/>
        </w:rPr>
        <w:t xml:space="preserve">            </w:t>
      </w:r>
      <w:r w:rsidR="00101C6D">
        <w:rPr>
          <w:rFonts w:ascii="Times New Roman" w:hAnsi="Times New Roman"/>
          <w:sz w:val="28"/>
          <w:szCs w:val="28"/>
        </w:rPr>
        <w:t xml:space="preserve">     </w:t>
      </w:r>
      <w:r w:rsidRPr="0098258B">
        <w:rPr>
          <w:rFonts w:ascii="Times New Roman" w:hAnsi="Times New Roman"/>
          <w:sz w:val="28"/>
          <w:szCs w:val="28"/>
        </w:rPr>
        <w:t xml:space="preserve"> с. Бычки          </w:t>
      </w:r>
      <w:r w:rsidR="00101C6D">
        <w:rPr>
          <w:rFonts w:ascii="Times New Roman" w:hAnsi="Times New Roman"/>
          <w:sz w:val="28"/>
          <w:szCs w:val="28"/>
        </w:rPr>
        <w:t xml:space="preserve">                     </w:t>
      </w:r>
      <w:r w:rsidRPr="0098258B">
        <w:rPr>
          <w:rFonts w:ascii="Times New Roman" w:hAnsi="Times New Roman"/>
          <w:sz w:val="28"/>
          <w:szCs w:val="28"/>
        </w:rPr>
        <w:t xml:space="preserve">       </w:t>
      </w:r>
      <w:r w:rsidR="00101C6D">
        <w:rPr>
          <w:rFonts w:ascii="Times New Roman" w:hAnsi="Times New Roman"/>
          <w:sz w:val="28"/>
          <w:szCs w:val="28"/>
        </w:rPr>
        <w:t xml:space="preserve">            </w:t>
      </w:r>
      <w:r w:rsidRPr="0098258B">
        <w:rPr>
          <w:rFonts w:ascii="Times New Roman" w:hAnsi="Times New Roman"/>
          <w:sz w:val="28"/>
          <w:szCs w:val="28"/>
        </w:rPr>
        <w:t xml:space="preserve">  № </w:t>
      </w:r>
      <w:r w:rsidR="00101C6D">
        <w:rPr>
          <w:rFonts w:ascii="Times New Roman" w:hAnsi="Times New Roman"/>
          <w:sz w:val="28"/>
          <w:szCs w:val="28"/>
        </w:rPr>
        <w:t>13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01C6D" w:rsidRDefault="004E7AB0" w:rsidP="00F40FB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8258B">
        <w:rPr>
          <w:rFonts w:ascii="Times New Roman" w:hAnsi="Times New Roman"/>
          <w:sz w:val="28"/>
          <w:szCs w:val="28"/>
        </w:rPr>
        <w:t>от 02.11.2022 г. № 29 «</w:t>
      </w:r>
      <w:r w:rsidRPr="0098258B">
        <w:rPr>
          <w:rFonts w:ascii="Times New Roman" w:hAnsi="Times New Roman"/>
          <w:sz w:val="28"/>
          <w:szCs w:val="28"/>
          <w:lang w:eastAsia="en-US"/>
        </w:rPr>
        <w:t xml:space="preserve">Об утверждении </w:t>
      </w:r>
    </w:p>
    <w:p w:rsidR="00101C6D" w:rsidRDefault="004E7AB0" w:rsidP="00F40FB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8258B">
        <w:rPr>
          <w:rFonts w:ascii="Times New Roman" w:hAnsi="Times New Roman"/>
          <w:sz w:val="28"/>
          <w:szCs w:val="28"/>
          <w:lang w:eastAsia="en-US"/>
        </w:rPr>
        <w:t xml:space="preserve">муниципальной программы </w:t>
      </w:r>
    </w:p>
    <w:p w:rsidR="00101C6D" w:rsidRDefault="004E7AB0" w:rsidP="00F40FB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8258B">
        <w:rPr>
          <w:rFonts w:ascii="Times New Roman" w:hAnsi="Times New Roman"/>
          <w:sz w:val="28"/>
          <w:szCs w:val="28"/>
          <w:lang w:eastAsia="en-US"/>
        </w:rPr>
        <w:t xml:space="preserve">«Благоустройство территории </w:t>
      </w:r>
    </w:p>
    <w:p w:rsidR="00101C6D" w:rsidRDefault="004E7AB0" w:rsidP="00F40FB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8258B">
        <w:rPr>
          <w:rFonts w:ascii="Times New Roman" w:hAnsi="Times New Roman"/>
          <w:sz w:val="28"/>
          <w:szCs w:val="28"/>
          <w:lang w:eastAsia="en-US"/>
        </w:rPr>
        <w:t>Бычковского сельсовета, содержание и развитие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8258B">
        <w:rPr>
          <w:rFonts w:ascii="Times New Roman" w:hAnsi="Times New Roman"/>
          <w:sz w:val="28"/>
          <w:szCs w:val="28"/>
          <w:lang w:eastAsia="en-US"/>
        </w:rPr>
        <w:t xml:space="preserve"> объектов инфраструктуры»</w:t>
      </w:r>
    </w:p>
    <w:p w:rsidR="004E7AB0" w:rsidRPr="0098258B" w:rsidRDefault="004E7AB0" w:rsidP="00F40FB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На основании изменений в бюджет Бычковского сельсовета на 2023 год и плановый период 2024-2025 годов, утвержденных решением Бычковского сельского Совета депутатов от 22.03.2023 № 55, руководствуясь статьей 19 Устава Бычковского сельсовета, ПОСТАНОВЛЯЮ:</w:t>
      </w:r>
    </w:p>
    <w:p w:rsidR="004E7AB0" w:rsidRPr="0098258B" w:rsidRDefault="004E7AB0" w:rsidP="00F40F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1. Внести в постановление от 02.11.2022 г. № 29 «Об утверждении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муниципальной программы «Благоустройство территории Бычковского сельсовета, содержание и развитие объектов инфраструктуры», следующие изменения: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1.1 в муниципальной программе «Благоустройство территории Бычковского сельсовета, содержание и развитие объектов инфраструктуры»:</w:t>
      </w: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программы «ресурсное обеспечение муниципальной программы»  и </w:t>
      </w:r>
      <w:r w:rsidRPr="0098258B">
        <w:rPr>
          <w:rFonts w:ascii="Times New Roman" w:hAnsi="Times New Roman"/>
          <w:sz w:val="28"/>
          <w:szCs w:val="28"/>
        </w:rPr>
        <w:t>в разделе 10 «Информация о ресурсном обеспечении и прогнозной оценке расходов на реализацию целей программы» первый абзац изложить в следующей редакции: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в 2023-2025 годы </w:t>
      </w:r>
      <w:r w:rsidRPr="000C7D2A">
        <w:rPr>
          <w:rFonts w:ascii="Times New Roman" w:hAnsi="Times New Roman"/>
          <w:sz w:val="28"/>
          <w:szCs w:val="28"/>
        </w:rPr>
        <w:t>7271,0 тыс. рублей, по годам: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2023 год – 2904,3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2024 год – 2258,3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2025 год – 2108,4 тыс. рублей из них: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средства местного бюджета –6316,9 тыс. рублей, по годам: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2023 год – 2222,6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2024 год – 2122,1 тыс. рублей 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2025 год - 1972,2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средства районного бюджета – 408,6 тыс. рублей, по годам: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2023 год - 136,2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2024 год – 136,2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2025 год – 136,2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>средства краевого бюджета – 545,5 тыс. рублей, по годам: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>2023 год – 545,5 тыс. рублей</w:t>
      </w:r>
    </w:p>
    <w:p w:rsidR="004E7AB0" w:rsidRPr="000C7D2A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lastRenderedPageBreak/>
        <w:t xml:space="preserve"> 2024 год – 0,0 тыс. рублей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2025 год – 0,0 тыс. рублей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1.2. Паспорт муниципальной программы «Благоустройство территории Бычковского сельсовета, содержание и развитие объектов инфраструктуры» изложить в новой редакции согласно приложению к данному постановлению;</w:t>
      </w: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1,3. приложение № 4 к муниципальной программе «Благоустройство территории Бычковского сельсовета, содержание и развитие объектов инфраструктуры» изложить в новой редакции согласно приложению 1 к данному постановлению;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1.4. приложение № 5 к муниципальной программе «Благоустройство территории Бычковского сельсовета, содержание и развитие объектов инфраструктуры» изложить в новой редакции согласно приложению 2 к данному постановлению;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1.5. в подпрограмме 1 «Благоустройство территории Бычковского сельсовета» в паспорте в разделе «Объекты и источники финансирования подпрограммы и в разделе 2.7 «Обеспечение финансовых, материальных и трудовых затрат» первый абзац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Общий объем финансирования подпрограммы составляет: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</w:t>
      </w:r>
      <w:r w:rsidRPr="000C7D2A">
        <w:rPr>
          <w:rFonts w:ascii="Times New Roman" w:hAnsi="Times New Roman"/>
          <w:sz w:val="28"/>
          <w:szCs w:val="28"/>
        </w:rPr>
        <w:t>2023-2025 годы – 3964,4 тыс. рублей, в том числе по годам: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2023 год – 1762,5 тыс. рублей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2024 год – 1175,9 тыс. рублей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2025 год – 1026,0 тыс. рублей из них: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средства местного бюджета- 3100,3 тыс. рублей, по годам: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 2023 год – 1110,8 тыс. рублей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2024 год – 1069,7 тыс. рублей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2025 год – 919,8 тыс. рублей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средства районного бюджета – 318,6 тыс. рублей, по годам:</w:t>
      </w:r>
    </w:p>
    <w:p w:rsidR="004E7AB0" w:rsidRPr="000C7D2A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0C7D2A">
        <w:rPr>
          <w:rFonts w:ascii="Times New Roman" w:hAnsi="Times New Roman"/>
          <w:sz w:val="28"/>
          <w:szCs w:val="28"/>
        </w:rPr>
        <w:t xml:space="preserve">  2023 год – 106,2 тыс. рублей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258B">
        <w:rPr>
          <w:rFonts w:ascii="Times New Roman" w:hAnsi="Times New Roman"/>
          <w:sz w:val="28"/>
          <w:szCs w:val="28"/>
        </w:rPr>
        <w:t xml:space="preserve"> 2024 год – 106,2 тыс. рублей</w:t>
      </w: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258B">
        <w:rPr>
          <w:rFonts w:ascii="Times New Roman" w:hAnsi="Times New Roman"/>
          <w:sz w:val="28"/>
          <w:szCs w:val="28"/>
        </w:rPr>
        <w:t xml:space="preserve"> 2025 год – 106,2 тыс. рублей</w:t>
      </w: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краевого бюджета – 545,5 тыс. рублей, по годам</w:t>
      </w:r>
    </w:p>
    <w:p w:rsidR="004E7AB0" w:rsidRPr="0098258B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2023 год – </w:t>
      </w:r>
      <w:r>
        <w:rPr>
          <w:rFonts w:ascii="Times New Roman" w:hAnsi="Times New Roman"/>
          <w:sz w:val="28"/>
          <w:szCs w:val="28"/>
        </w:rPr>
        <w:t>545,5</w:t>
      </w:r>
      <w:r w:rsidRPr="0098258B">
        <w:rPr>
          <w:rFonts w:ascii="Times New Roman" w:hAnsi="Times New Roman"/>
          <w:sz w:val="28"/>
          <w:szCs w:val="28"/>
        </w:rPr>
        <w:t xml:space="preserve"> тыс. рублей</w:t>
      </w:r>
    </w:p>
    <w:p w:rsidR="004E7AB0" w:rsidRPr="0098258B" w:rsidRDefault="004E7AB0" w:rsidP="00EF2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 – 0,0 </w:t>
      </w:r>
      <w:r w:rsidRPr="0098258B">
        <w:rPr>
          <w:rFonts w:ascii="Times New Roman" w:hAnsi="Times New Roman"/>
          <w:sz w:val="28"/>
          <w:szCs w:val="28"/>
        </w:rPr>
        <w:t>тыс. рублей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 – 0,0</w:t>
      </w:r>
      <w:r w:rsidRPr="0098258B">
        <w:rPr>
          <w:rFonts w:ascii="Times New Roman" w:hAnsi="Times New Roman"/>
          <w:sz w:val="28"/>
          <w:szCs w:val="28"/>
        </w:rPr>
        <w:t xml:space="preserve"> тыс. рублей</w:t>
      </w:r>
    </w:p>
    <w:p w:rsidR="004E7AB0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>1.6. приложение № 1 подпрограммы 1 «Благоустройство территории Бычковского сельсовета» изложить в новой редакции согласно приложению 3 к данному постановлению.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1.7. в подпрограмме 2 «Содержание и развитие объектов инфраструктуры на территории Бычковского сельсовета» в паспорте в разделе « Общий объем финансирования подпрограммы и в разделе 2.7 «Обеспечение финансовых, </w:t>
      </w:r>
      <w:r w:rsidRPr="0098258B">
        <w:rPr>
          <w:rFonts w:ascii="Times New Roman" w:hAnsi="Times New Roman"/>
          <w:sz w:val="28"/>
          <w:szCs w:val="28"/>
        </w:rPr>
        <w:lastRenderedPageBreak/>
        <w:t>материальных и трудовых затрат» первый абзац изложить в следующей редакции: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Общий объем финансирования подпрограммы составляет: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2023-2025 годы – 305,4 тыс. рублей по годам: 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2023 год – 141,4 тыс. рублей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2024 год – 82,0 тыс. рублей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2025 год – 82,0 тыс. рублей из них: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за средства местного бюджета – 305,4 тыс. рублей, по годам:</w:t>
      </w:r>
    </w:p>
    <w:p w:rsidR="004E7AB0" w:rsidRPr="0098258B" w:rsidRDefault="004E7AB0" w:rsidP="00A121ED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 2023 год – 141,4 тыс. рублей</w:t>
      </w:r>
    </w:p>
    <w:p w:rsidR="004E7AB0" w:rsidRPr="0098258B" w:rsidRDefault="004E7AB0" w:rsidP="00A121ED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2024 год – 82,0 тыс. рублей</w:t>
      </w:r>
    </w:p>
    <w:p w:rsidR="004E7AB0" w:rsidRPr="0098258B" w:rsidRDefault="004E7AB0" w:rsidP="00A121ED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2025 год – 82,0 тыс. рублей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1.8 приложение 1 подпрограммы 2 «Содержание и развитие объектов инфраструктуры на территории Бычковского сельсовета» изложить в новой редакции согласно приложению 4 к данному постановлению.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  <w:r w:rsidRPr="0098258B">
        <w:rPr>
          <w:rFonts w:ascii="Times New Roman" w:hAnsi="Times New Roman"/>
          <w:sz w:val="28"/>
          <w:szCs w:val="28"/>
        </w:rPr>
        <w:t xml:space="preserve">     </w:t>
      </w:r>
      <w:r w:rsidRPr="0098258B">
        <w:rPr>
          <w:rFonts w:ascii="Times New Roman" w:hAnsi="Times New Roman"/>
          <w:sz w:val="28"/>
          <w:szCs w:val="28"/>
        </w:rPr>
        <w:tab/>
        <w:t>2. Настоящее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kern w:val="0"/>
          <w:sz w:val="28"/>
          <w:szCs w:val="28"/>
        </w:rPr>
      </w:pPr>
      <w:r w:rsidRPr="0098258B">
        <w:rPr>
          <w:rFonts w:ascii="Times New Roman" w:hAnsi="Times New Roman"/>
          <w:kern w:val="0"/>
          <w:sz w:val="28"/>
          <w:szCs w:val="28"/>
        </w:rPr>
        <w:t xml:space="preserve">Глава сельсовета                                                                             Л. Ж Быкова    </w:t>
      </w:r>
    </w:p>
    <w:p w:rsidR="004E7AB0" w:rsidRPr="0098258B" w:rsidRDefault="004E7AB0" w:rsidP="00F40FB2">
      <w:pPr>
        <w:jc w:val="both"/>
        <w:rPr>
          <w:rFonts w:ascii="Times New Roman" w:hAnsi="Times New Roman"/>
          <w:kern w:val="0"/>
          <w:sz w:val="28"/>
          <w:szCs w:val="28"/>
        </w:rPr>
      </w:pPr>
    </w:p>
    <w:p w:rsidR="004E7AB0" w:rsidRPr="0098258B" w:rsidRDefault="004E7AB0" w:rsidP="00F40FB2">
      <w:pPr>
        <w:jc w:val="both"/>
        <w:rPr>
          <w:rFonts w:ascii="Times New Roman" w:hAnsi="Times New Roman"/>
          <w:kern w:val="0"/>
          <w:sz w:val="28"/>
          <w:szCs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B43CE7" w:rsidRPr="00A2456D" w:rsidRDefault="00B43CE7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Default="004E7AB0" w:rsidP="003D7C8A">
      <w:pPr>
        <w:pStyle w:val="s16"/>
        <w:spacing w:before="0" w:after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 к постановлению  № </w:t>
      </w:r>
      <w:r w:rsidR="00101C6D">
        <w:rPr>
          <w:bCs/>
        </w:rPr>
        <w:t>13</w:t>
      </w:r>
      <w:r>
        <w:rPr>
          <w:bCs/>
        </w:rPr>
        <w:t xml:space="preserve">  от</w:t>
      </w:r>
      <w:r w:rsidR="00101C6D">
        <w:rPr>
          <w:bCs/>
        </w:rPr>
        <w:t xml:space="preserve"> 28.04.2023           </w:t>
      </w:r>
      <w:r>
        <w:rPr>
          <w:bCs/>
        </w:rPr>
        <w:t xml:space="preserve"> </w:t>
      </w:r>
    </w:p>
    <w:p w:rsidR="004E7AB0" w:rsidRDefault="004E7AB0" w:rsidP="003D7C8A">
      <w:pPr>
        <w:pStyle w:val="s16"/>
        <w:spacing w:before="0" w:after="0"/>
        <w:ind w:left="4620"/>
        <w:rPr>
          <w:bCs/>
        </w:rPr>
      </w:pPr>
    </w:p>
    <w:p w:rsidR="004E7AB0" w:rsidRPr="0098258B" w:rsidRDefault="004E7AB0" w:rsidP="003D7C8A">
      <w:pPr>
        <w:pStyle w:val="s16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98258B">
        <w:rPr>
          <w:b/>
          <w:bCs/>
          <w:sz w:val="28"/>
          <w:szCs w:val="28"/>
        </w:rPr>
        <w:t>ПРОГРАММА</w:t>
      </w:r>
    </w:p>
    <w:p w:rsidR="004E7AB0" w:rsidRPr="0098258B" w:rsidRDefault="004E7AB0" w:rsidP="003D7C8A">
      <w:pPr>
        <w:pStyle w:val="s16"/>
        <w:spacing w:before="0" w:after="0"/>
        <w:jc w:val="center"/>
        <w:rPr>
          <w:b/>
          <w:sz w:val="28"/>
          <w:szCs w:val="28"/>
        </w:rPr>
      </w:pPr>
      <w:r w:rsidRPr="0098258B">
        <w:rPr>
          <w:b/>
          <w:sz w:val="28"/>
          <w:szCs w:val="28"/>
        </w:rPr>
        <w:t>«Благоустройство территории Бычковского сельсовета, содержание и развитие объектов инфраструктуры»</w:t>
      </w:r>
    </w:p>
    <w:p w:rsidR="004E7AB0" w:rsidRPr="0098258B" w:rsidRDefault="004E7AB0" w:rsidP="003D7C8A">
      <w:pPr>
        <w:pStyle w:val="s16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98258B">
        <w:rPr>
          <w:bCs/>
          <w:sz w:val="28"/>
          <w:szCs w:val="28"/>
        </w:rPr>
        <w:t xml:space="preserve"> </w:t>
      </w:r>
      <w:r w:rsidRPr="0098258B">
        <w:rPr>
          <w:b/>
          <w:bCs/>
          <w:sz w:val="28"/>
          <w:szCs w:val="28"/>
        </w:rPr>
        <w:t>1</w:t>
      </w:r>
      <w:r w:rsidRPr="0098258B">
        <w:rPr>
          <w:bCs/>
          <w:sz w:val="28"/>
          <w:szCs w:val="28"/>
        </w:rPr>
        <w:t>.</w:t>
      </w:r>
      <w:r w:rsidRPr="0098258B">
        <w:rPr>
          <w:b/>
          <w:bCs/>
          <w:sz w:val="28"/>
          <w:szCs w:val="28"/>
        </w:rPr>
        <w:t xml:space="preserve"> ПАСПОРТ МУНИЦИПАЛЬНОЙ ПРОГРАММЫ</w:t>
      </w:r>
    </w:p>
    <w:tbl>
      <w:tblPr>
        <w:tblW w:w="0" w:type="auto"/>
        <w:tblInd w:w="-145" w:type="dxa"/>
        <w:tblLayout w:type="fixed"/>
        <w:tblLook w:val="0000"/>
      </w:tblPr>
      <w:tblGrid>
        <w:gridCol w:w="2988"/>
        <w:gridCol w:w="6624"/>
      </w:tblGrid>
      <w:tr w:rsidR="004E7AB0" w:rsidRPr="0098258B" w:rsidTr="004161F2">
        <w:trPr>
          <w:trHeight w:val="110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pStyle w:val="s16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98258B">
              <w:rPr>
                <w:sz w:val="28"/>
                <w:szCs w:val="28"/>
              </w:rPr>
              <w:t xml:space="preserve">«Благоустройство территории Бычковского сельсовета, содержание и развитие объектов инфраструктуры» </w:t>
            </w:r>
            <w:r w:rsidRPr="009825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E7AB0" w:rsidRPr="0098258B" w:rsidTr="004161F2">
        <w:trPr>
          <w:trHeight w:val="3618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58B">
              <w:rPr>
                <w:rFonts w:ascii="Times New Roman" w:hAnsi="Times New Roman" w:cs="Times New Roman"/>
                <w:sz w:val="28"/>
                <w:szCs w:val="28"/>
              </w:rPr>
              <w:t xml:space="preserve">Статья 179.3 Бюджетного кодекса РФ, </w:t>
            </w:r>
          </w:p>
          <w:p w:rsidR="004E7AB0" w:rsidRPr="0098258B" w:rsidRDefault="004E7AB0" w:rsidP="004161F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58B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Бычковского  сельсовета Большеулуйского района Красноярского края № 30 от 02.11.2022 года  «Об утверждении перечня муниципальных программ Бычковского сельсовета на 2023-2025 гг».</w:t>
            </w:r>
          </w:p>
          <w:p w:rsidR="004E7AB0" w:rsidRPr="0098258B" w:rsidRDefault="004E7AB0" w:rsidP="004161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258B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Бычковского  сельсовета № 25 от 01.10.2013 года  «Об утверждении Порядка принятия решений о разработке муниципальных программ, Бычковского  сельсовета, их формировании и реализации»</w:t>
            </w:r>
          </w:p>
        </w:tc>
      </w:tr>
      <w:tr w:rsidR="004E7AB0" w:rsidRPr="0098258B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58B">
              <w:rPr>
                <w:rFonts w:ascii="Times New Roman" w:hAnsi="Times New Roman" w:cs="Times New Roman"/>
                <w:sz w:val="28"/>
                <w:szCs w:val="28"/>
              </w:rPr>
              <w:t>Администрация Бычковского сельсовета Большеулуйского района Красноярского края</w:t>
            </w:r>
          </w:p>
          <w:p w:rsidR="004E7AB0" w:rsidRPr="0098258B" w:rsidRDefault="004E7AB0" w:rsidP="004161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AB0" w:rsidRPr="0098258B" w:rsidTr="004161F2">
        <w:trPr>
          <w:trHeight w:val="7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98258B" w:rsidRDefault="004E7AB0" w:rsidP="004161F2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258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Подпрограммы:</w:t>
            </w:r>
          </w:p>
          <w:p w:rsidR="004E7AB0" w:rsidRPr="0098258B" w:rsidRDefault="004E7AB0" w:rsidP="004161F2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258B">
              <w:rPr>
                <w:rFonts w:ascii="Times New Roman" w:hAnsi="Times New Roman"/>
                <w:bCs/>
                <w:sz w:val="28"/>
                <w:szCs w:val="28"/>
              </w:rPr>
              <w:t>1. Благоустройство территории Бычковского  сельсовета.</w:t>
            </w:r>
          </w:p>
          <w:p w:rsidR="004E7AB0" w:rsidRPr="0098258B" w:rsidRDefault="004E7AB0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98258B">
              <w:rPr>
                <w:bCs/>
                <w:sz w:val="28"/>
                <w:szCs w:val="28"/>
              </w:rPr>
              <w:t>2.  Содержание и развитие объектов инфраструктуры на территории Бычковского сельсовета.</w:t>
            </w:r>
          </w:p>
          <w:p w:rsidR="004E7AB0" w:rsidRPr="0098258B" w:rsidRDefault="004E7AB0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98258B">
              <w:rPr>
                <w:bCs/>
                <w:sz w:val="28"/>
                <w:szCs w:val="28"/>
              </w:rPr>
              <w:t>3. Обеспечение условий реализации муниципальной программы.</w:t>
            </w:r>
          </w:p>
          <w:p w:rsidR="004E7AB0" w:rsidRPr="0098258B" w:rsidRDefault="004E7AB0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98258B">
              <w:rPr>
                <w:bCs/>
                <w:sz w:val="28"/>
                <w:szCs w:val="28"/>
              </w:rPr>
              <w:t>Отдельные мероприятия:</w:t>
            </w:r>
          </w:p>
          <w:p w:rsidR="004E7AB0" w:rsidRPr="0098258B" w:rsidRDefault="004E7AB0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  <w:sz w:val="28"/>
                <w:szCs w:val="28"/>
              </w:rPr>
            </w:pPr>
            <w:r w:rsidRPr="0098258B">
              <w:rPr>
                <w:bCs/>
                <w:sz w:val="28"/>
                <w:szCs w:val="28"/>
              </w:rPr>
              <w:t xml:space="preserve">1. Мероприятия, направленные на повышение надежности функционирование систем жизнеобеспечения граждан сельских поселений. </w:t>
            </w:r>
          </w:p>
        </w:tc>
      </w:tr>
      <w:tr w:rsidR="004E7AB0" w:rsidRPr="0098258B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 xml:space="preserve">Цели муниципальной </w:t>
            </w:r>
          </w:p>
          <w:p w:rsidR="004E7AB0" w:rsidRPr="0098258B" w:rsidRDefault="004E7AB0" w:rsidP="004161F2">
            <w:pPr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4E7AB0" w:rsidRPr="0098258B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1. Обеспечение надежности функционирования объектов инфраструктуры.</w:t>
            </w:r>
          </w:p>
          <w:p w:rsidR="004E7AB0" w:rsidRPr="0098258B" w:rsidRDefault="004E7AB0" w:rsidP="004161F2">
            <w:pPr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2. Улучшение состояния территории населенных пунктов</w:t>
            </w:r>
          </w:p>
        </w:tc>
      </w:tr>
      <w:tr w:rsidR="004E7AB0" w:rsidRPr="0098258B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Pr="0098258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lastRenderedPageBreak/>
              <w:t>2023-2025 годы</w:t>
            </w:r>
          </w:p>
        </w:tc>
      </w:tr>
      <w:tr w:rsidR="004E7AB0" w:rsidRPr="0098258B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и показатели результативности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pStyle w:val="a3"/>
              <w:widowControl/>
              <w:autoSpaceDE/>
              <w:ind w:left="0"/>
              <w:rPr>
                <w:sz w:val="28"/>
                <w:szCs w:val="28"/>
              </w:rPr>
            </w:pPr>
            <w:r w:rsidRPr="0098258B">
              <w:rPr>
                <w:sz w:val="28"/>
                <w:szCs w:val="28"/>
              </w:rPr>
              <w:t>Приложение 1,2.</w:t>
            </w:r>
          </w:p>
        </w:tc>
      </w:tr>
      <w:tr w:rsidR="004E7AB0" w:rsidRPr="0098258B" w:rsidTr="004161F2">
        <w:trPr>
          <w:trHeight w:val="5641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в 2023-2025 годы 7271,0 тыс. рублей, по годам: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2023 год – 2904,3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2024 год – 2258,3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2025 год – 2108,4 тыс. рублей из них: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средства местного бюджета –6316,9 тыс. рублей, по годам: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2023 год – 2222,6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2024 год – 2122,1 тыс. рублей 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2025 год - 1972,2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средства районного бюджета – 408,6 тыс. рублей, по годам: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2023 год - 136,2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2024 год – 136,2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2025 год – 136,2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>средства краевого бюджета – 545,5 тыс. рублей, по годам: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>2023 год – 545,5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2024 год – 0,0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2A">
              <w:rPr>
                <w:rFonts w:ascii="Times New Roman" w:hAnsi="Times New Roman"/>
                <w:sz w:val="28"/>
                <w:szCs w:val="28"/>
              </w:rPr>
              <w:t xml:space="preserve"> 2025 год – 0,0 тыс. рублей</w:t>
            </w:r>
          </w:p>
          <w:p w:rsidR="004E7AB0" w:rsidRPr="000C7D2A" w:rsidRDefault="004E7AB0" w:rsidP="00005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AB0" w:rsidRPr="0098258B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Перечень объектов кап. строительства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98258B" w:rsidRDefault="004E7AB0" w:rsidP="004161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8258B">
              <w:rPr>
                <w:rFonts w:ascii="Times New Roman" w:hAnsi="Times New Roman"/>
                <w:sz w:val="28"/>
                <w:szCs w:val="28"/>
              </w:rPr>
              <w:t>Капитальное строительство на 2023-2025 годы не предусмотрено</w:t>
            </w:r>
          </w:p>
        </w:tc>
      </w:tr>
    </w:tbl>
    <w:p w:rsidR="004E7AB0" w:rsidRPr="0098258B" w:rsidRDefault="004E7AB0" w:rsidP="00F40FB2">
      <w:pPr>
        <w:jc w:val="both"/>
        <w:rPr>
          <w:rFonts w:ascii="Times New Roman" w:hAnsi="Times New Roman"/>
          <w:kern w:val="0"/>
          <w:sz w:val="28"/>
          <w:szCs w:val="28"/>
        </w:rPr>
      </w:pPr>
    </w:p>
    <w:p w:rsidR="004E7AB0" w:rsidRPr="00A2456D" w:rsidRDefault="004E7AB0" w:rsidP="00F40FB2">
      <w:pPr>
        <w:jc w:val="both"/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</w:pPr>
    </w:p>
    <w:p w:rsidR="004E7AB0" w:rsidRPr="00A2456D" w:rsidRDefault="004E7AB0" w:rsidP="00904366">
      <w:pPr>
        <w:rPr>
          <w:rFonts w:ascii="Times New Roman" w:hAnsi="Times New Roman"/>
          <w:kern w:val="0"/>
          <w:sz w:val="28"/>
        </w:rPr>
        <w:sectPr w:rsidR="004E7AB0" w:rsidRPr="00A2456D" w:rsidSect="00F81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AB0" w:rsidRPr="000C7D2A" w:rsidRDefault="004E7AB0" w:rsidP="002A201B">
      <w:pPr>
        <w:jc w:val="right"/>
        <w:rPr>
          <w:rFonts w:ascii="Times New Roman" w:hAnsi="Times New Roman"/>
          <w:sz w:val="24"/>
          <w:szCs w:val="24"/>
        </w:rPr>
      </w:pPr>
      <w:r w:rsidRPr="000C7D2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E7AB0" w:rsidRPr="000C7D2A" w:rsidRDefault="004E7AB0" w:rsidP="002A201B">
      <w:pPr>
        <w:jc w:val="right"/>
        <w:rPr>
          <w:rFonts w:ascii="Times New Roman" w:hAnsi="Times New Roman"/>
          <w:sz w:val="24"/>
          <w:szCs w:val="24"/>
        </w:rPr>
      </w:pPr>
      <w:r w:rsidRPr="000C7D2A">
        <w:rPr>
          <w:rFonts w:ascii="Times New Roman" w:hAnsi="Times New Roman"/>
          <w:sz w:val="24"/>
          <w:szCs w:val="24"/>
        </w:rPr>
        <w:t xml:space="preserve"> к постановлению от </w:t>
      </w:r>
      <w:r w:rsidR="00101C6D">
        <w:rPr>
          <w:rFonts w:ascii="Times New Roman" w:hAnsi="Times New Roman"/>
          <w:sz w:val="24"/>
          <w:szCs w:val="24"/>
        </w:rPr>
        <w:t xml:space="preserve">28.04.2023 </w:t>
      </w:r>
      <w:r w:rsidRPr="000C7D2A">
        <w:rPr>
          <w:rFonts w:ascii="Times New Roman" w:hAnsi="Times New Roman"/>
          <w:sz w:val="24"/>
          <w:szCs w:val="24"/>
        </w:rPr>
        <w:t>№</w:t>
      </w:r>
      <w:r w:rsidR="00101C6D">
        <w:rPr>
          <w:rFonts w:ascii="Times New Roman" w:hAnsi="Times New Roman"/>
          <w:sz w:val="24"/>
          <w:szCs w:val="24"/>
        </w:rPr>
        <w:t xml:space="preserve"> 13</w:t>
      </w:r>
    </w:p>
    <w:p w:rsidR="004E7AB0" w:rsidRPr="000C7D2A" w:rsidRDefault="004E7AB0" w:rsidP="002A201B">
      <w:pPr>
        <w:jc w:val="right"/>
        <w:outlineLvl w:val="0"/>
        <w:rPr>
          <w:sz w:val="24"/>
          <w:szCs w:val="24"/>
        </w:rPr>
      </w:pPr>
    </w:p>
    <w:p w:rsidR="004E7AB0" w:rsidRPr="0098258B" w:rsidRDefault="004E7AB0" w:rsidP="002A201B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98258B"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4E7AB0" w:rsidRDefault="004E7AB0" w:rsidP="002A201B">
      <w:pPr>
        <w:pStyle w:val="s16"/>
        <w:snapToGrid w:val="0"/>
        <w:spacing w:before="0" w:after="0"/>
        <w:jc w:val="right"/>
      </w:pPr>
      <w:r w:rsidRPr="002C3C1B">
        <w:t xml:space="preserve">   к муниципальной программе «Благоустройство территории </w:t>
      </w:r>
    </w:p>
    <w:p w:rsidR="004E7AB0" w:rsidRDefault="004E7AB0" w:rsidP="002A201B">
      <w:pPr>
        <w:pStyle w:val="s16"/>
        <w:snapToGrid w:val="0"/>
        <w:spacing w:before="0" w:after="0"/>
        <w:jc w:val="right"/>
      </w:pPr>
      <w:r>
        <w:t xml:space="preserve"> Бычковского </w:t>
      </w:r>
      <w:r w:rsidRPr="002C3C1B">
        <w:t xml:space="preserve">сельсовета, содержание и развитие </w:t>
      </w:r>
    </w:p>
    <w:p w:rsidR="004E7AB0" w:rsidRPr="002C3C1B" w:rsidRDefault="004E7AB0" w:rsidP="002A201B">
      <w:pPr>
        <w:pStyle w:val="s16"/>
        <w:snapToGrid w:val="0"/>
        <w:spacing w:before="0" w:after="0"/>
        <w:jc w:val="right"/>
        <w:rPr>
          <w:bCs/>
        </w:rPr>
      </w:pPr>
      <w:r w:rsidRPr="002C3C1B">
        <w:t>объектов инфраструктур</w:t>
      </w:r>
      <w:r>
        <w:t>ы»</w:t>
      </w:r>
    </w:p>
    <w:p w:rsidR="004E7AB0" w:rsidRPr="002C3C1B" w:rsidRDefault="004E7AB0" w:rsidP="002A201B">
      <w:pPr>
        <w:pStyle w:val="s16"/>
        <w:snapToGrid w:val="0"/>
        <w:spacing w:before="0" w:after="0"/>
        <w:jc w:val="center"/>
        <w:rPr>
          <w:bCs/>
        </w:rPr>
      </w:pPr>
    </w:p>
    <w:p w:rsidR="004E7AB0" w:rsidRPr="001A111B" w:rsidRDefault="004E7AB0" w:rsidP="002A201B">
      <w:pPr>
        <w:pStyle w:val="s16"/>
        <w:snapToGrid w:val="0"/>
        <w:spacing w:before="0" w:after="0"/>
        <w:jc w:val="center"/>
        <w:rPr>
          <w:bCs/>
          <w:kern w:val="2"/>
        </w:rPr>
      </w:pPr>
      <w:r w:rsidRPr="001A111B"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системы.</w:t>
      </w:r>
    </w:p>
    <w:tbl>
      <w:tblPr>
        <w:tblW w:w="14477" w:type="dxa"/>
        <w:tblInd w:w="-52" w:type="dxa"/>
        <w:tblLayout w:type="fixed"/>
        <w:tblLook w:val="00A0"/>
      </w:tblPr>
      <w:tblGrid>
        <w:gridCol w:w="2001"/>
        <w:gridCol w:w="2125"/>
        <w:gridCol w:w="2409"/>
        <w:gridCol w:w="847"/>
        <w:gridCol w:w="575"/>
        <w:gridCol w:w="1559"/>
        <w:gridCol w:w="709"/>
        <w:gridCol w:w="992"/>
        <w:gridCol w:w="992"/>
        <w:gridCol w:w="1134"/>
        <w:gridCol w:w="1134"/>
      </w:tblGrid>
      <w:tr w:rsidR="004E7AB0" w:rsidRPr="001A111B" w:rsidTr="004161F2">
        <w:trPr>
          <w:trHeight w:hRule="exact" w:val="675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1A111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4E7AB0" w:rsidRPr="001A111B" w:rsidTr="004161F2"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E7AB0" w:rsidRPr="001A111B" w:rsidTr="004161F2">
        <w:trPr>
          <w:trHeight w:hRule="exact" w:val="647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1A111B">
              <w:t xml:space="preserve">«Благоустройство территории  Бычковского  сельсовета, содержание и развитие объектов инфраструктуры» </w:t>
            </w:r>
          </w:p>
          <w:p w:rsidR="004E7AB0" w:rsidRPr="001A111B" w:rsidRDefault="004E7AB0" w:rsidP="004161F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2904,3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7271,0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trHeight w:hRule="exact" w:val="36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trHeight w:hRule="exact" w:val="108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2904,3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7271,0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trHeight w:hRule="exact" w:val="998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Подпрограмма 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 Бычковского  сельсовета»  </w:t>
            </w:r>
          </w:p>
          <w:p w:rsidR="004E7AB0" w:rsidRPr="001A111B" w:rsidRDefault="004E7AB0" w:rsidP="004161F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AB0" w:rsidRPr="001A111B" w:rsidRDefault="004E7AB0" w:rsidP="004161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1762,5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3964,4</w:t>
            </w:r>
          </w:p>
        </w:tc>
      </w:tr>
      <w:tr w:rsidR="004E7AB0" w:rsidRPr="001A111B" w:rsidTr="004161F2">
        <w:trPr>
          <w:trHeight w:hRule="exact" w:val="259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trHeight w:hRule="exact" w:val="848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1762,5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3964,4</w:t>
            </w:r>
          </w:p>
        </w:tc>
      </w:tr>
      <w:tr w:rsidR="004E7AB0" w:rsidRPr="001A111B" w:rsidTr="004161F2">
        <w:trPr>
          <w:trHeight w:hRule="exact" w:val="594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1A111B">
              <w:rPr>
                <w:bCs/>
              </w:rPr>
              <w:lastRenderedPageBreak/>
              <w:t xml:space="preserve">«Содержание и развитие объектов инфраструктуры </w:t>
            </w:r>
            <w:r w:rsidRPr="001A111B">
              <w:rPr>
                <w:bCs/>
              </w:rPr>
              <w:lastRenderedPageBreak/>
              <w:t>на территории Бычковского  сельсовета»</w:t>
            </w:r>
          </w:p>
          <w:p w:rsidR="004E7AB0" w:rsidRPr="001A111B" w:rsidRDefault="004E7AB0" w:rsidP="004161F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4E7AB0" w:rsidRPr="001A111B" w:rsidTr="004161F2">
        <w:trPr>
          <w:trHeight w:hRule="exact" w:val="30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trHeight w:hRule="exact" w:val="93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4E7AB0" w:rsidRPr="001A111B" w:rsidTr="004161F2">
        <w:trPr>
          <w:trHeight w:val="6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  <w:t>«Обеспечение условий реализаций муниципальной программы»</w:t>
            </w:r>
          </w:p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4E7AB0" w:rsidRPr="001A111B" w:rsidTr="004161F2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Бычковскогос/сельсо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4E7AB0" w:rsidRPr="001A111B" w:rsidTr="004161F2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  <w:t xml:space="preserve">Мероприятие направленные на повышение надежности функционирование систем жизнеобеспечения граждан сельских поселений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01900823030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4E7AB0" w:rsidRPr="001A111B" w:rsidTr="004161F2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0190082030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</w:tbl>
    <w:p w:rsidR="004E7AB0" w:rsidRPr="001A111B" w:rsidRDefault="004E7AB0" w:rsidP="002A201B">
      <w:pPr>
        <w:jc w:val="both"/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jc w:val="both"/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jc w:val="both"/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jc w:val="center"/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101C6D">
      <w:pPr>
        <w:pStyle w:val="1"/>
        <w:tabs>
          <w:tab w:val="left" w:pos="585"/>
        </w:tabs>
        <w:autoSpaceDE w:val="0"/>
        <w:ind w:left="0"/>
        <w:rPr>
          <w:rFonts w:cs="Times New Roman"/>
        </w:rPr>
      </w:pPr>
      <w:r w:rsidRPr="001A111B">
        <w:rPr>
          <w:rFonts w:cs="Times New Roman"/>
        </w:rPr>
        <w:t xml:space="preserve">Глава сельсовета                                                                           </w:t>
      </w:r>
      <w:r w:rsidR="00101C6D">
        <w:rPr>
          <w:rFonts w:cs="Times New Roman"/>
        </w:rPr>
        <w:t xml:space="preserve">                                                       </w:t>
      </w:r>
      <w:r w:rsidRPr="001A111B">
        <w:rPr>
          <w:rFonts w:cs="Times New Roman"/>
        </w:rPr>
        <w:t xml:space="preserve">      </w:t>
      </w:r>
      <w:r w:rsidR="00101C6D">
        <w:rPr>
          <w:rFonts w:cs="Times New Roman"/>
        </w:rPr>
        <w:t xml:space="preserve">                                                     </w:t>
      </w:r>
      <w:r w:rsidRPr="001A111B">
        <w:rPr>
          <w:rFonts w:cs="Times New Roman"/>
        </w:rPr>
        <w:t xml:space="preserve"> Л. Ж. Быкова</w:t>
      </w:r>
    </w:p>
    <w:p w:rsidR="004E7AB0" w:rsidRPr="001A111B" w:rsidRDefault="004E7AB0" w:rsidP="0098258B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2A201B">
      <w:pPr>
        <w:jc w:val="right"/>
        <w:rPr>
          <w:rFonts w:ascii="Times New Roman" w:hAnsi="Times New Roman"/>
          <w:sz w:val="24"/>
          <w:szCs w:val="24"/>
        </w:rPr>
      </w:pPr>
      <w:r w:rsidRPr="000C7D2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7AB0" w:rsidRPr="000C7D2A" w:rsidRDefault="004E7AB0" w:rsidP="008E2437">
      <w:pPr>
        <w:jc w:val="right"/>
        <w:rPr>
          <w:rFonts w:ascii="Times New Roman" w:hAnsi="Times New Roman"/>
          <w:sz w:val="24"/>
          <w:szCs w:val="24"/>
        </w:rPr>
      </w:pPr>
      <w:r w:rsidRPr="000C7D2A">
        <w:rPr>
          <w:rFonts w:ascii="Times New Roman" w:hAnsi="Times New Roman"/>
          <w:sz w:val="24"/>
          <w:szCs w:val="24"/>
        </w:rPr>
        <w:t xml:space="preserve"> к постановлению от</w:t>
      </w:r>
      <w:r w:rsidR="008E4608">
        <w:rPr>
          <w:rFonts w:ascii="Times New Roman" w:hAnsi="Times New Roman"/>
          <w:sz w:val="24"/>
          <w:szCs w:val="24"/>
        </w:rPr>
        <w:t xml:space="preserve"> 28.04.2023</w:t>
      </w:r>
      <w:r w:rsidRPr="000C7D2A">
        <w:rPr>
          <w:rFonts w:ascii="Times New Roman" w:hAnsi="Times New Roman"/>
          <w:sz w:val="24"/>
          <w:szCs w:val="24"/>
        </w:rPr>
        <w:t xml:space="preserve"> № </w:t>
      </w:r>
      <w:r w:rsidR="008E4608">
        <w:rPr>
          <w:rFonts w:ascii="Times New Roman" w:hAnsi="Times New Roman"/>
          <w:sz w:val="24"/>
          <w:szCs w:val="24"/>
        </w:rPr>
        <w:t>13</w:t>
      </w:r>
      <w:r w:rsidRPr="000C7D2A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5 </w:t>
      </w:r>
    </w:p>
    <w:p w:rsidR="004E7AB0" w:rsidRPr="001A111B" w:rsidRDefault="004E7AB0" w:rsidP="002A201B">
      <w:pPr>
        <w:jc w:val="right"/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 xml:space="preserve">         к  муниципальной программе «Благоустройство территории Бычковского сельсовета,</w:t>
      </w:r>
    </w:p>
    <w:p w:rsidR="004E7AB0" w:rsidRPr="001A111B" w:rsidRDefault="004E7AB0" w:rsidP="002A201B">
      <w:pPr>
        <w:jc w:val="right"/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>содержание и развитие объектов инфраструктуры»</w:t>
      </w:r>
    </w:p>
    <w:p w:rsidR="004E7AB0" w:rsidRPr="001A111B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2A201B">
      <w:pPr>
        <w:jc w:val="center"/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 муниципальной программы  Бычковского  сельсовета с учетом источников финансирования, в том числе по уровням бюджетной системы</w:t>
      </w:r>
    </w:p>
    <w:tbl>
      <w:tblPr>
        <w:tblW w:w="14619" w:type="dxa"/>
        <w:tblInd w:w="-52" w:type="dxa"/>
        <w:tblLayout w:type="fixed"/>
        <w:tblLook w:val="00A0"/>
      </w:tblPr>
      <w:tblGrid>
        <w:gridCol w:w="2009"/>
        <w:gridCol w:w="4814"/>
        <w:gridCol w:w="3459"/>
        <w:gridCol w:w="935"/>
        <w:gridCol w:w="1134"/>
        <w:gridCol w:w="1134"/>
        <w:gridCol w:w="1134"/>
      </w:tblGrid>
      <w:tr w:rsidR="004E7AB0" w:rsidRPr="001A111B" w:rsidTr="004161F2">
        <w:trPr>
          <w:cantSplit/>
          <w:trHeight w:hRule="exact" w:val="600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1A111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4E7AB0" w:rsidRPr="001A111B" w:rsidTr="004161F2">
        <w:trPr>
          <w:cantSplit/>
        </w:trPr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за период</w:t>
            </w:r>
          </w:p>
        </w:tc>
      </w:tr>
      <w:tr w:rsidR="004E7AB0" w:rsidRPr="001A111B" w:rsidTr="004161F2">
        <w:trPr>
          <w:cantSplit/>
          <w:trHeight w:hRule="exact" w:val="472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pStyle w:val="s16"/>
              <w:spacing w:before="0" w:after="0"/>
              <w:jc w:val="center"/>
              <w:rPr>
                <w:bCs/>
              </w:rPr>
            </w:pPr>
            <w:r w:rsidRPr="001A111B">
              <w:t xml:space="preserve"> «Благоустройство территории Бычковского сельсовета, содержание и развитие объектов инфраструктуры»</w:t>
            </w:r>
          </w:p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2904,3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2258,3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7271,0</w:t>
            </w:r>
          </w:p>
        </w:tc>
      </w:tr>
      <w:tr w:rsidR="004E7AB0" w:rsidRPr="001A111B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cantSplit/>
          <w:trHeight w:hRule="exact" w:val="375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545,5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545,5</w:t>
            </w:r>
          </w:p>
        </w:tc>
      </w:tr>
      <w:tr w:rsidR="004E7AB0" w:rsidRPr="001A111B" w:rsidTr="004161F2">
        <w:trPr>
          <w:cantSplit/>
          <w:trHeight w:hRule="exact" w:val="43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cantSplit/>
          <w:trHeight w:hRule="exact" w:val="556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2222,6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1972,2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6316,9</w:t>
            </w:r>
          </w:p>
        </w:tc>
      </w:tr>
      <w:tr w:rsidR="004E7AB0" w:rsidRPr="001A111B" w:rsidTr="004161F2">
        <w:trPr>
          <w:cantSplit/>
          <w:trHeight w:val="41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Бюджет 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408,6</w:t>
            </w:r>
          </w:p>
        </w:tc>
      </w:tr>
      <w:tr w:rsidR="004E7AB0" w:rsidRPr="001A111B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bCs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4E7AB0" w:rsidRPr="001A111B" w:rsidRDefault="004E7AB0" w:rsidP="004161F2">
            <w:pPr>
              <w:pStyle w:val="s16"/>
              <w:spacing w:before="0" w:after="0"/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3964,4</w:t>
            </w:r>
          </w:p>
        </w:tc>
      </w:tr>
      <w:tr w:rsidR="004E7AB0" w:rsidRPr="001A111B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cantSplit/>
          <w:trHeight w:hRule="exact" w:val="36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545,5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545,5</w:t>
            </w:r>
          </w:p>
        </w:tc>
      </w:tr>
      <w:tr w:rsidR="004E7AB0" w:rsidRPr="001A111B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1A111B" w:rsidTr="004161F2">
        <w:trPr>
          <w:cantSplit/>
          <w:trHeight w:hRule="exact" w:val="703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1110,8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1069,7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919,8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E179E3" w:rsidRDefault="004E7AB0" w:rsidP="00E17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3100,3</w:t>
            </w:r>
          </w:p>
        </w:tc>
      </w:tr>
      <w:tr w:rsidR="004E7AB0" w:rsidRPr="001A111B" w:rsidTr="004161F2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Бюджет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kern w:val="2"/>
                <w:sz w:val="24"/>
                <w:szCs w:val="24"/>
              </w:rPr>
              <w:t>318,6</w:t>
            </w:r>
          </w:p>
        </w:tc>
      </w:tr>
      <w:tr w:rsidR="004E7AB0" w:rsidRPr="000C7D2A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pStyle w:val="s16"/>
              <w:snapToGrid w:val="0"/>
              <w:spacing w:before="0" w:after="0"/>
              <w:jc w:val="center"/>
              <w:rPr>
                <w:bCs/>
                <w:kern w:val="2"/>
              </w:rPr>
            </w:pPr>
            <w:r w:rsidRPr="000C7D2A">
              <w:rPr>
                <w:bCs/>
              </w:rPr>
              <w:t>«Содержание и развитие объектов инфраструктуры на территории  Бычковского  сельсовета»</w:t>
            </w: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,,0,0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4E7AB0" w:rsidRPr="000C7D2A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41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429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42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57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305,4</w:t>
            </w:r>
          </w:p>
        </w:tc>
      </w:tr>
      <w:tr w:rsidR="004E7AB0" w:rsidRPr="000C7D2A" w:rsidTr="004161F2">
        <w:trPr>
          <w:cantSplit/>
          <w:trHeight w:val="2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D2A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условий реализации муниципальной программы»</w:t>
            </w: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4E7AB0" w:rsidRPr="000C7D2A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41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36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5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970,4</w:t>
            </w: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4E7AB0" w:rsidRPr="000C7D2A" w:rsidTr="004161F2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Мероприятие направленные на повышение надежности функционирование систем жизнеобеспечения граждан сельских поселений за счет районного бюджета, в рамках отдельных мероприятий муниципальной программы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4E7AB0" w:rsidRPr="000C7D2A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397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275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29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hRule="exact" w:val="553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бюджет  Большеулуйского района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4E7AB0" w:rsidRPr="000C7D2A" w:rsidTr="004161F2">
        <w:trPr>
          <w:cantSplit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E7AB0" w:rsidRPr="000C7D2A" w:rsidTr="004161F2">
        <w:trPr>
          <w:cantSplit/>
          <w:trHeight w:val="246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4E7AB0" w:rsidRPr="000C7D2A" w:rsidRDefault="004E7AB0" w:rsidP="002A201B">
      <w:pPr>
        <w:rPr>
          <w:rFonts w:ascii="Times New Roman" w:hAnsi="Times New Roman"/>
          <w:kern w:val="2"/>
          <w:sz w:val="24"/>
          <w:szCs w:val="24"/>
        </w:rPr>
      </w:pPr>
    </w:p>
    <w:p w:rsidR="004E7AB0" w:rsidRPr="000C7D2A" w:rsidRDefault="004E7AB0" w:rsidP="002A201B">
      <w:pPr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2A20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E7AB0" w:rsidRPr="000C7D2A" w:rsidRDefault="004E7AB0" w:rsidP="002A201B">
      <w:pPr>
        <w:jc w:val="center"/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98258B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0C7D2A">
        <w:rPr>
          <w:rFonts w:cs="Times New Roman"/>
        </w:rPr>
        <w:tab/>
        <w:t xml:space="preserve">Глава сельсовета                                                                         </w:t>
      </w:r>
      <w:r w:rsidR="008E4608">
        <w:rPr>
          <w:rFonts w:cs="Times New Roman"/>
        </w:rPr>
        <w:t xml:space="preserve">                                                                                                  </w:t>
      </w:r>
      <w:r w:rsidRPr="000C7D2A">
        <w:rPr>
          <w:rFonts w:cs="Times New Roman"/>
        </w:rPr>
        <w:t xml:space="preserve">         Л. Ж. Быкова</w:t>
      </w:r>
    </w:p>
    <w:p w:rsidR="004E7AB0" w:rsidRPr="000C7D2A" w:rsidRDefault="004E7AB0" w:rsidP="0098258B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0C7D2A" w:rsidRDefault="004E7AB0" w:rsidP="0009266E">
      <w:pPr>
        <w:jc w:val="right"/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0C7D2A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1A111B">
      <w:pPr>
        <w:pStyle w:val="1"/>
        <w:autoSpaceDE w:val="0"/>
        <w:ind w:left="0"/>
        <w:rPr>
          <w:rFonts w:cs="Times New Roman"/>
        </w:rPr>
      </w:pPr>
    </w:p>
    <w:p w:rsidR="004E7AB0" w:rsidRPr="001A111B" w:rsidRDefault="008E4608" w:rsidP="008E4608">
      <w:pPr>
        <w:pStyle w:val="1"/>
        <w:autoSpaceDE w:val="0"/>
        <w:ind w:left="0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4E7AB0" w:rsidRPr="001A111B">
        <w:rPr>
          <w:rFonts w:cs="Times New Roman"/>
        </w:rPr>
        <w:t>Приложение 3</w:t>
      </w:r>
    </w:p>
    <w:p w:rsidR="004E7AB0" w:rsidRPr="001A111B" w:rsidRDefault="004E7AB0" w:rsidP="00380806">
      <w:pPr>
        <w:pStyle w:val="1"/>
        <w:autoSpaceDE w:val="0"/>
        <w:ind w:left="0"/>
        <w:jc w:val="right"/>
        <w:rPr>
          <w:rFonts w:cs="Times New Roman"/>
        </w:rPr>
      </w:pPr>
      <w:r w:rsidRPr="001A111B">
        <w:rPr>
          <w:rFonts w:cs="Times New Roman"/>
        </w:rPr>
        <w:t>к постановлению от</w:t>
      </w:r>
      <w:r w:rsidR="008E4608">
        <w:rPr>
          <w:rFonts w:cs="Times New Roman"/>
        </w:rPr>
        <w:t xml:space="preserve"> 28.04.2023 </w:t>
      </w:r>
      <w:r w:rsidRPr="001A111B">
        <w:rPr>
          <w:rFonts w:cs="Times New Roman"/>
        </w:rPr>
        <w:t>№</w:t>
      </w:r>
      <w:r w:rsidR="008E4608">
        <w:rPr>
          <w:rFonts w:cs="Times New Roman"/>
        </w:rPr>
        <w:t xml:space="preserve"> 13</w:t>
      </w:r>
    </w:p>
    <w:p w:rsidR="004E7AB0" w:rsidRPr="001A111B" w:rsidRDefault="008E4608" w:rsidP="008E4608">
      <w:pPr>
        <w:pStyle w:val="1"/>
        <w:autoSpaceDE w:val="0"/>
        <w:ind w:left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</w:t>
      </w:r>
      <w:r w:rsidR="004E7AB0" w:rsidRPr="001A111B">
        <w:rPr>
          <w:rFonts w:cs="Times New Roman"/>
        </w:rPr>
        <w:t>Приложение № 1</w:t>
      </w:r>
    </w:p>
    <w:p w:rsidR="004E7AB0" w:rsidRPr="001A111B" w:rsidRDefault="004E7AB0" w:rsidP="00380806">
      <w:pPr>
        <w:pStyle w:val="1"/>
        <w:autoSpaceDE w:val="0"/>
        <w:ind w:left="0"/>
        <w:jc w:val="right"/>
        <w:rPr>
          <w:rFonts w:cs="Times New Roman"/>
        </w:rPr>
      </w:pPr>
      <w:r w:rsidRPr="001A111B">
        <w:rPr>
          <w:rFonts w:cs="Times New Roman"/>
        </w:rPr>
        <w:t xml:space="preserve">подпрограммы «Благоустройство территории </w:t>
      </w:r>
    </w:p>
    <w:p w:rsidR="004E7AB0" w:rsidRPr="001A111B" w:rsidRDefault="008E4608" w:rsidP="008E4608">
      <w:pPr>
        <w:pStyle w:val="1"/>
        <w:autoSpaceDE w:val="0"/>
        <w:ind w:left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4E7AB0" w:rsidRPr="001A111B">
        <w:rPr>
          <w:rFonts w:cs="Times New Roman"/>
        </w:rPr>
        <w:t>Бычковского  сельсовета»</w:t>
      </w:r>
    </w:p>
    <w:p w:rsidR="004E7AB0" w:rsidRPr="001A111B" w:rsidRDefault="004E7AB0" w:rsidP="00380806">
      <w:pPr>
        <w:pStyle w:val="1"/>
        <w:autoSpaceDE w:val="0"/>
        <w:ind w:left="0"/>
        <w:jc w:val="right"/>
        <w:rPr>
          <w:rFonts w:cs="Times New Roman"/>
        </w:rPr>
      </w:pPr>
    </w:p>
    <w:p w:rsidR="004E7AB0" w:rsidRPr="001A111B" w:rsidRDefault="004E7AB0" w:rsidP="00380806">
      <w:pPr>
        <w:pStyle w:val="1"/>
        <w:autoSpaceDE w:val="0"/>
        <w:ind w:left="0"/>
        <w:jc w:val="center"/>
        <w:rPr>
          <w:rFonts w:cs="Times New Roman"/>
        </w:rPr>
      </w:pPr>
      <w:r w:rsidRPr="001A111B">
        <w:rPr>
          <w:rFonts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4E7AB0" w:rsidRPr="001A111B" w:rsidRDefault="004E7AB0" w:rsidP="00380806">
      <w:pPr>
        <w:pStyle w:val="1"/>
        <w:autoSpaceDE w:val="0"/>
        <w:ind w:left="0"/>
        <w:jc w:val="center"/>
        <w:rPr>
          <w:rFonts w:cs="Times New Roman"/>
        </w:rPr>
      </w:pPr>
    </w:p>
    <w:tbl>
      <w:tblPr>
        <w:tblW w:w="15638" w:type="dxa"/>
        <w:tblInd w:w="-221" w:type="dxa"/>
        <w:tblLayout w:type="fixed"/>
        <w:tblLook w:val="0000"/>
      </w:tblPr>
      <w:tblGrid>
        <w:gridCol w:w="2172"/>
        <w:gridCol w:w="1985"/>
        <w:gridCol w:w="708"/>
        <w:gridCol w:w="709"/>
        <w:gridCol w:w="1559"/>
        <w:gridCol w:w="709"/>
        <w:gridCol w:w="1176"/>
        <w:gridCol w:w="1417"/>
        <w:gridCol w:w="1276"/>
        <w:gridCol w:w="3927"/>
      </w:tblGrid>
      <w:tr w:rsidR="004E7AB0" w:rsidRPr="001A111B" w:rsidTr="004161F2">
        <w:trPr>
          <w:cantSplit/>
          <w:trHeight w:hRule="exact" w:val="898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1A111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4E7AB0" w:rsidRPr="001A111B" w:rsidTr="004161F2">
        <w:trPr>
          <w:cantSplit/>
          <w:trHeight w:hRule="exact" w:val="139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Итого на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2023- 2025 г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3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7AB0" w:rsidRPr="000C7D2A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1762,5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1175,9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1026,0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3964,4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62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4E7AB0" w:rsidRPr="000C7D2A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0110081010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740,0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550,1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1990,1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2969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Мероприятие: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Субсидии по возмещению транспортных затрат связанных с предоставлением услуг по обеспечению водой жителей населенных пунктов.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270,0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29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EB1A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E7AB0" w:rsidRPr="000C7D2A" w:rsidRDefault="004E7AB0" w:rsidP="00EB1A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2301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Мероприятие: 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149,1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268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Мероприятие 5 Проведение работ по изготовлению землеустроительной документации по межеванию планов земельных участков муниципального образования 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0412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2117"/>
        </w:trPr>
        <w:tc>
          <w:tcPr>
            <w:tcW w:w="2172" w:type="dxa"/>
            <w:tcBorders>
              <w:lef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Мероприятия 6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Обеспечение объектов недвижимого имущества, техники технической инвентаризации  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0C7D2A" w:rsidTr="004161F2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Мероприятие 7 Содержание автомобильных дорог общего пользования местного значение за счет средств районного бюджета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</w:tr>
      <w:tr w:rsidR="004E7AB0" w:rsidRPr="000C7D2A" w:rsidTr="004161F2">
        <w:trPr>
          <w:trHeight w:val="14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мероприятий , </w:t>
            </w:r>
            <w:r w:rsidRPr="000C7D2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Бычковского  сельсовета Большеулуйског</w:t>
            </w:r>
            <w:r w:rsidRPr="000C7D2A">
              <w:rPr>
                <w:rFonts w:ascii="Times New Roman" w:hAnsi="Times New Roman"/>
                <w:sz w:val="24"/>
                <w:szCs w:val="24"/>
              </w:rPr>
              <w:lastRenderedPageBreak/>
              <w:t>о района Красноярского края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lastRenderedPageBreak/>
              <w:t>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0C7D2A">
              <w:rPr>
                <w:rFonts w:ascii="Times New Roman" w:hAnsi="Times New Roman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D2A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D2A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0C7D2A">
              <w:rPr>
                <w:rFonts w:ascii="Times New Roman" w:hAnsi="Times New Roman"/>
                <w:sz w:val="24"/>
                <w:szCs w:val="24"/>
              </w:rPr>
              <w:t>,</w:t>
            </w:r>
            <w:r w:rsidRPr="000C7D2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546,6</w:t>
            </w:r>
          </w:p>
        </w:tc>
      </w:tr>
    </w:tbl>
    <w:p w:rsidR="004E7AB0" w:rsidRPr="000C7D2A" w:rsidRDefault="004E7AB0" w:rsidP="00380806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0C7D2A" w:rsidRDefault="004E7AB0" w:rsidP="00F11882">
      <w:pPr>
        <w:pStyle w:val="1"/>
        <w:autoSpaceDE w:val="0"/>
        <w:ind w:left="0"/>
        <w:jc w:val="right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0"/>
        <w:jc w:val="right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0"/>
        <w:jc w:val="right"/>
        <w:rPr>
          <w:rFonts w:cs="Times New Roman"/>
        </w:rPr>
      </w:pPr>
    </w:p>
    <w:p w:rsidR="004E7AB0" w:rsidRPr="001A111B" w:rsidRDefault="004E7AB0" w:rsidP="008E4608">
      <w:pPr>
        <w:pStyle w:val="1"/>
        <w:tabs>
          <w:tab w:val="left" w:pos="585"/>
        </w:tabs>
        <w:autoSpaceDE w:val="0"/>
        <w:ind w:left="0"/>
        <w:rPr>
          <w:rFonts w:cs="Times New Roman"/>
        </w:rPr>
      </w:pPr>
      <w:r w:rsidRPr="001A111B">
        <w:rPr>
          <w:rFonts w:cs="Times New Roman"/>
        </w:rPr>
        <w:tab/>
        <w:t xml:space="preserve">Глава сельсовета                               </w:t>
      </w:r>
      <w:r>
        <w:rPr>
          <w:rFonts w:cs="Times New Roman"/>
        </w:rPr>
        <w:t xml:space="preserve">    </w:t>
      </w:r>
      <w:r w:rsidRPr="001A111B">
        <w:rPr>
          <w:rFonts w:cs="Times New Roman"/>
        </w:rPr>
        <w:t xml:space="preserve">                                              </w:t>
      </w:r>
      <w:r w:rsidR="008E4608">
        <w:rPr>
          <w:rFonts w:cs="Times New Roman"/>
        </w:rPr>
        <w:t xml:space="preserve">                                                                                               </w:t>
      </w:r>
      <w:r w:rsidRPr="001A111B">
        <w:rPr>
          <w:rFonts w:cs="Times New Roman"/>
        </w:rPr>
        <w:t xml:space="preserve">     Л. Ж. Быкова</w:t>
      </w: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4E7AB0" w:rsidRPr="001A111B" w:rsidRDefault="004E7AB0" w:rsidP="001A111B">
      <w:pPr>
        <w:pStyle w:val="1"/>
        <w:autoSpaceDE w:val="0"/>
        <w:ind w:left="0"/>
        <w:rPr>
          <w:rFonts w:cs="Times New Roman"/>
        </w:rPr>
      </w:pPr>
    </w:p>
    <w:p w:rsidR="004E7AB0" w:rsidRPr="001A111B" w:rsidRDefault="004E7AB0" w:rsidP="00F40FB2">
      <w:pPr>
        <w:pStyle w:val="1"/>
        <w:autoSpaceDE w:val="0"/>
        <w:ind w:left="0"/>
        <w:jc w:val="right"/>
        <w:rPr>
          <w:rFonts w:cs="Times New Roman"/>
        </w:rPr>
      </w:pPr>
      <w:r w:rsidRPr="001A111B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E4608" w:rsidRDefault="004E7AB0" w:rsidP="00970172">
      <w:pPr>
        <w:pStyle w:val="1"/>
        <w:autoSpaceDE w:val="0"/>
        <w:ind w:left="0"/>
        <w:jc w:val="center"/>
        <w:rPr>
          <w:rFonts w:cs="Times New Roman"/>
        </w:rPr>
      </w:pPr>
      <w:r w:rsidRPr="001A111B">
        <w:rPr>
          <w:rFonts w:cs="Times New Roman"/>
        </w:rPr>
        <w:t xml:space="preserve">                                                                                                                                       </w:t>
      </w:r>
    </w:p>
    <w:p w:rsidR="004E7AB0" w:rsidRPr="001A111B" w:rsidRDefault="008E4608" w:rsidP="00970172">
      <w:pPr>
        <w:pStyle w:val="1"/>
        <w:autoSpaceDE w:val="0"/>
        <w:ind w:left="0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</w:t>
      </w:r>
      <w:r w:rsidR="004E7AB0" w:rsidRPr="001A111B">
        <w:rPr>
          <w:rFonts w:cs="Times New Roman"/>
        </w:rPr>
        <w:t xml:space="preserve"> Приложение 4</w:t>
      </w:r>
    </w:p>
    <w:p w:rsidR="004E7AB0" w:rsidRPr="001A111B" w:rsidRDefault="004E7AB0" w:rsidP="00970172">
      <w:pPr>
        <w:pStyle w:val="1"/>
        <w:autoSpaceDE w:val="0"/>
        <w:ind w:left="0"/>
        <w:jc w:val="center"/>
        <w:rPr>
          <w:rFonts w:cs="Times New Roman"/>
        </w:rPr>
      </w:pPr>
      <w:r w:rsidRPr="001A111B">
        <w:rPr>
          <w:rFonts w:cs="Times New Roman"/>
        </w:rPr>
        <w:t xml:space="preserve">                                                                                                                                            </w:t>
      </w:r>
      <w:r w:rsidR="008E4608">
        <w:rPr>
          <w:rFonts w:cs="Times New Roman"/>
        </w:rPr>
        <w:t xml:space="preserve">         </w:t>
      </w:r>
      <w:r w:rsidRPr="001A111B">
        <w:rPr>
          <w:rFonts w:cs="Times New Roman"/>
        </w:rPr>
        <w:t xml:space="preserve"> к постановлению от</w:t>
      </w:r>
      <w:r w:rsidR="008E4608">
        <w:rPr>
          <w:rFonts w:cs="Times New Roman"/>
        </w:rPr>
        <w:t xml:space="preserve"> 28.04.2023  </w:t>
      </w:r>
      <w:r w:rsidRPr="001A111B">
        <w:rPr>
          <w:rFonts w:cs="Times New Roman"/>
        </w:rPr>
        <w:t>№</w:t>
      </w:r>
      <w:r w:rsidR="008E4608">
        <w:rPr>
          <w:rFonts w:cs="Times New Roman"/>
        </w:rPr>
        <w:t xml:space="preserve"> 13</w:t>
      </w:r>
    </w:p>
    <w:p w:rsidR="004E7AB0" w:rsidRPr="001A111B" w:rsidRDefault="004E7AB0" w:rsidP="007A28B8">
      <w:pPr>
        <w:jc w:val="both"/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E4608">
        <w:rPr>
          <w:rFonts w:ascii="Times New Roman" w:hAnsi="Times New Roman"/>
          <w:sz w:val="24"/>
          <w:szCs w:val="24"/>
        </w:rPr>
        <w:t xml:space="preserve">                            </w:t>
      </w:r>
      <w:r w:rsidRPr="001A111B">
        <w:rPr>
          <w:rFonts w:ascii="Times New Roman" w:hAnsi="Times New Roman"/>
          <w:sz w:val="24"/>
          <w:szCs w:val="24"/>
        </w:rPr>
        <w:t xml:space="preserve"> Приложение № 1  </w:t>
      </w:r>
    </w:p>
    <w:p w:rsidR="004E7AB0" w:rsidRPr="001A111B" w:rsidRDefault="004E7AB0" w:rsidP="007A28B8">
      <w:pPr>
        <w:ind w:left="9781"/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 xml:space="preserve"> подпрограммы «Содержание и р</w:t>
      </w:r>
      <w:r w:rsidR="008E4608">
        <w:rPr>
          <w:rFonts w:ascii="Times New Roman" w:hAnsi="Times New Roman"/>
          <w:sz w:val="24"/>
          <w:szCs w:val="24"/>
        </w:rPr>
        <w:t xml:space="preserve">азвитие объектов </w:t>
      </w:r>
      <w:r w:rsidRPr="001A111B">
        <w:rPr>
          <w:rFonts w:ascii="Times New Roman" w:hAnsi="Times New Roman"/>
          <w:sz w:val="24"/>
          <w:szCs w:val="24"/>
        </w:rPr>
        <w:t xml:space="preserve"> инфраструктуры»  на территории  Бычковского сельсовета.</w:t>
      </w:r>
    </w:p>
    <w:p w:rsidR="004E7AB0" w:rsidRPr="001A111B" w:rsidRDefault="004E7AB0" w:rsidP="007A28B8">
      <w:pPr>
        <w:ind w:left="9781"/>
        <w:rPr>
          <w:rFonts w:ascii="Times New Roman" w:hAnsi="Times New Roman"/>
          <w:sz w:val="24"/>
          <w:szCs w:val="24"/>
        </w:rPr>
      </w:pPr>
    </w:p>
    <w:p w:rsidR="004E7AB0" w:rsidRPr="001A111B" w:rsidRDefault="004E7AB0" w:rsidP="007A28B8">
      <w:pPr>
        <w:pStyle w:val="1"/>
        <w:ind w:left="0"/>
        <w:rPr>
          <w:rFonts w:cs="Times New Roman"/>
        </w:rPr>
      </w:pPr>
      <w:r w:rsidRPr="001A111B">
        <w:rPr>
          <w:rFonts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23" w:type="dxa"/>
        <w:tblInd w:w="-281" w:type="dxa"/>
        <w:tblLayout w:type="fixed"/>
        <w:tblLook w:val="0000"/>
      </w:tblPr>
      <w:tblGrid>
        <w:gridCol w:w="2411"/>
        <w:gridCol w:w="1984"/>
        <w:gridCol w:w="992"/>
        <w:gridCol w:w="1098"/>
        <w:gridCol w:w="1559"/>
        <w:gridCol w:w="850"/>
        <w:gridCol w:w="1134"/>
        <w:gridCol w:w="1134"/>
        <w:gridCol w:w="2127"/>
        <w:gridCol w:w="1134"/>
      </w:tblGrid>
      <w:tr w:rsidR="004E7AB0" w:rsidRPr="001A111B" w:rsidTr="004161F2">
        <w:trPr>
          <w:cantSplit/>
          <w:trHeight w:hRule="exact" w:val="67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1A111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2023-2025 годы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AB0" w:rsidRPr="001A111B" w:rsidTr="004161F2">
        <w:trPr>
          <w:cantSplit/>
          <w:trHeight w:hRule="exact" w:val="202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B0" w:rsidRPr="001A111B" w:rsidTr="004161F2">
        <w:trPr>
          <w:trHeight w:val="360"/>
        </w:trPr>
        <w:tc>
          <w:tcPr>
            <w:tcW w:w="144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11B">
              <w:rPr>
                <w:rFonts w:ascii="Times New Roman" w:hAnsi="Times New Roman"/>
                <w:b/>
                <w:sz w:val="24"/>
                <w:szCs w:val="24"/>
              </w:rPr>
              <w:t>Цель   подпрограммы</w:t>
            </w:r>
            <w:r w:rsidRPr="001A111B">
              <w:rPr>
                <w:rFonts w:ascii="Times New Roman" w:hAnsi="Times New Roman"/>
                <w:sz w:val="24"/>
                <w:szCs w:val="24"/>
              </w:rPr>
              <w:t>: Содержание объектов инфраструктуры в  надлежащим состоянии  для обеспечения населения качественными  услугами</w:t>
            </w:r>
          </w:p>
        </w:tc>
      </w:tr>
      <w:tr w:rsidR="004E7AB0" w:rsidRPr="001A111B" w:rsidTr="004161F2">
        <w:trPr>
          <w:trHeight w:val="360"/>
        </w:trPr>
        <w:tc>
          <w:tcPr>
            <w:tcW w:w="144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Задача  1                            </w:t>
            </w: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Обеспечение надежности функционирования объектов инфраструктуры</w:t>
            </w:r>
          </w:p>
        </w:tc>
      </w:tr>
      <w:tr w:rsidR="004E7AB0" w:rsidRPr="001A111B" w:rsidTr="004161F2">
        <w:trPr>
          <w:trHeight w:val="21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Содержание и развитие объектов инфраструктуры на территории Бычковского сельсовета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141,4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305,4</w:t>
            </w:r>
          </w:p>
        </w:tc>
      </w:tr>
      <w:tr w:rsidR="004E7AB0" w:rsidRPr="001A111B" w:rsidTr="004161F2">
        <w:trPr>
          <w:trHeight w:val="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</w:t>
            </w: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A1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Обслуживание </w:t>
            </w:r>
            <w:r w:rsidR="00B43C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Pr="001A111B">
              <w:rPr>
                <w:rFonts w:ascii="Times New Roman" w:hAnsi="Times New Roman"/>
                <w:color w:val="000000"/>
                <w:sz w:val="24"/>
                <w:szCs w:val="24"/>
              </w:rPr>
              <w:t>бъектов водоснабжения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Бычковского </w:t>
            </w: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0120081210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4E7AB0" w:rsidRPr="001A111B" w:rsidTr="004161F2">
        <w:trPr>
          <w:trHeight w:val="195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AB0" w:rsidRPr="001A111B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 развитие объектов водоснабжения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0120081220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111B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1A111B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119,4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B0" w:rsidRPr="000C7D2A" w:rsidRDefault="004E7AB0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0C7D2A">
              <w:rPr>
                <w:rFonts w:ascii="Times New Roman" w:hAnsi="Times New Roman"/>
                <w:sz w:val="24"/>
                <w:szCs w:val="24"/>
              </w:rPr>
              <w:t>239,4</w:t>
            </w:r>
          </w:p>
          <w:p w:rsidR="004E7AB0" w:rsidRPr="000C7D2A" w:rsidRDefault="004E7AB0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AB0" w:rsidRPr="001A111B" w:rsidRDefault="004E7AB0" w:rsidP="007A28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7AB0" w:rsidRPr="001A111B" w:rsidRDefault="004E7AB0" w:rsidP="007A28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7AB0" w:rsidRPr="001A111B" w:rsidRDefault="004E7AB0" w:rsidP="007A28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7AB0" w:rsidRPr="001A111B" w:rsidRDefault="004E7AB0" w:rsidP="007A28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7AB0" w:rsidRPr="001A111B" w:rsidRDefault="004E7AB0" w:rsidP="00F11882">
      <w:pPr>
        <w:rPr>
          <w:rFonts w:ascii="Times New Roman" w:hAnsi="Times New Roman"/>
          <w:sz w:val="24"/>
          <w:szCs w:val="24"/>
        </w:rPr>
      </w:pPr>
    </w:p>
    <w:p w:rsidR="004E7AB0" w:rsidRPr="00A2456D" w:rsidRDefault="004E7AB0" w:rsidP="00F11882">
      <w:pPr>
        <w:rPr>
          <w:rFonts w:ascii="Times New Roman" w:hAnsi="Times New Roman"/>
          <w:sz w:val="24"/>
          <w:szCs w:val="24"/>
        </w:rPr>
      </w:pPr>
      <w:r w:rsidRPr="001A111B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        </w:t>
      </w:r>
      <w:r w:rsidR="008E4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1A111B">
        <w:rPr>
          <w:rFonts w:ascii="Times New Roman" w:hAnsi="Times New Roman"/>
          <w:sz w:val="24"/>
          <w:szCs w:val="24"/>
        </w:rPr>
        <w:t xml:space="preserve">  Л. Ж. Быкова</w:t>
      </w:r>
    </w:p>
    <w:sectPr w:rsidR="004E7AB0" w:rsidRPr="00A2456D" w:rsidSect="006607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366"/>
    <w:rsid w:val="00005C45"/>
    <w:rsid w:val="00006CB5"/>
    <w:rsid w:val="00007311"/>
    <w:rsid w:val="00035C90"/>
    <w:rsid w:val="00042E37"/>
    <w:rsid w:val="00045589"/>
    <w:rsid w:val="00057841"/>
    <w:rsid w:val="0008555E"/>
    <w:rsid w:val="0009266E"/>
    <w:rsid w:val="000C7D2A"/>
    <w:rsid w:val="000D0B6C"/>
    <w:rsid w:val="000E2C0F"/>
    <w:rsid w:val="000F7869"/>
    <w:rsid w:val="00101C6D"/>
    <w:rsid w:val="001448AE"/>
    <w:rsid w:val="001709B7"/>
    <w:rsid w:val="00175A60"/>
    <w:rsid w:val="00185F72"/>
    <w:rsid w:val="001863F4"/>
    <w:rsid w:val="001A111B"/>
    <w:rsid w:val="001B1564"/>
    <w:rsid w:val="001C683B"/>
    <w:rsid w:val="002134B4"/>
    <w:rsid w:val="00216B46"/>
    <w:rsid w:val="00232C1A"/>
    <w:rsid w:val="002358B0"/>
    <w:rsid w:val="00277927"/>
    <w:rsid w:val="002A201B"/>
    <w:rsid w:val="002A23E3"/>
    <w:rsid w:val="002B7267"/>
    <w:rsid w:val="002C3C1B"/>
    <w:rsid w:val="002C7505"/>
    <w:rsid w:val="002D0FB2"/>
    <w:rsid w:val="002F29FC"/>
    <w:rsid w:val="00311D42"/>
    <w:rsid w:val="00316CF2"/>
    <w:rsid w:val="00336FE8"/>
    <w:rsid w:val="00341B75"/>
    <w:rsid w:val="003461C2"/>
    <w:rsid w:val="00352E23"/>
    <w:rsid w:val="00354C1A"/>
    <w:rsid w:val="00366F8A"/>
    <w:rsid w:val="0037159D"/>
    <w:rsid w:val="00380806"/>
    <w:rsid w:val="003D7C8A"/>
    <w:rsid w:val="003F6AE1"/>
    <w:rsid w:val="004122D1"/>
    <w:rsid w:val="00412809"/>
    <w:rsid w:val="004161F2"/>
    <w:rsid w:val="00417F45"/>
    <w:rsid w:val="00444525"/>
    <w:rsid w:val="004926E2"/>
    <w:rsid w:val="00493981"/>
    <w:rsid w:val="004E7AB0"/>
    <w:rsid w:val="004F639E"/>
    <w:rsid w:val="00511380"/>
    <w:rsid w:val="00570D69"/>
    <w:rsid w:val="0058598E"/>
    <w:rsid w:val="005917B9"/>
    <w:rsid w:val="00593CF1"/>
    <w:rsid w:val="005A207D"/>
    <w:rsid w:val="005C48BF"/>
    <w:rsid w:val="005F51B3"/>
    <w:rsid w:val="00624979"/>
    <w:rsid w:val="00647B20"/>
    <w:rsid w:val="00652B9E"/>
    <w:rsid w:val="006607F7"/>
    <w:rsid w:val="006834A9"/>
    <w:rsid w:val="006A6F17"/>
    <w:rsid w:val="006B7374"/>
    <w:rsid w:val="006C6D42"/>
    <w:rsid w:val="006F0BC7"/>
    <w:rsid w:val="006F16F9"/>
    <w:rsid w:val="006F6DEE"/>
    <w:rsid w:val="00715DA9"/>
    <w:rsid w:val="00775181"/>
    <w:rsid w:val="007867B8"/>
    <w:rsid w:val="00796188"/>
    <w:rsid w:val="007A28B8"/>
    <w:rsid w:val="007A5609"/>
    <w:rsid w:val="007B796C"/>
    <w:rsid w:val="007D3447"/>
    <w:rsid w:val="007D4AB9"/>
    <w:rsid w:val="007D65A8"/>
    <w:rsid w:val="0082088E"/>
    <w:rsid w:val="00847D24"/>
    <w:rsid w:val="0087552E"/>
    <w:rsid w:val="008777EA"/>
    <w:rsid w:val="00880D61"/>
    <w:rsid w:val="008A1BBE"/>
    <w:rsid w:val="008A4B6A"/>
    <w:rsid w:val="008C3093"/>
    <w:rsid w:val="008D156A"/>
    <w:rsid w:val="008E2437"/>
    <w:rsid w:val="008E4608"/>
    <w:rsid w:val="008E75E4"/>
    <w:rsid w:val="008F1968"/>
    <w:rsid w:val="009000D1"/>
    <w:rsid w:val="00904366"/>
    <w:rsid w:val="00912C1F"/>
    <w:rsid w:val="00970172"/>
    <w:rsid w:val="0098258B"/>
    <w:rsid w:val="00A00510"/>
    <w:rsid w:val="00A121ED"/>
    <w:rsid w:val="00A2456D"/>
    <w:rsid w:val="00A903C7"/>
    <w:rsid w:val="00AE72E6"/>
    <w:rsid w:val="00B05144"/>
    <w:rsid w:val="00B16EE6"/>
    <w:rsid w:val="00B42498"/>
    <w:rsid w:val="00B43CE7"/>
    <w:rsid w:val="00B86BAD"/>
    <w:rsid w:val="00BA2AC8"/>
    <w:rsid w:val="00BE2A11"/>
    <w:rsid w:val="00BF351F"/>
    <w:rsid w:val="00BF6CAE"/>
    <w:rsid w:val="00C02F21"/>
    <w:rsid w:val="00C052C5"/>
    <w:rsid w:val="00C36701"/>
    <w:rsid w:val="00C43DFF"/>
    <w:rsid w:val="00C47D75"/>
    <w:rsid w:val="00C81D99"/>
    <w:rsid w:val="00C91EAA"/>
    <w:rsid w:val="00CB1C56"/>
    <w:rsid w:val="00CB3B80"/>
    <w:rsid w:val="00CD6BDF"/>
    <w:rsid w:val="00CE565E"/>
    <w:rsid w:val="00D01E4C"/>
    <w:rsid w:val="00D12D95"/>
    <w:rsid w:val="00D2639F"/>
    <w:rsid w:val="00D32CB1"/>
    <w:rsid w:val="00D924AD"/>
    <w:rsid w:val="00D92A1C"/>
    <w:rsid w:val="00D939F4"/>
    <w:rsid w:val="00DB567C"/>
    <w:rsid w:val="00DF2439"/>
    <w:rsid w:val="00E11BC4"/>
    <w:rsid w:val="00E179E3"/>
    <w:rsid w:val="00E72738"/>
    <w:rsid w:val="00E81538"/>
    <w:rsid w:val="00E92CC4"/>
    <w:rsid w:val="00E934DD"/>
    <w:rsid w:val="00E95B07"/>
    <w:rsid w:val="00EA62B4"/>
    <w:rsid w:val="00EB1AFB"/>
    <w:rsid w:val="00EF2E25"/>
    <w:rsid w:val="00F11882"/>
    <w:rsid w:val="00F23E4B"/>
    <w:rsid w:val="00F40FB2"/>
    <w:rsid w:val="00F4122E"/>
    <w:rsid w:val="00F46C4A"/>
    <w:rsid w:val="00F73953"/>
    <w:rsid w:val="00F80B31"/>
    <w:rsid w:val="00F81225"/>
    <w:rsid w:val="00F86837"/>
    <w:rsid w:val="00F86D04"/>
    <w:rsid w:val="00FC3BD9"/>
    <w:rsid w:val="00FC6D13"/>
    <w:rsid w:val="00FE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45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6607F7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6607F7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607F7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1">
    <w:name w:val="Абзац списка1"/>
    <w:basedOn w:val="a"/>
    <w:uiPriority w:val="99"/>
    <w:rsid w:val="00F11882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A201B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4">
    <w:name w:val="Document Map"/>
    <w:basedOn w:val="a"/>
    <w:link w:val="a5"/>
    <w:uiPriority w:val="99"/>
    <w:semiHidden/>
    <w:rsid w:val="00F739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F7869"/>
    <w:rPr>
      <w:rFonts w:ascii="Times New Roman" w:hAnsi="Times New Roman" w:cs="Times New Roman"/>
      <w:kern w:val="3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2023-05-02T04:10:00Z</cp:lastPrinted>
  <dcterms:created xsi:type="dcterms:W3CDTF">2023-01-11T05:34:00Z</dcterms:created>
  <dcterms:modified xsi:type="dcterms:W3CDTF">2023-05-02T04:10:00Z</dcterms:modified>
</cp:coreProperties>
</file>