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8"/>
      </w:tblGrid>
      <w:tr w:rsidR="003B0886">
        <w:trPr>
          <w:trHeight w:val="270"/>
        </w:trPr>
        <w:tc>
          <w:tcPr>
            <w:tcW w:w="11198" w:type="dxa"/>
            <w:tcBorders>
              <w:top w:val="single" w:sz="12" w:space="0" w:color="auto"/>
              <w:left w:val="single" w:sz="12" w:space="0" w:color="auto"/>
              <w:bottom w:val="single" w:sz="12" w:space="0" w:color="auto"/>
              <w:right w:val="single" w:sz="12" w:space="0" w:color="auto"/>
            </w:tcBorders>
            <w:shd w:val="clear" w:color="auto" w:fill="auto"/>
          </w:tcPr>
          <w:p w:rsidR="003B0886" w:rsidRDefault="00C338BB">
            <w:pPr>
              <w:spacing w:before="40" w:after="40"/>
              <w:jc w:val="center"/>
              <w:rPr>
                <w:b/>
                <w:sz w:val="20"/>
                <w:szCs w:val="20"/>
              </w:rPr>
            </w:pPr>
            <w:r>
              <w:rPr>
                <w:b/>
                <w:sz w:val="20"/>
                <w:szCs w:val="20"/>
              </w:rPr>
              <w:t>ФЕДЕРАЛЬНОЕ СТАТИСТИЧЕСКОЕ НАБЛЮДЕНИЕ</w:t>
            </w:r>
          </w:p>
        </w:tc>
      </w:tr>
    </w:tbl>
    <w:p w:rsidR="003B0886" w:rsidRDefault="003B0886">
      <w:pPr>
        <w:spacing w:line="80" w:lineRule="exact"/>
        <w:rPr>
          <w:sz w:val="20"/>
          <w:lang w:val="en-US"/>
        </w:rPr>
      </w:pPr>
    </w:p>
    <w:p w:rsidR="003B0886" w:rsidRDefault="003B0886">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3B0886">
        <w:tc>
          <w:tcPr>
            <w:tcW w:w="11198" w:type="dxa"/>
            <w:tcBorders>
              <w:top w:val="single" w:sz="12" w:space="0" w:color="auto"/>
              <w:left w:val="single" w:sz="12" w:space="0" w:color="auto"/>
              <w:bottom w:val="single" w:sz="12" w:space="0" w:color="auto"/>
              <w:right w:val="single" w:sz="12" w:space="0" w:color="auto"/>
            </w:tcBorders>
            <w:hideMark/>
          </w:tcPr>
          <w:p w:rsidR="003B0886" w:rsidRDefault="00C338BB">
            <w:pPr>
              <w:jc w:val="center"/>
              <w:rPr>
                <w:sz w:val="20"/>
              </w:rPr>
            </w:pPr>
            <w:r>
              <w:rPr>
                <w:sz w:val="20"/>
              </w:rPr>
              <w:t>КОНФИДЕНЦИАЛЬНОСТЬ ГАРАНТИРУЕТСЯ ПОЛУЧАТЕЛЕМ ИНФОРМАЦИИ</w:t>
            </w:r>
          </w:p>
        </w:tc>
      </w:tr>
    </w:tbl>
    <w:p w:rsidR="003B0886" w:rsidRDefault="003B0886">
      <w:pPr>
        <w:rPr>
          <w:sz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3B0886">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3B0886" w:rsidRDefault="00C338BB">
            <w:pPr>
              <w:jc w:val="center"/>
              <w:rPr>
                <w:sz w:val="20"/>
              </w:rPr>
            </w:pPr>
            <w:r>
              <w:rPr>
                <w:sz w:val="20"/>
                <w:szCs w:val="20"/>
              </w:rPr>
              <w:t xml:space="preserve">Нарушение порядка предоставления первичных статистических данных или несвоевременное предоставление этих данных, </w:t>
            </w:r>
            <w:r>
              <w:rPr>
                <w:sz w:val="20"/>
                <w:szCs w:val="20"/>
              </w:rPr>
              <w:br/>
              <w:t xml:space="preserve">либо предоставление недостоверных первичных статистических данных влечет ответственность, установленную </w:t>
            </w:r>
            <w:r>
              <w:rPr>
                <w:sz w:val="20"/>
                <w:szCs w:val="20"/>
              </w:rPr>
              <w:br/>
              <w:t xml:space="preserve">Кодексом Российской Федерации об административных правонарушениях </w:t>
            </w:r>
          </w:p>
        </w:tc>
      </w:tr>
    </w:tbl>
    <w:p w:rsidR="003B0886" w:rsidRDefault="003B0886">
      <w:pPr>
        <w:rPr>
          <w:sz w:val="20"/>
        </w:rPr>
      </w:pPr>
    </w:p>
    <w:p w:rsidR="003B0886" w:rsidRDefault="003B0886">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3B0886">
        <w:tc>
          <w:tcPr>
            <w:tcW w:w="2691" w:type="dxa"/>
          </w:tcPr>
          <w:p w:rsidR="003B0886" w:rsidRDefault="003B0886">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3B0886" w:rsidRDefault="005120C3">
            <w:pPr>
              <w:jc w:val="center"/>
              <w:rPr>
                <w:sz w:val="20"/>
              </w:rPr>
            </w:pPr>
            <w:r>
              <w:fldChar w:fldCharType="begin"/>
            </w:r>
            <w:r>
              <w:instrText xml:space="preserve"> INCLUDETEXT "c:\\access20\\kformp\\name.txt" \* MERGEFORMAT </w:instrText>
            </w:r>
            <w:r>
              <w:fldChar w:fldCharType="separate"/>
            </w:r>
            <w:r w:rsidR="00C338BB">
              <w:rPr>
                <w:sz w:val="20"/>
              </w:rPr>
              <w:t xml:space="preserve">СВЕДЕНИЯ ОБ ИСПОЛЬЗОВАНИИ ЦИФРОВЫХ ТЕХНОЛОГИЙ </w:t>
            </w:r>
            <w:r w:rsidR="00C338BB">
              <w:rPr>
                <w:sz w:val="20"/>
              </w:rPr>
              <w:br/>
              <w:t>И ПРОИЗВОДСТВЕ СВЯЗАННЫХ С НИМИ ТОВАРОВ И УСЛУГ</w:t>
            </w:r>
            <w:r>
              <w:rPr>
                <w:sz w:val="20"/>
              </w:rPr>
              <w:fldChar w:fldCharType="end"/>
            </w:r>
          </w:p>
          <w:p w:rsidR="003B0886" w:rsidRDefault="00C338BB" w:rsidP="00FB4E4D">
            <w:pPr>
              <w:jc w:val="center"/>
              <w:rPr>
                <w:sz w:val="20"/>
              </w:rPr>
            </w:pPr>
            <w:r>
              <w:rPr>
                <w:sz w:val="20"/>
              </w:rPr>
              <w:t>за 20</w:t>
            </w:r>
            <w:r w:rsidR="009C4769">
              <w:rPr>
                <w:sz w:val="20"/>
              </w:rPr>
              <w:t>24</w:t>
            </w:r>
            <w:bookmarkStart w:id="0" w:name="_GoBack"/>
            <w:bookmarkEnd w:id="0"/>
            <w:r>
              <w:rPr>
                <w:sz w:val="20"/>
              </w:rPr>
              <w:t xml:space="preserve"> г.</w:t>
            </w:r>
          </w:p>
        </w:tc>
        <w:tc>
          <w:tcPr>
            <w:tcW w:w="2274" w:type="dxa"/>
          </w:tcPr>
          <w:p w:rsidR="003B0886" w:rsidRDefault="003B0886">
            <w:pPr>
              <w:jc w:val="center"/>
              <w:rPr>
                <w:sz w:val="20"/>
              </w:rPr>
            </w:pPr>
          </w:p>
        </w:tc>
      </w:tr>
    </w:tbl>
    <w:p w:rsidR="003B0886" w:rsidRDefault="00147C2C">
      <w:pPr>
        <w:spacing w:line="500" w:lineRule="exact"/>
        <w:rPr>
          <w:sz w:val="20"/>
        </w:rPr>
      </w:pPr>
      <w:r>
        <w:rPr>
          <w:noProof/>
          <w:lang w:eastAsia="ru-RU"/>
        </w:rPr>
        <mc:AlternateContent>
          <mc:Choice Requires="wps">
            <w:drawing>
              <wp:anchor distT="0" distB="0" distL="114300" distR="114300" simplePos="0" relativeHeight="251657728" behindDoc="1" locked="0" layoutInCell="0" allowOverlap="1">
                <wp:simplePos x="0" y="0"/>
                <wp:positionH relativeFrom="column">
                  <wp:posOffset>7626985</wp:posOffset>
                </wp:positionH>
                <wp:positionV relativeFrom="paragraph">
                  <wp:posOffset>334010</wp:posOffset>
                </wp:positionV>
                <wp:extent cx="1492250" cy="210185"/>
                <wp:effectExtent l="0" t="0" r="12700"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A8ED" id="Прямоугольник 11" o:spid="_x0000_s1026" style="position:absolute;margin-left:600.55pt;margin-top:26.3pt;width:117.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" o:allowincell="f" fillcolor="#f2f2f2"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397"/>
      </w:tblGrid>
      <w:tr w:rsidR="003B0886">
        <w:tc>
          <w:tcPr>
            <w:tcW w:w="7796" w:type="dxa"/>
            <w:tcBorders>
              <w:top w:val="single" w:sz="12" w:space="0" w:color="auto"/>
              <w:left w:val="single" w:sz="12" w:space="0" w:color="auto"/>
              <w:bottom w:val="single" w:sz="12" w:space="0" w:color="auto"/>
              <w:right w:val="single" w:sz="12" w:space="0" w:color="auto"/>
            </w:tcBorders>
            <w:hideMark/>
          </w:tcPr>
          <w:p w:rsidR="003B0886" w:rsidRDefault="00C338BB">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3B0886" w:rsidRDefault="00C338BB">
            <w:pPr>
              <w:jc w:val="center"/>
              <w:rPr>
                <w:sz w:val="20"/>
              </w:rPr>
            </w:pPr>
            <w:r>
              <w:rPr>
                <w:sz w:val="20"/>
              </w:rPr>
              <w:t>Сроки предоставления</w:t>
            </w:r>
          </w:p>
        </w:tc>
        <w:tc>
          <w:tcPr>
            <w:tcW w:w="202" w:type="dxa"/>
          </w:tcPr>
          <w:p w:rsidR="003B0886" w:rsidRDefault="003B0886">
            <w:pPr>
              <w:jc w:val="center"/>
              <w:rPr>
                <w:sz w:val="20"/>
              </w:rPr>
            </w:pPr>
          </w:p>
        </w:tc>
        <w:tc>
          <w:tcPr>
            <w:tcW w:w="3397" w:type="dxa"/>
            <w:hideMark/>
          </w:tcPr>
          <w:p w:rsidR="003B0886" w:rsidRDefault="00C338BB">
            <w:pPr>
              <w:spacing w:before="40"/>
              <w:jc w:val="center"/>
              <w:rPr>
                <w:sz w:val="16"/>
                <w:szCs w:val="16"/>
              </w:rPr>
            </w:pPr>
            <w:r>
              <w:rPr>
                <w:b/>
                <w:sz w:val="20"/>
                <w:szCs w:val="16"/>
              </w:rPr>
              <w:t>Форма № 3-информ</w:t>
            </w:r>
          </w:p>
        </w:tc>
      </w:tr>
      <w:tr w:rsidR="003B0886">
        <w:tc>
          <w:tcPr>
            <w:tcW w:w="7796" w:type="dxa"/>
            <w:tcBorders>
              <w:top w:val="single" w:sz="6" w:space="0" w:color="auto"/>
              <w:left w:val="single" w:sz="6" w:space="0" w:color="auto"/>
              <w:bottom w:val="single" w:sz="6" w:space="0" w:color="auto"/>
              <w:right w:val="single" w:sz="6" w:space="0" w:color="auto"/>
            </w:tcBorders>
            <w:hideMark/>
          </w:tcPr>
          <w:p w:rsidR="003B0886" w:rsidRDefault="00147C2C">
            <w:pPr>
              <w:spacing w:before="60" w:line="180" w:lineRule="exact"/>
              <w:rPr>
                <w:sz w:val="20"/>
              </w:rPr>
            </w:pPr>
            <w:r>
              <w:rPr>
                <w:noProof/>
                <w:lang w:eastAsia="ru-RU"/>
              </w:rPr>
              <mc:AlternateContent>
                <mc:Choice Requires="wps">
                  <w:drawing>
                    <wp:anchor distT="0" distB="0" distL="114300" distR="114300" simplePos="0" relativeHeight="251658752" behindDoc="1" locked="0" layoutInCell="0" allowOverlap="1">
                      <wp:simplePos x="0" y="0"/>
                      <wp:positionH relativeFrom="column">
                        <wp:posOffset>7599045</wp:posOffset>
                      </wp:positionH>
                      <wp:positionV relativeFrom="paragraph">
                        <wp:posOffset>1282065</wp:posOffset>
                      </wp:positionV>
                      <wp:extent cx="1463675" cy="227330"/>
                      <wp:effectExtent l="0" t="0" r="22225" b="203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8C61" id="Rectangle 6" o:spid="_x0000_s1026" style="position:absolute;margin-left:598.35pt;margin-top:100.95pt;width:115.25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" o:allowincell="f" fillcolor="#f2f2f2" strokeweight="1.25pt"/>
                  </w:pict>
                </mc:Fallback>
              </mc:AlternateContent>
            </w:r>
            <w:r w:rsidR="00C338BB">
              <w:rPr>
                <w:sz w:val="20"/>
              </w:rPr>
              <w:t>юридические лица (кроме субъектов малого предпринимательства):</w:t>
            </w:r>
          </w:p>
          <w:p w:rsidR="003B0886" w:rsidRDefault="00C338BB">
            <w:pPr>
              <w:spacing w:before="120" w:line="180" w:lineRule="exact"/>
              <w:ind w:left="284"/>
              <w:rPr>
                <w:sz w:val="20"/>
              </w:rPr>
            </w:pPr>
            <w:r>
              <w:rPr>
                <w:sz w:val="20"/>
              </w:rPr>
              <w:sym w:font="Symbol" w:char="F02D"/>
            </w:r>
            <w:r>
              <w:rPr>
                <w:sz w:val="20"/>
              </w:rPr>
              <w:t xml:space="preserve"> территориальному органу Росстата в субъекте Российской Федерации</w:t>
            </w:r>
          </w:p>
          <w:p w:rsidR="003B0886" w:rsidRDefault="00C338BB">
            <w:pPr>
              <w:spacing w:before="120" w:line="180" w:lineRule="exact"/>
              <w:rPr>
                <w:sz w:val="20"/>
              </w:rPr>
            </w:pPr>
            <w:r>
              <w:rPr>
                <w:sz w:val="20"/>
              </w:rPr>
              <w:t xml:space="preserve">(полный перечень категорий респондентов приведен в указаниях по заполнению формы федерального статистического наблюдения) </w:t>
            </w:r>
          </w:p>
          <w:p w:rsidR="003B0886" w:rsidRDefault="003B0886">
            <w:pPr>
              <w:spacing w:before="60" w:line="180" w:lineRule="exact"/>
              <w:ind w:left="284"/>
              <w:rPr>
                <w:sz w:val="20"/>
              </w:rPr>
            </w:pPr>
          </w:p>
          <w:p w:rsidR="003B0886" w:rsidRDefault="00C338BB">
            <w:pPr>
              <w:spacing w:before="60" w:line="180" w:lineRule="exact"/>
              <w:ind w:left="284"/>
              <w:rPr>
                <w:sz w:val="20"/>
              </w:rPr>
            </w:pPr>
            <w:r>
              <w:rPr>
                <w:sz w:val="20"/>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3B0886" w:rsidRDefault="00C338BB">
            <w:pPr>
              <w:autoSpaceDN w:val="0"/>
              <w:spacing w:before="60" w:line="180" w:lineRule="exact"/>
              <w:jc w:val="center"/>
              <w:rPr>
                <w:sz w:val="20"/>
              </w:rPr>
            </w:pPr>
            <w:r>
              <w:rPr>
                <w:sz w:val="20"/>
              </w:rPr>
              <w:t>с 15 марта по 1 апреля</w:t>
            </w:r>
            <w:r>
              <w:rPr>
                <w:sz w:val="20"/>
              </w:rPr>
              <w:br/>
              <w:t>после отчетного периода</w:t>
            </w:r>
          </w:p>
        </w:tc>
        <w:tc>
          <w:tcPr>
            <w:tcW w:w="202" w:type="dxa"/>
          </w:tcPr>
          <w:p w:rsidR="003B0886" w:rsidRDefault="003B0886">
            <w:pPr>
              <w:spacing w:line="180" w:lineRule="exact"/>
              <w:rPr>
                <w:sz w:val="20"/>
              </w:rPr>
            </w:pPr>
          </w:p>
        </w:tc>
        <w:tc>
          <w:tcPr>
            <w:tcW w:w="3397" w:type="dxa"/>
          </w:tcPr>
          <w:p w:rsidR="003B0886" w:rsidRDefault="00C338BB">
            <w:pPr>
              <w:autoSpaceDN w:val="0"/>
              <w:spacing w:before="80"/>
              <w:jc w:val="center"/>
              <w:rPr>
                <w:sz w:val="20"/>
              </w:rPr>
            </w:pPr>
            <w:r>
              <w:rPr>
                <w:sz w:val="20"/>
              </w:rPr>
              <w:t xml:space="preserve">Приказ Росстата: </w:t>
            </w:r>
            <w:r>
              <w:rPr>
                <w:sz w:val="20"/>
              </w:rPr>
              <w:br/>
              <w:t>Об утверждении формы</w:t>
            </w:r>
          </w:p>
          <w:p w:rsidR="003B0886" w:rsidRDefault="00C338BB">
            <w:pPr>
              <w:jc w:val="center"/>
              <w:rPr>
                <w:sz w:val="20"/>
              </w:rPr>
            </w:pPr>
            <w:r>
              <w:rPr>
                <w:sz w:val="20"/>
              </w:rPr>
              <w:t>от 31.07.</w:t>
            </w:r>
            <w:r w:rsidRPr="009C4769">
              <w:rPr>
                <w:sz w:val="20"/>
              </w:rPr>
              <w:t>2024</w:t>
            </w:r>
            <w:r>
              <w:rPr>
                <w:sz w:val="20"/>
              </w:rPr>
              <w:t xml:space="preserve"> № 332 </w:t>
            </w:r>
          </w:p>
          <w:p w:rsidR="003B0886" w:rsidRDefault="00C338BB">
            <w:pPr>
              <w:jc w:val="center"/>
              <w:rPr>
                <w:sz w:val="20"/>
              </w:rPr>
            </w:pPr>
            <w:r>
              <w:rPr>
                <w:sz w:val="20"/>
              </w:rPr>
              <w:t>О внесении изменений (при наличии)</w:t>
            </w:r>
          </w:p>
          <w:p w:rsidR="003B0886" w:rsidRDefault="00C338BB">
            <w:pPr>
              <w:jc w:val="center"/>
              <w:rPr>
                <w:sz w:val="20"/>
              </w:rPr>
            </w:pPr>
            <w:r>
              <w:rPr>
                <w:sz w:val="20"/>
              </w:rPr>
              <w:t xml:space="preserve">от 26.12.2024 № 686 </w:t>
            </w:r>
          </w:p>
          <w:p w:rsidR="003B0886" w:rsidRDefault="00C338BB">
            <w:pPr>
              <w:jc w:val="center"/>
              <w:rPr>
                <w:sz w:val="20"/>
              </w:rPr>
            </w:pPr>
            <w:r>
              <w:rPr>
                <w:sz w:val="20"/>
              </w:rPr>
              <w:t>от 30.01.2025 № 34</w:t>
            </w:r>
          </w:p>
          <w:p w:rsidR="003B0886" w:rsidRDefault="00C338BB">
            <w:pPr>
              <w:jc w:val="center"/>
              <w:rPr>
                <w:sz w:val="20"/>
              </w:rPr>
            </w:pPr>
            <w:r>
              <w:rPr>
                <w:sz w:val="20"/>
              </w:rPr>
              <w:t>от 13.02.2025 № 61</w:t>
            </w:r>
          </w:p>
          <w:p w:rsidR="003B0886" w:rsidRDefault="003B0886">
            <w:pPr>
              <w:autoSpaceDN w:val="0"/>
              <w:jc w:val="center"/>
              <w:rPr>
                <w:sz w:val="20"/>
              </w:rPr>
            </w:pPr>
          </w:p>
          <w:p w:rsidR="003B0886" w:rsidRDefault="00C338BB">
            <w:pPr>
              <w:autoSpaceDN w:val="0"/>
              <w:spacing w:before="120"/>
              <w:jc w:val="center"/>
              <w:rPr>
                <w:sz w:val="20"/>
              </w:rPr>
            </w:pPr>
            <w:r>
              <w:rPr>
                <w:sz w:val="20"/>
              </w:rPr>
              <w:t>Годовая</w:t>
            </w:r>
          </w:p>
          <w:p w:rsidR="003B0886" w:rsidRDefault="00C338BB">
            <w:pPr>
              <w:tabs>
                <w:tab w:val="left" w:pos="600"/>
                <w:tab w:val="center" w:pos="1627"/>
              </w:tabs>
              <w:spacing w:before="60"/>
              <w:rPr>
                <w:sz w:val="20"/>
                <w:szCs w:val="20"/>
              </w:rPr>
            </w:pPr>
            <w:r>
              <w:tab/>
            </w:r>
            <w:r>
              <w:tab/>
            </w:r>
          </w:p>
        </w:tc>
      </w:tr>
    </w:tbl>
    <w:p w:rsidR="003B0886" w:rsidRDefault="003B0886">
      <w:pPr>
        <w:rPr>
          <w:noProof/>
          <w:sz w:val="20"/>
        </w:rPr>
      </w:pPr>
    </w:p>
    <w:p w:rsidR="003B0886" w:rsidRDefault="00147C2C">
      <w:pPr>
        <w:rPr>
          <w:noProof/>
          <w:sz w:val="20"/>
        </w:rPr>
      </w:pPr>
      <w:r>
        <w:rPr>
          <w:noProof/>
          <w:lang w:eastAsia="ru-RU"/>
        </w:rPr>
        <mc:AlternateContent>
          <mc:Choice Requires="wps">
            <w:drawing>
              <wp:anchor distT="0" distB="0" distL="114300" distR="114300" simplePos="0" relativeHeight="251656704" behindDoc="1" locked="0" layoutInCell="0" allowOverlap="1">
                <wp:simplePos x="0" y="0"/>
                <wp:positionH relativeFrom="column">
                  <wp:posOffset>104775</wp:posOffset>
                </wp:positionH>
                <wp:positionV relativeFrom="page">
                  <wp:posOffset>4314825</wp:posOffset>
                </wp:positionV>
                <wp:extent cx="9327515" cy="2561590"/>
                <wp:effectExtent l="0" t="0" r="698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6" w:rsidRDefault="00CD4B26">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8.25pt;margin-top:339.75pt;width:734.45pt;height:20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" o:allowincell="f" filled="f" stroked="f">
                <v:textbox inset="1pt,1pt,1pt,1pt">
                  <w:txbxContent>
                    <w:p w:rsidR="00CD4B26" w:rsidRDefault="00CD4B26">
                      <w:pPr>
                        <w:rPr>
                          <w:b/>
                          <w:i/>
                        </w:rPr>
                      </w:pPr>
                    </w:p>
                  </w:txbxContent>
                </v:textbox>
                <w10:wrap anchory="page"/>
              </v:rect>
            </w:pict>
          </mc:Fallback>
        </mc:AlternateContent>
      </w:r>
    </w:p>
    <w:tbl>
      <w:tblPr>
        <w:tblW w:w="14459" w:type="dxa"/>
        <w:tblInd w:w="354" w:type="dxa"/>
        <w:tblLayout w:type="fixed"/>
        <w:tblCellMar>
          <w:left w:w="71" w:type="dxa"/>
          <w:right w:w="71" w:type="dxa"/>
        </w:tblCellMar>
        <w:tblLook w:val="04A0" w:firstRow="1" w:lastRow="0" w:firstColumn="1" w:lastColumn="0" w:noHBand="0" w:noVBand="1"/>
      </w:tblPr>
      <w:tblGrid>
        <w:gridCol w:w="2127"/>
        <w:gridCol w:w="4536"/>
        <w:gridCol w:w="3827"/>
        <w:gridCol w:w="3969"/>
      </w:tblGrid>
      <w:tr w:rsidR="003B0886">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3B0886" w:rsidRDefault="00C338BB" w:rsidP="009C4769">
            <w:pPr>
              <w:spacing w:before="120" w:after="80" w:line="160" w:lineRule="exact"/>
              <w:rPr>
                <w:sz w:val="20"/>
              </w:rPr>
            </w:pPr>
            <w:r>
              <w:rPr>
                <w:b/>
                <w:sz w:val="20"/>
              </w:rPr>
              <w:t>Наименование отчитывающейся организации</w:t>
            </w:r>
            <w:r>
              <w:rPr>
                <w:sz w:val="20"/>
              </w:rPr>
              <w:t xml:space="preserve"> </w:t>
            </w:r>
            <w:r w:rsidR="009C4769">
              <w:rPr>
                <w:sz w:val="20"/>
              </w:rPr>
              <w:t xml:space="preserve">     Администрация Удачинского сельсовета</w:t>
            </w:r>
          </w:p>
        </w:tc>
      </w:tr>
      <w:tr w:rsidR="003B0886">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3B0886" w:rsidRDefault="00C338BB" w:rsidP="008E49FE">
            <w:pPr>
              <w:spacing w:before="120" w:after="80" w:line="160" w:lineRule="exact"/>
              <w:rPr>
                <w:sz w:val="20"/>
              </w:rPr>
            </w:pPr>
            <w:r>
              <w:rPr>
                <w:b/>
                <w:sz w:val="20"/>
              </w:rPr>
              <w:t>Почтовый адрес</w:t>
            </w:r>
            <w:r w:rsidR="008E49FE">
              <w:rPr>
                <w:sz w:val="20"/>
              </w:rPr>
              <w:t xml:space="preserve">   Красноярский край, Большеулуйский район, с. Удачное, ул. Советская, 22</w:t>
            </w:r>
          </w:p>
        </w:tc>
      </w:tr>
      <w:tr w:rsidR="003B0886">
        <w:trPr>
          <w:trHeight w:val="305"/>
        </w:trPr>
        <w:tc>
          <w:tcPr>
            <w:tcW w:w="2127" w:type="dxa"/>
            <w:tcBorders>
              <w:top w:val="single" w:sz="6" w:space="0" w:color="auto"/>
              <w:left w:val="single" w:sz="6" w:space="0" w:color="auto"/>
              <w:bottom w:val="nil"/>
              <w:right w:val="nil"/>
            </w:tcBorders>
            <w:hideMark/>
          </w:tcPr>
          <w:p w:rsidR="003B0886" w:rsidRDefault="00C338BB">
            <w:pPr>
              <w:spacing w:before="240" w:line="180" w:lineRule="exact"/>
              <w:jc w:val="center"/>
              <w:rPr>
                <w:sz w:val="20"/>
              </w:rPr>
            </w:pPr>
            <w:r>
              <w:rPr>
                <w:sz w:val="20"/>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3B0886" w:rsidRDefault="00C338BB">
            <w:pPr>
              <w:spacing w:before="120" w:after="120" w:line="180" w:lineRule="exact"/>
              <w:jc w:val="center"/>
              <w:rPr>
                <w:sz w:val="20"/>
              </w:rPr>
            </w:pPr>
            <w:r>
              <w:rPr>
                <w:sz w:val="20"/>
              </w:rPr>
              <w:t>Код</w:t>
            </w:r>
          </w:p>
        </w:tc>
      </w:tr>
      <w:tr w:rsidR="003B0886">
        <w:trPr>
          <w:cantSplit/>
          <w:trHeight w:val="836"/>
        </w:trPr>
        <w:tc>
          <w:tcPr>
            <w:tcW w:w="2127" w:type="dxa"/>
            <w:tcBorders>
              <w:top w:val="nil"/>
              <w:left w:val="single" w:sz="6" w:space="0" w:color="auto"/>
              <w:bottom w:val="single" w:sz="6" w:space="0" w:color="auto"/>
              <w:right w:val="single" w:sz="6" w:space="0" w:color="auto"/>
            </w:tcBorders>
            <w:hideMark/>
          </w:tcPr>
          <w:p w:rsidR="003B0886" w:rsidRDefault="00C338BB">
            <w:pPr>
              <w:spacing w:line="180" w:lineRule="exact"/>
              <w:jc w:val="center"/>
              <w:rPr>
                <w:sz w:val="20"/>
              </w:rPr>
            </w:pPr>
            <w:r>
              <w:rPr>
                <w:sz w:val="20"/>
              </w:rPr>
              <w:t xml:space="preserve">формы </w:t>
            </w:r>
          </w:p>
          <w:p w:rsidR="003B0886" w:rsidRDefault="00C338BB">
            <w:pPr>
              <w:spacing w:line="180" w:lineRule="exact"/>
              <w:jc w:val="center"/>
              <w:rPr>
                <w:sz w:val="20"/>
              </w:rPr>
            </w:pPr>
            <w:r>
              <w:rPr>
                <w:sz w:val="20"/>
              </w:rPr>
              <w:t>по ОКУД</w:t>
            </w:r>
          </w:p>
        </w:tc>
        <w:tc>
          <w:tcPr>
            <w:tcW w:w="4536" w:type="dxa"/>
            <w:tcBorders>
              <w:top w:val="single" w:sz="6" w:space="0" w:color="auto"/>
              <w:left w:val="single" w:sz="6" w:space="0" w:color="auto"/>
              <w:bottom w:val="single" w:sz="6" w:space="0" w:color="auto"/>
              <w:right w:val="single" w:sz="6" w:space="0" w:color="auto"/>
            </w:tcBorders>
            <w:hideMark/>
          </w:tcPr>
          <w:p w:rsidR="003B0886" w:rsidRDefault="00C338BB">
            <w:pPr>
              <w:spacing w:line="180" w:lineRule="exact"/>
              <w:ind w:left="-57"/>
              <w:jc w:val="center"/>
              <w:rPr>
                <w:sz w:val="20"/>
              </w:rPr>
            </w:pPr>
            <w:r>
              <w:rPr>
                <w:sz w:val="20"/>
              </w:rPr>
              <w:t xml:space="preserve">отчитывающейся организации по ОКПО </w:t>
            </w:r>
            <w:r>
              <w:rPr>
                <w:sz w:val="20"/>
              </w:rPr>
              <w:br/>
              <w:t>(для обособленного подразделения и головного подразделения юридического лица – идентификационный номер)</w:t>
            </w:r>
          </w:p>
        </w:tc>
        <w:tc>
          <w:tcPr>
            <w:tcW w:w="3827" w:type="dxa"/>
            <w:tcBorders>
              <w:top w:val="single" w:sz="6" w:space="0" w:color="auto"/>
              <w:left w:val="single" w:sz="6" w:space="0" w:color="auto"/>
              <w:bottom w:val="single" w:sz="6" w:space="0" w:color="auto"/>
              <w:right w:val="single" w:sz="6" w:space="0" w:color="auto"/>
            </w:tcBorders>
          </w:tcPr>
          <w:p w:rsidR="003B0886" w:rsidRDefault="003B0886">
            <w:pPr>
              <w:spacing w:line="180" w:lineRule="exact"/>
              <w:jc w:val="center"/>
              <w:rPr>
                <w:sz w:val="20"/>
              </w:rPr>
            </w:pPr>
          </w:p>
        </w:tc>
        <w:tc>
          <w:tcPr>
            <w:tcW w:w="3969" w:type="dxa"/>
            <w:tcBorders>
              <w:top w:val="single" w:sz="6" w:space="0" w:color="auto"/>
              <w:left w:val="single" w:sz="6" w:space="0" w:color="auto"/>
              <w:bottom w:val="single" w:sz="6" w:space="0" w:color="auto"/>
              <w:right w:val="single" w:sz="6" w:space="0" w:color="auto"/>
            </w:tcBorders>
          </w:tcPr>
          <w:p w:rsidR="003B0886" w:rsidRDefault="003B0886">
            <w:pPr>
              <w:spacing w:line="180" w:lineRule="exact"/>
              <w:jc w:val="center"/>
              <w:rPr>
                <w:sz w:val="20"/>
              </w:rPr>
            </w:pPr>
          </w:p>
        </w:tc>
      </w:tr>
      <w:tr w:rsidR="003B0886">
        <w:trPr>
          <w:cantSplit/>
        </w:trPr>
        <w:tc>
          <w:tcPr>
            <w:tcW w:w="2127" w:type="dxa"/>
            <w:tcBorders>
              <w:top w:val="single" w:sz="6" w:space="0" w:color="auto"/>
              <w:left w:val="single" w:sz="6" w:space="0" w:color="auto"/>
              <w:bottom w:val="nil"/>
              <w:right w:val="single" w:sz="6" w:space="0" w:color="auto"/>
            </w:tcBorders>
            <w:hideMark/>
          </w:tcPr>
          <w:p w:rsidR="003B0886" w:rsidRDefault="00C338BB">
            <w:pPr>
              <w:jc w:val="center"/>
              <w:rPr>
                <w:sz w:val="20"/>
              </w:rPr>
            </w:pPr>
            <w:r>
              <w:rPr>
                <w:sz w:val="20"/>
              </w:rPr>
              <w:t>1</w:t>
            </w:r>
          </w:p>
        </w:tc>
        <w:tc>
          <w:tcPr>
            <w:tcW w:w="4536" w:type="dxa"/>
            <w:tcBorders>
              <w:top w:val="single" w:sz="6" w:space="0" w:color="auto"/>
              <w:left w:val="single" w:sz="6" w:space="0" w:color="auto"/>
              <w:bottom w:val="nil"/>
              <w:right w:val="single" w:sz="6" w:space="0" w:color="auto"/>
            </w:tcBorders>
            <w:hideMark/>
          </w:tcPr>
          <w:p w:rsidR="003B0886" w:rsidRDefault="00C338BB">
            <w:pPr>
              <w:jc w:val="center"/>
              <w:rPr>
                <w:sz w:val="20"/>
              </w:rPr>
            </w:pPr>
            <w:r>
              <w:rPr>
                <w:sz w:val="20"/>
              </w:rPr>
              <w:t>2</w:t>
            </w:r>
          </w:p>
        </w:tc>
        <w:tc>
          <w:tcPr>
            <w:tcW w:w="3827" w:type="dxa"/>
            <w:tcBorders>
              <w:top w:val="single" w:sz="6" w:space="0" w:color="auto"/>
              <w:left w:val="single" w:sz="6" w:space="0" w:color="auto"/>
              <w:bottom w:val="nil"/>
              <w:right w:val="single" w:sz="6" w:space="0" w:color="auto"/>
            </w:tcBorders>
            <w:hideMark/>
          </w:tcPr>
          <w:p w:rsidR="003B0886" w:rsidRDefault="00C338BB">
            <w:pPr>
              <w:jc w:val="center"/>
              <w:rPr>
                <w:sz w:val="20"/>
              </w:rPr>
            </w:pPr>
            <w:r>
              <w:rPr>
                <w:sz w:val="20"/>
              </w:rPr>
              <w:t>3</w:t>
            </w:r>
          </w:p>
        </w:tc>
        <w:tc>
          <w:tcPr>
            <w:tcW w:w="3969" w:type="dxa"/>
            <w:tcBorders>
              <w:top w:val="single" w:sz="6" w:space="0" w:color="auto"/>
              <w:left w:val="single" w:sz="6" w:space="0" w:color="auto"/>
              <w:bottom w:val="single" w:sz="12" w:space="0" w:color="auto"/>
              <w:right w:val="single" w:sz="4" w:space="0" w:color="auto"/>
            </w:tcBorders>
            <w:hideMark/>
          </w:tcPr>
          <w:p w:rsidR="003B0886" w:rsidRDefault="00C338BB">
            <w:pPr>
              <w:jc w:val="center"/>
              <w:rPr>
                <w:sz w:val="20"/>
              </w:rPr>
            </w:pPr>
            <w:r>
              <w:rPr>
                <w:sz w:val="20"/>
              </w:rPr>
              <w:t>4</w:t>
            </w:r>
          </w:p>
        </w:tc>
      </w:tr>
      <w:tr w:rsidR="003B0886">
        <w:trPr>
          <w:cantSplit/>
        </w:trPr>
        <w:tc>
          <w:tcPr>
            <w:tcW w:w="2127" w:type="dxa"/>
            <w:tcBorders>
              <w:top w:val="single" w:sz="12" w:space="0" w:color="auto"/>
              <w:left w:val="single" w:sz="12" w:space="0" w:color="auto"/>
              <w:bottom w:val="single" w:sz="12" w:space="0" w:color="auto"/>
              <w:right w:val="single" w:sz="12" w:space="0" w:color="auto"/>
            </w:tcBorders>
            <w:hideMark/>
          </w:tcPr>
          <w:p w:rsidR="003B0886" w:rsidRDefault="00C338BB">
            <w:pPr>
              <w:jc w:val="center"/>
              <w:rPr>
                <w:sz w:val="20"/>
              </w:rPr>
            </w:pPr>
            <w:r>
              <w:rPr>
                <w:sz w:val="20"/>
              </w:rPr>
              <w:t>0604018</w:t>
            </w:r>
          </w:p>
        </w:tc>
        <w:tc>
          <w:tcPr>
            <w:tcW w:w="4536" w:type="dxa"/>
            <w:tcBorders>
              <w:top w:val="single" w:sz="12" w:space="0" w:color="auto"/>
              <w:left w:val="single" w:sz="12" w:space="0" w:color="auto"/>
              <w:bottom w:val="single" w:sz="12" w:space="0" w:color="auto"/>
              <w:right w:val="single" w:sz="12" w:space="0" w:color="auto"/>
            </w:tcBorders>
          </w:tcPr>
          <w:p w:rsidR="003B0886" w:rsidRDefault="003B0886">
            <w:pPr>
              <w:rPr>
                <w:sz w:val="20"/>
              </w:rPr>
            </w:pPr>
          </w:p>
        </w:tc>
        <w:tc>
          <w:tcPr>
            <w:tcW w:w="3827" w:type="dxa"/>
            <w:tcBorders>
              <w:top w:val="single" w:sz="12" w:space="0" w:color="auto"/>
              <w:left w:val="single" w:sz="12" w:space="0" w:color="auto"/>
              <w:bottom w:val="single" w:sz="12" w:space="0" w:color="auto"/>
              <w:right w:val="single" w:sz="12" w:space="0" w:color="auto"/>
            </w:tcBorders>
          </w:tcPr>
          <w:p w:rsidR="003B0886" w:rsidRDefault="003B0886">
            <w:pPr>
              <w:rPr>
                <w:sz w:val="20"/>
              </w:rPr>
            </w:pPr>
          </w:p>
        </w:tc>
        <w:tc>
          <w:tcPr>
            <w:tcW w:w="3969" w:type="dxa"/>
            <w:tcBorders>
              <w:top w:val="single" w:sz="12" w:space="0" w:color="auto"/>
              <w:left w:val="single" w:sz="12" w:space="0" w:color="auto"/>
              <w:bottom w:val="single" w:sz="12" w:space="0" w:color="auto"/>
              <w:right w:val="single" w:sz="12" w:space="0" w:color="auto"/>
            </w:tcBorders>
          </w:tcPr>
          <w:p w:rsidR="003B0886" w:rsidRDefault="003B0886">
            <w:pPr>
              <w:rPr>
                <w:sz w:val="20"/>
              </w:rPr>
            </w:pPr>
          </w:p>
        </w:tc>
      </w:tr>
    </w:tbl>
    <w:p w:rsidR="003B0886" w:rsidRDefault="003B0886">
      <w:pPr>
        <w:spacing w:before="120"/>
        <w:ind w:left="360"/>
        <w:jc w:val="center"/>
        <w:rPr>
          <w:b/>
          <w:lang w:val="en-US"/>
        </w:rPr>
      </w:pPr>
    </w:p>
    <w:p w:rsidR="003B0886" w:rsidRDefault="00C338BB">
      <w:pPr>
        <w:spacing w:after="120"/>
        <w:ind w:left="357"/>
        <w:jc w:val="center"/>
        <w:rPr>
          <w:b/>
        </w:rPr>
      </w:pPr>
      <w:r>
        <w:rPr>
          <w:b/>
        </w:rPr>
        <w:br w:type="page"/>
      </w:r>
      <w:r>
        <w:rPr>
          <w:b/>
        </w:rPr>
        <w:lastRenderedPageBreak/>
        <w:t>Раздел 1. Общая информация</w:t>
      </w:r>
    </w:p>
    <w:p w:rsidR="003B0886" w:rsidRDefault="00C338BB">
      <w:pPr>
        <w:pStyle w:val="a3"/>
        <w:spacing w:after="120"/>
        <w:jc w:val="center"/>
        <w:rPr>
          <w:sz w:val="20"/>
          <w:szCs w:val="20"/>
        </w:rPr>
      </w:pPr>
      <w:r>
        <w:rPr>
          <w:sz w:val="20"/>
          <w:szCs w:val="20"/>
        </w:rPr>
        <w:t>Раздел заполняют все организации, вне зависимости от того, использовали они цифровые технологии в отчетном периоде или нет</w:t>
      </w:r>
    </w:p>
    <w:p w:rsidR="003B0886" w:rsidRDefault="003B0886">
      <w:pPr>
        <w:pStyle w:val="a3"/>
        <w:spacing w:before="100" w:beforeAutospacing="1" w:after="120"/>
        <w:jc w:val="center"/>
        <w:rPr>
          <w:sz w:val="20"/>
          <w:szCs w:val="20"/>
        </w:rPr>
      </w:pPr>
    </w:p>
    <w:p w:rsidR="003B0886" w:rsidRDefault="00C338BB">
      <w:pPr>
        <w:spacing w:after="120"/>
        <w:rPr>
          <w:sz w:val="20"/>
          <w:szCs w:val="20"/>
        </w:rPr>
      </w:pPr>
      <w:r>
        <w:rPr>
          <w:sz w:val="20"/>
          <w:szCs w:val="18"/>
        </w:rPr>
        <w:t xml:space="preserve">Использует ли Ваша организация следующее оборудование и цифровые технологии?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3"/>
        <w:gridCol w:w="1131"/>
        <w:gridCol w:w="1552"/>
      </w:tblGrid>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1131"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 строки</w:t>
            </w:r>
          </w:p>
        </w:tc>
        <w:tc>
          <w:tcPr>
            <w:tcW w:w="1552"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Код ответа</w:t>
            </w:r>
            <w:r>
              <w:rPr>
                <w:sz w:val="20"/>
              </w:rPr>
              <w:br/>
              <w:t>(</w:t>
            </w:r>
            <w:r>
              <w:rPr>
                <w:sz w:val="20"/>
                <w:lang w:val="en-US"/>
              </w:rPr>
              <w:t xml:space="preserve">1 – </w:t>
            </w:r>
            <w:r>
              <w:rPr>
                <w:sz w:val="20"/>
              </w:rPr>
              <w:t>да;</w:t>
            </w:r>
            <w:r>
              <w:rPr>
                <w:sz w:val="20"/>
                <w:lang w:val="en-US"/>
              </w:rPr>
              <w:t xml:space="preserve"> 2 –</w:t>
            </w:r>
            <w:r>
              <w:rPr>
                <w:sz w:val="20"/>
              </w:rPr>
              <w:t xml:space="preserve"> нет)</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131"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155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3</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Интернет (фиксированный и/или мобильный)</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101</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1</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Веб-сайт в сети «Интернет»</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102</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rPr>
              <w:t>Предоставляемые третьей стороной операционные системы с открытым исходным кодом (например, Linux)</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103</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rPr>
                <w:sz w:val="20"/>
                <w:szCs w:val="20"/>
              </w:rPr>
            </w:pPr>
            <w:r>
              <w:rPr>
                <w:sz w:val="20"/>
              </w:rPr>
              <w:t>Электронный обмен данными между своими и внешними информационными системами по форматам обмена (</w:t>
            </w:r>
            <w:r>
              <w:rPr>
                <w:sz w:val="20"/>
                <w:lang w:val="en-US"/>
              </w:rPr>
              <w:t>EDIFACT</w:t>
            </w:r>
            <w:r>
              <w:rPr>
                <w:sz w:val="20"/>
              </w:rPr>
              <w:t xml:space="preserve">, </w:t>
            </w:r>
            <w:r>
              <w:rPr>
                <w:sz w:val="20"/>
                <w:lang w:val="en-US"/>
              </w:rPr>
              <w:t>EANCOM</w:t>
            </w:r>
            <w:r>
              <w:rPr>
                <w:sz w:val="20"/>
              </w:rPr>
              <w:t xml:space="preserve">, </w:t>
            </w:r>
            <w:r>
              <w:rPr>
                <w:sz w:val="20"/>
              </w:rPr>
              <w:br/>
            </w:r>
            <w:r>
              <w:rPr>
                <w:sz w:val="20"/>
                <w:lang w:val="en-US"/>
              </w:rPr>
              <w:t>ANSI</w:t>
            </w:r>
            <w:r>
              <w:rPr>
                <w:sz w:val="20"/>
              </w:rPr>
              <w:t xml:space="preserve"> Х12; основанные на Х</w:t>
            </w:r>
            <w:r>
              <w:rPr>
                <w:sz w:val="20"/>
                <w:lang w:val="en-US"/>
              </w:rPr>
              <w:t>ML</w:t>
            </w:r>
            <w:r>
              <w:rPr>
                <w:sz w:val="20"/>
              </w:rPr>
              <w:t xml:space="preserve"> стандарты, например, </w:t>
            </w:r>
            <w:r>
              <w:rPr>
                <w:sz w:val="20"/>
                <w:lang w:val="en-US"/>
              </w:rPr>
              <w:t>eb</w:t>
            </w:r>
            <w:r>
              <w:rPr>
                <w:sz w:val="20"/>
              </w:rPr>
              <w:t>Х</w:t>
            </w:r>
            <w:r>
              <w:rPr>
                <w:sz w:val="20"/>
                <w:lang w:val="en-US"/>
              </w:rPr>
              <w:t>ML</w:t>
            </w:r>
            <w:r>
              <w:rPr>
                <w:sz w:val="20"/>
              </w:rPr>
              <w:t xml:space="preserve">, </w:t>
            </w:r>
            <w:r>
              <w:rPr>
                <w:sz w:val="20"/>
                <w:lang w:val="en-US"/>
              </w:rPr>
              <w:t>RosettaNet</w:t>
            </w:r>
            <w:r>
              <w:rPr>
                <w:sz w:val="20"/>
              </w:rPr>
              <w:t xml:space="preserve">, </w:t>
            </w:r>
            <w:r>
              <w:rPr>
                <w:sz w:val="20"/>
                <w:lang w:val="en-US"/>
              </w:rPr>
              <w:t>UBL</w:t>
            </w:r>
            <w:r>
              <w:rPr>
                <w:sz w:val="20"/>
              </w:rPr>
              <w:t xml:space="preserve">, </w:t>
            </w:r>
            <w:r>
              <w:rPr>
                <w:sz w:val="20"/>
                <w:lang w:val="en-US"/>
              </w:rPr>
              <w:t>papiNET</w:t>
            </w:r>
            <w:r>
              <w:rPr>
                <w:sz w:val="20"/>
              </w:rPr>
              <w:t xml:space="preserve">; проприетарные стандарты, согласованные Вашей и другими организациями; другое) </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104</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spacing w:line="200" w:lineRule="exact"/>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Наличие страницы в социальных сетях (например, ВКонтакте, Одноклассники)</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105</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1</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Геоинформационные системы </w:t>
            </w:r>
            <w:r>
              <w:rPr>
                <w:iCs/>
                <w:sz w:val="20"/>
                <w:szCs w:val="20"/>
              </w:rPr>
              <w:t xml:space="preserve">(например, системы для отслеживания местоположения транспорта в реальном времени) </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106</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Цифровые платформы </w:t>
            </w:r>
            <w:r>
              <w:rPr>
                <w:iCs/>
                <w:sz w:val="20"/>
                <w:szCs w:val="20"/>
              </w:rPr>
              <w:t>(например, маркетплейсы (Яндекс Маркет,</w:t>
            </w:r>
            <w:r>
              <w:rPr>
                <w:sz w:val="20"/>
              </w:rPr>
              <w:t xml:space="preserve"> </w:t>
            </w:r>
            <w:r>
              <w:rPr>
                <w:iCs/>
                <w:sz w:val="20"/>
                <w:szCs w:val="20"/>
              </w:rPr>
              <w:t>MegaOpt24, OZON и другие); финансовые (ВТБ, Сбер, Т-Банк, МТС Банк и другие))</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107</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Технологии сбора, обработки и анализа больших данных (</w:t>
            </w:r>
            <w:r>
              <w:rPr>
                <w:iCs/>
                <w:sz w:val="20"/>
                <w:szCs w:val="20"/>
              </w:rPr>
              <w:t xml:space="preserve">например, </w:t>
            </w:r>
            <w:r>
              <w:rPr>
                <w:iCs/>
                <w:sz w:val="20"/>
                <w:szCs w:val="20"/>
                <w:lang w:val="en-US"/>
              </w:rPr>
              <w:t>Arenadata</w:t>
            </w:r>
            <w:r>
              <w:rPr>
                <w:iCs/>
                <w:sz w:val="20"/>
                <w:szCs w:val="20"/>
              </w:rPr>
              <w:t xml:space="preserve"> </w:t>
            </w:r>
            <w:r>
              <w:rPr>
                <w:iCs/>
                <w:sz w:val="20"/>
                <w:szCs w:val="20"/>
                <w:lang w:val="en-US"/>
              </w:rPr>
              <w:t>DB</w:t>
            </w:r>
            <w:r>
              <w:rPr>
                <w:iCs/>
                <w:sz w:val="20"/>
                <w:szCs w:val="20"/>
              </w:rPr>
              <w:t>)</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108</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Технологии искусственного интеллекта </w:t>
            </w:r>
            <w:r>
              <w:rPr>
                <w:iCs/>
                <w:sz w:val="20"/>
                <w:szCs w:val="20"/>
              </w:rPr>
              <w:t>(включая технологии компьютерного зрения; обработки звуковых данных, распознавание и синтез речи; обработки текста; интеллектуальной поддержки принятия решений и управления; повышения эффективности искусственного интеллекта)</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109</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«Облачные» сервисы </w:t>
            </w:r>
            <w:r>
              <w:rPr>
                <w:iCs/>
                <w:sz w:val="20"/>
                <w:szCs w:val="20"/>
              </w:rPr>
              <w:t>(включая «облачное» программное обеспечение (Software as a service, SaaS), «облачную» вычислительную инфраструктуру (Infrastructure as a Service, IaaS), платформы как сервис (</w:t>
            </w:r>
            <w:r>
              <w:rPr>
                <w:iCs/>
                <w:sz w:val="20"/>
                <w:szCs w:val="20"/>
                <w:lang w:val="en-US"/>
              </w:rPr>
              <w:t>Platform</w:t>
            </w:r>
            <w:r>
              <w:rPr>
                <w:iCs/>
                <w:sz w:val="20"/>
                <w:szCs w:val="20"/>
              </w:rPr>
              <w:t xml:space="preserve"> as a service, </w:t>
            </w:r>
            <w:r>
              <w:rPr>
                <w:iCs/>
                <w:sz w:val="20"/>
                <w:szCs w:val="20"/>
                <w:lang w:val="en-US"/>
              </w:rPr>
              <w:t>Paas</w:t>
            </w:r>
            <w:r>
              <w:rPr>
                <w:iCs/>
                <w:sz w:val="20"/>
                <w:szCs w:val="20"/>
              </w:rPr>
              <w:t>) и другие)</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110</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 из них платно</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111</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Интернет вещей (взаимоувязанные устройства или системы, которые могут удаленно контролироваться через сеть «Интернет» (н</w:t>
            </w:r>
            <w:r>
              <w:rPr>
                <w:iCs/>
                <w:sz w:val="20"/>
                <w:szCs w:val="20"/>
              </w:rPr>
              <w:t>апример, «умные» датчики для мониторинга качества воздуха в помещении)</w:t>
            </w:r>
            <w:r>
              <w:rPr>
                <w:sz w:val="20"/>
                <w:szCs w:val="20"/>
              </w:rPr>
              <w:t>)</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112</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Технологии радиочастотной идентификации объектов (RFID), позволяющие посредством радиосигналов считывать или записывать данные, хранящиеся в RFID-метках </w:t>
            </w:r>
            <w:r>
              <w:rPr>
                <w:iCs/>
                <w:sz w:val="20"/>
                <w:szCs w:val="20"/>
              </w:rPr>
              <w:t xml:space="preserve">(например, электронные пропуска/карточки, бесконтактные RFID-метки для отслеживания инвентаря в розничных торговых точках, бесконтактные RFID-метки </w:t>
            </w:r>
            <w:r>
              <w:rPr>
                <w:iCs/>
                <w:sz w:val="20"/>
                <w:szCs w:val="20"/>
                <w:lang w:val="en-US"/>
              </w:rPr>
              <w:t>Mikron</w:t>
            </w:r>
            <w:r>
              <w:rPr>
                <w:iCs/>
                <w:sz w:val="20"/>
                <w:szCs w:val="20"/>
              </w:rPr>
              <w:t xml:space="preserve"> и другие)</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113</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Промышленные роботы / автоматизированные линии </w:t>
            </w:r>
            <w:r>
              <w:rPr>
                <w:iCs/>
                <w:sz w:val="20"/>
                <w:szCs w:val="20"/>
              </w:rPr>
              <w:t>(например, робот-манипулятор для автоматической сборки в производственных линиях)</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114</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rPr>
                <w:sz w:val="20"/>
                <w:szCs w:val="20"/>
              </w:rPr>
            </w:pPr>
            <w:r>
              <w:rPr>
                <w:sz w:val="20"/>
                <w:szCs w:val="20"/>
              </w:rPr>
              <w:t>Аддитивные технологии (позволяют изготавливать изделия сложных геометрических форм и профилей (трехмерная печать, лазерное спекание порошков, стереолитография и другое) за счет послойного создания трехмерных объектов на основе их цифровых моделей)</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115</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spacing w:line="200" w:lineRule="exact"/>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rPr>
                <w:sz w:val="20"/>
                <w:szCs w:val="20"/>
              </w:rPr>
            </w:pPr>
            <w:r>
              <w:rPr>
                <w:sz w:val="20"/>
                <w:szCs w:val="20"/>
              </w:rPr>
              <w:t xml:space="preserve">«Цифровой двойник» (цифровая модель продукта или процесса, которая включает в себя требования к конструкции и технические модели, описывающие ее геометрию, материалы, компоненты, сборку и поведение; технические и эксплуатационные данные, уникальные </w:t>
            </w:r>
            <w:r>
              <w:rPr>
                <w:sz w:val="20"/>
                <w:szCs w:val="20"/>
              </w:rPr>
              <w:br/>
              <w:t xml:space="preserve">для каждого конкретного физического актива. </w:t>
            </w:r>
            <w:r>
              <w:rPr>
                <w:iCs/>
                <w:sz w:val="20"/>
                <w:szCs w:val="20"/>
              </w:rPr>
              <w:t>Например, системы симуляции производственного процесса для оптимизации эффективности</w:t>
            </w:r>
            <w:r>
              <w:rPr>
                <w:sz w:val="20"/>
                <w:szCs w:val="20"/>
              </w:rPr>
              <w:t>)</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116</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spacing w:line="200" w:lineRule="exact"/>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rPr>
                <w:sz w:val="20"/>
                <w:szCs w:val="20"/>
              </w:rPr>
            </w:pPr>
            <w:r>
              <w:rPr>
                <w:sz w:val="20"/>
                <w:szCs w:val="20"/>
              </w:rPr>
              <w:t>Центры обработки данных (ЦОД)</w:t>
            </w:r>
            <w:r>
              <w:rPr>
                <w:iCs/>
                <w:sz w:val="20"/>
                <w:szCs w:val="20"/>
              </w:rPr>
              <w:t xml:space="preserve"> (</w:t>
            </w:r>
            <w:r>
              <w:rPr>
                <w:sz w:val="20"/>
                <w:szCs w:val="20"/>
              </w:rPr>
              <w:t xml:space="preserve">помещения и/или </w:t>
            </w:r>
            <w:r>
              <w:rPr>
                <w:iCs/>
                <w:sz w:val="20"/>
                <w:szCs w:val="20"/>
              </w:rPr>
              <w:t>отдельные здания с серверами, объединенными в кластеры; собственные и/или сторонних организаций; для собственных нужд и/или оказания услуг сторонним организациям)</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117</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spacing w:line="200" w:lineRule="exact"/>
              <w:jc w:val="center"/>
              <w:rPr>
                <w:b/>
                <w:sz w:val="20"/>
              </w:rPr>
            </w:pPr>
            <w:r>
              <w:rPr>
                <w:b/>
                <w:sz w:val="20"/>
              </w:rPr>
              <w:t>2</w:t>
            </w:r>
          </w:p>
        </w:tc>
      </w:tr>
      <w:tr w:rsidR="003B0886">
        <w:trPr>
          <w:jc w:val="center"/>
        </w:trPr>
        <w:tc>
          <w:tcPr>
            <w:tcW w:w="1210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rPr>
                <w:sz w:val="20"/>
                <w:szCs w:val="20"/>
              </w:rPr>
            </w:pPr>
            <w:r>
              <w:rPr>
                <w:sz w:val="20"/>
                <w:szCs w:val="20"/>
              </w:rPr>
              <w:t>Электронный документооборот</w:t>
            </w:r>
          </w:p>
        </w:tc>
        <w:tc>
          <w:tcPr>
            <w:tcW w:w="1131"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118</w:t>
            </w:r>
          </w:p>
        </w:tc>
        <w:tc>
          <w:tcPr>
            <w:tcW w:w="1552" w:type="dxa"/>
            <w:tcBorders>
              <w:top w:val="single" w:sz="4" w:space="0" w:color="auto"/>
              <w:left w:val="single" w:sz="4" w:space="0" w:color="auto"/>
              <w:bottom w:val="single" w:sz="4" w:space="0" w:color="auto"/>
              <w:right w:val="single" w:sz="4" w:space="0" w:color="auto"/>
            </w:tcBorders>
            <w:vAlign w:val="center"/>
          </w:tcPr>
          <w:p w:rsidR="003B0886" w:rsidRDefault="009C4769">
            <w:pPr>
              <w:spacing w:line="200" w:lineRule="exact"/>
              <w:jc w:val="center"/>
              <w:rPr>
                <w:b/>
                <w:sz w:val="20"/>
              </w:rPr>
            </w:pPr>
            <w:r>
              <w:rPr>
                <w:b/>
                <w:sz w:val="20"/>
              </w:rPr>
              <w:t>1</w:t>
            </w:r>
          </w:p>
        </w:tc>
      </w:tr>
    </w:tbl>
    <w:p w:rsidR="003B0886" w:rsidRDefault="00C338BB">
      <w:pPr>
        <w:pStyle w:val="a3"/>
        <w:spacing w:after="120"/>
        <w:ind w:left="0"/>
        <w:jc w:val="center"/>
        <w:rPr>
          <w:rFonts w:cs="Arial"/>
          <w:b/>
          <w:bCs/>
          <w:szCs w:val="24"/>
        </w:rPr>
      </w:pPr>
      <w:r>
        <w:rPr>
          <w:rFonts w:cs="Arial"/>
          <w:b/>
          <w:bCs/>
          <w:szCs w:val="24"/>
        </w:rPr>
        <w:br w:type="page"/>
      </w:r>
      <w:r>
        <w:rPr>
          <w:rFonts w:cs="Arial"/>
          <w:b/>
          <w:bCs/>
          <w:szCs w:val="24"/>
        </w:rPr>
        <w:lastRenderedPageBreak/>
        <w:t>Раздел 2. Наличие отдельной радиоэлектронной продукции гражданского назначения на конец отчетного года, единица</w:t>
      </w:r>
    </w:p>
    <w:p w:rsidR="003B0886" w:rsidRDefault="00C338BB">
      <w:pPr>
        <w:pStyle w:val="a3"/>
        <w:spacing w:before="240" w:after="120"/>
        <w:jc w:val="center"/>
        <w:rPr>
          <w:sz w:val="20"/>
          <w:szCs w:val="20"/>
        </w:rPr>
      </w:pPr>
      <w:r>
        <w:rPr>
          <w:sz w:val="20"/>
          <w:szCs w:val="20"/>
        </w:rPr>
        <w:t>Раздел заполняют все организации вне зависимости от того, использовали они цифровые технологии в отчетном периоде или нет</w:t>
      </w:r>
    </w:p>
    <w:p w:rsidR="003B0886" w:rsidRDefault="00C338BB">
      <w:pPr>
        <w:pStyle w:val="a3"/>
        <w:spacing w:before="240" w:after="120"/>
        <w:jc w:val="center"/>
        <w:rPr>
          <w:sz w:val="20"/>
          <w:szCs w:val="20"/>
        </w:rPr>
      </w:pPr>
      <w:r>
        <w:rPr>
          <w:sz w:val="20"/>
          <w:szCs w:val="20"/>
        </w:rPr>
        <w:t>При отсутствии показателя необходимо указать значение «0»</w:t>
      </w:r>
    </w:p>
    <w:p w:rsidR="003B0886" w:rsidRDefault="003B0886">
      <w:pPr>
        <w:pStyle w:val="a3"/>
        <w:spacing w:before="240" w:after="120"/>
        <w:jc w:val="center"/>
        <w:rPr>
          <w:sz w:val="20"/>
          <w:szCs w:val="20"/>
        </w:rPr>
      </w:pPr>
    </w:p>
    <w:tbl>
      <w:tblPr>
        <w:tblW w:w="14712"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0038"/>
        <w:gridCol w:w="1276"/>
        <w:gridCol w:w="1559"/>
        <w:gridCol w:w="1839"/>
      </w:tblGrid>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spacing w:line="240" w:lineRule="exact"/>
              <w:jc w:val="center"/>
              <w:rPr>
                <w:sz w:val="20"/>
              </w:rPr>
            </w:pPr>
            <w:r>
              <w:rPr>
                <w:sz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spacing w:line="240" w:lineRule="exact"/>
              <w:jc w:val="center"/>
              <w:rPr>
                <w:sz w:val="20"/>
              </w:rPr>
            </w:pPr>
            <w:r>
              <w:rPr>
                <w:sz w:val="20"/>
              </w:rPr>
              <w:t>№ строки</w:t>
            </w:r>
          </w:p>
        </w:tc>
        <w:tc>
          <w:tcPr>
            <w:tcW w:w="1559" w:type="dxa"/>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rPr>
            </w:pPr>
            <w:r>
              <w:rPr>
                <w:sz w:val="20"/>
              </w:rPr>
              <w:t>Всего</w:t>
            </w:r>
          </w:p>
        </w:tc>
        <w:tc>
          <w:tcPr>
            <w:tcW w:w="1840" w:type="dxa"/>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rPr>
            </w:pPr>
            <w:r>
              <w:rPr>
                <w:sz w:val="20"/>
              </w:rPr>
              <w:t>из них российского производства</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1559" w:type="dxa"/>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rPr>
            </w:pPr>
            <w:r>
              <w:rPr>
                <w:sz w:val="20"/>
              </w:rPr>
              <w:t>3</w:t>
            </w:r>
          </w:p>
        </w:tc>
        <w:tc>
          <w:tcPr>
            <w:tcW w:w="1840" w:type="dxa"/>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lang w:val="en-US"/>
              </w:rPr>
            </w:pPr>
            <w:r>
              <w:rPr>
                <w:sz w:val="20"/>
                <w:lang w:val="en-US"/>
              </w:rPr>
              <w:t>4</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spacing w:line="240" w:lineRule="exact"/>
              <w:rPr>
                <w:sz w:val="20"/>
                <w:szCs w:val="20"/>
              </w:rPr>
            </w:pPr>
            <w:r>
              <w:rPr>
                <w:sz w:val="20"/>
                <w:szCs w:val="20"/>
              </w:rPr>
              <w:t>Персональные компьютеры (сумма строк 204</w:t>
            </w:r>
            <w:r>
              <w:rPr>
                <w:sz w:val="20"/>
              </w:rPr>
              <w:t>–</w:t>
            </w:r>
            <w:r>
              <w:rPr>
                <w:sz w:val="20"/>
                <w:szCs w:val="20"/>
              </w:rPr>
              <w:t>207)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widowControl w:val="0"/>
              <w:overflowPunct w:val="0"/>
              <w:autoSpaceDE w:val="0"/>
              <w:autoSpaceDN w:val="0"/>
              <w:adjustRightInd w:val="0"/>
              <w:spacing w:line="240" w:lineRule="exact"/>
              <w:jc w:val="center"/>
              <w:rPr>
                <w:sz w:val="20"/>
                <w:szCs w:val="20"/>
              </w:rPr>
            </w:pPr>
            <w:r>
              <w:rPr>
                <w:sz w:val="20"/>
                <w:szCs w:val="20"/>
              </w:rPr>
              <w:t>201</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4</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nil"/>
              <w:right w:val="single" w:sz="4" w:space="0" w:color="auto"/>
            </w:tcBorders>
            <w:hideMark/>
          </w:tcPr>
          <w:p w:rsidR="003B0886" w:rsidRDefault="00C338BB">
            <w:pPr>
              <w:autoSpaceDN w:val="0"/>
              <w:spacing w:line="240" w:lineRule="exact"/>
              <w:ind w:left="284"/>
              <w:jc w:val="both"/>
              <w:rPr>
                <w:sz w:val="20"/>
                <w:szCs w:val="20"/>
              </w:rPr>
            </w:pPr>
            <w:r>
              <w:rPr>
                <w:sz w:val="20"/>
                <w:szCs w:val="20"/>
              </w:rPr>
              <w:t xml:space="preserve">из них </w:t>
            </w:r>
          </w:p>
        </w:tc>
        <w:tc>
          <w:tcPr>
            <w:tcW w:w="1276" w:type="dxa"/>
            <w:tcBorders>
              <w:top w:val="single" w:sz="4" w:space="0" w:color="auto"/>
              <w:left w:val="single" w:sz="4" w:space="0" w:color="auto"/>
              <w:bottom w:val="nil"/>
              <w:right w:val="single" w:sz="4" w:space="0" w:color="auto"/>
            </w:tcBorders>
            <w:vAlign w:val="center"/>
            <w:hideMark/>
          </w:tcPr>
          <w:p w:rsidR="003B0886" w:rsidRDefault="003B0886">
            <w:pPr>
              <w:rPr>
                <w:rFonts w:ascii="Calibri" w:hAnsi="Calibri"/>
                <w:sz w:val="20"/>
                <w:szCs w:val="20"/>
                <w:lang w:eastAsia="ru-RU"/>
              </w:rPr>
            </w:pPr>
          </w:p>
        </w:tc>
        <w:tc>
          <w:tcPr>
            <w:tcW w:w="1559" w:type="dxa"/>
            <w:tcBorders>
              <w:top w:val="single" w:sz="4" w:space="0" w:color="auto"/>
              <w:left w:val="single" w:sz="4" w:space="0" w:color="auto"/>
              <w:bottom w:val="nil"/>
              <w:right w:val="single" w:sz="6" w:space="0" w:color="auto"/>
            </w:tcBorders>
          </w:tcPr>
          <w:p w:rsidR="003B0886" w:rsidRDefault="003B0886">
            <w:pPr>
              <w:spacing w:line="240" w:lineRule="exact"/>
              <w:jc w:val="center"/>
              <w:rPr>
                <w:sz w:val="20"/>
                <w:szCs w:val="20"/>
              </w:rPr>
            </w:pPr>
          </w:p>
        </w:tc>
        <w:tc>
          <w:tcPr>
            <w:tcW w:w="1840" w:type="dxa"/>
            <w:tcBorders>
              <w:top w:val="single" w:sz="4" w:space="0" w:color="auto"/>
              <w:left w:val="single" w:sz="4" w:space="0" w:color="auto"/>
              <w:bottom w:val="nil"/>
              <w:right w:val="single" w:sz="6" w:space="0" w:color="auto"/>
            </w:tcBorders>
            <w:hideMark/>
          </w:tcPr>
          <w:p w:rsidR="003B0886" w:rsidRDefault="003B0886">
            <w:pPr>
              <w:rPr>
                <w:rFonts w:ascii="Calibri" w:hAnsi="Calibri"/>
                <w:sz w:val="20"/>
                <w:szCs w:val="20"/>
                <w:lang w:eastAsia="ru-RU"/>
              </w:rPr>
            </w:pPr>
          </w:p>
        </w:tc>
      </w:tr>
      <w:tr w:rsidR="003B0886">
        <w:tc>
          <w:tcPr>
            <w:tcW w:w="10042" w:type="dxa"/>
            <w:tcBorders>
              <w:top w:val="nil"/>
              <w:left w:val="single" w:sz="6" w:space="0" w:color="auto"/>
              <w:bottom w:val="single" w:sz="4" w:space="0" w:color="auto"/>
              <w:right w:val="single" w:sz="4" w:space="0" w:color="auto"/>
            </w:tcBorders>
            <w:hideMark/>
          </w:tcPr>
          <w:p w:rsidR="003B0886" w:rsidRDefault="00C338BB">
            <w:pPr>
              <w:autoSpaceDN w:val="0"/>
              <w:spacing w:line="240" w:lineRule="exact"/>
              <w:ind w:left="284"/>
              <w:jc w:val="both"/>
              <w:rPr>
                <w:sz w:val="20"/>
                <w:szCs w:val="20"/>
              </w:rPr>
            </w:pPr>
            <w:r>
              <w:rPr>
                <w:sz w:val="20"/>
                <w:szCs w:val="20"/>
              </w:rPr>
              <w:t>поступило в отчетном году</w:t>
            </w:r>
          </w:p>
        </w:tc>
        <w:tc>
          <w:tcPr>
            <w:tcW w:w="1276" w:type="dxa"/>
            <w:tcBorders>
              <w:top w:val="nil"/>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202</w:t>
            </w:r>
          </w:p>
        </w:tc>
        <w:tc>
          <w:tcPr>
            <w:tcW w:w="1559" w:type="dxa"/>
            <w:tcBorders>
              <w:top w:val="nil"/>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nil"/>
              <w:left w:val="single" w:sz="4" w:space="0" w:color="auto"/>
              <w:bottom w:val="single" w:sz="4" w:space="0" w:color="auto"/>
              <w:right w:val="single" w:sz="6" w:space="0" w:color="auto"/>
            </w:tcBorders>
            <w:hideMark/>
          </w:tcPr>
          <w:p w:rsidR="003B0886" w:rsidRDefault="00C338BB">
            <w:pPr>
              <w:spacing w:line="240" w:lineRule="exact"/>
              <w:jc w:val="center"/>
              <w:rPr>
                <w:sz w:val="20"/>
                <w:szCs w:val="20"/>
              </w:rPr>
            </w:pPr>
            <w:r>
              <w:rPr>
                <w:sz w:val="20"/>
                <w:szCs w:val="20"/>
              </w:rPr>
              <w:t>Х</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не старше 5 лет от даты производства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40" w:lineRule="exact"/>
              <w:jc w:val="center"/>
              <w:rPr>
                <w:sz w:val="20"/>
                <w:szCs w:val="20"/>
              </w:rPr>
            </w:pPr>
            <w:r>
              <w:rPr>
                <w:sz w:val="20"/>
                <w:szCs w:val="20"/>
              </w:rPr>
              <w:t>203</w:t>
            </w:r>
          </w:p>
        </w:tc>
        <w:tc>
          <w:tcPr>
            <w:tcW w:w="1559" w:type="dxa"/>
            <w:tcBorders>
              <w:top w:val="single" w:sz="4" w:space="0" w:color="auto"/>
              <w:left w:val="single" w:sz="4" w:space="0" w:color="auto"/>
              <w:bottom w:val="single" w:sz="4" w:space="0" w:color="auto"/>
              <w:right w:val="single" w:sz="6" w:space="0" w:color="auto"/>
            </w:tcBorders>
            <w:vAlign w:val="bottom"/>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vAlign w:val="bottom"/>
            <w:hideMark/>
          </w:tcPr>
          <w:p w:rsidR="003B0886" w:rsidRDefault="00C338BB">
            <w:pPr>
              <w:spacing w:line="240" w:lineRule="exact"/>
              <w:jc w:val="center"/>
              <w:rPr>
                <w:sz w:val="20"/>
                <w:szCs w:val="20"/>
              </w:rPr>
            </w:pPr>
            <w:r>
              <w:rPr>
                <w:sz w:val="20"/>
                <w:szCs w:val="20"/>
              </w:rPr>
              <w:t>Х</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персональные компьютеры, в том числе:</w:t>
            </w:r>
          </w:p>
          <w:p w:rsidR="003B0886" w:rsidRDefault="00C338BB">
            <w:pPr>
              <w:autoSpaceDN w:val="0"/>
              <w:spacing w:line="276" w:lineRule="auto"/>
              <w:ind w:left="292"/>
              <w:rPr>
                <w:sz w:val="20"/>
                <w:szCs w:val="20"/>
              </w:rPr>
            </w:pPr>
            <w:r>
              <w:rPr>
                <w:sz w:val="20"/>
                <w:szCs w:val="20"/>
              </w:rPr>
              <w:t xml:space="preserve">   ПК настольные (моноблоки)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40" w:lineRule="exact"/>
              <w:jc w:val="center"/>
              <w:rPr>
                <w:sz w:val="20"/>
                <w:szCs w:val="20"/>
              </w:rPr>
            </w:pPr>
            <w:r>
              <w:rPr>
                <w:sz w:val="20"/>
                <w:szCs w:val="20"/>
              </w:rPr>
              <w:t>204</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 xml:space="preserve">   Ноутбуки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205</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1</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rPr>
          <w:trHeight w:val="70"/>
        </w:trPr>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 xml:space="preserve">   Системные блоки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206</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3</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 xml:space="preserve">   Планшеты и другие портативные ПК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207</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Смартфоны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208</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Коммутаторы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209</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Маршрутизаторы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210</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Точки доступа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40" w:lineRule="exact"/>
              <w:jc w:val="center"/>
              <w:rPr>
                <w:sz w:val="20"/>
                <w:szCs w:val="20"/>
              </w:rPr>
            </w:pPr>
            <w:r>
              <w:rPr>
                <w:sz w:val="20"/>
                <w:szCs w:val="20"/>
              </w:rPr>
              <w:t>211</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Серверы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autoSpaceDN w:val="0"/>
              <w:spacing w:line="240" w:lineRule="exact"/>
              <w:jc w:val="center"/>
              <w:rPr>
                <w:sz w:val="20"/>
                <w:szCs w:val="20"/>
              </w:rPr>
            </w:pPr>
            <w:r>
              <w:rPr>
                <w:sz w:val="20"/>
                <w:szCs w:val="20"/>
              </w:rPr>
              <w:t>212</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292"/>
              <w:rPr>
                <w:sz w:val="20"/>
                <w:szCs w:val="20"/>
              </w:rPr>
            </w:pPr>
            <w:r>
              <w:rPr>
                <w:sz w:val="20"/>
                <w:szCs w:val="20"/>
              </w:rPr>
              <w:t>из них не старше 5 лет от даты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autoSpaceDN w:val="0"/>
              <w:spacing w:line="240" w:lineRule="exact"/>
              <w:jc w:val="center"/>
              <w:rPr>
                <w:sz w:val="20"/>
                <w:szCs w:val="20"/>
              </w:rPr>
            </w:pPr>
            <w:r>
              <w:rPr>
                <w:sz w:val="20"/>
                <w:szCs w:val="20"/>
              </w:rPr>
              <w:t>213</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szCs w:val="20"/>
              </w:rPr>
            </w:pPr>
            <w:r>
              <w:rPr>
                <w:sz w:val="20"/>
                <w:szCs w:val="20"/>
              </w:rPr>
              <w:t>Х</w:t>
            </w:r>
          </w:p>
        </w:tc>
      </w:tr>
      <w:tr w:rsidR="003B0886">
        <w:tc>
          <w:tcPr>
            <w:tcW w:w="10042" w:type="dxa"/>
            <w:tcBorders>
              <w:top w:val="single" w:sz="4" w:space="0" w:color="auto"/>
              <w:left w:val="single" w:sz="6" w:space="0" w:color="auto"/>
              <w:bottom w:val="single" w:sz="4" w:space="0" w:color="auto"/>
              <w:right w:val="single" w:sz="4" w:space="0" w:color="auto"/>
            </w:tcBorders>
            <w:hideMark/>
          </w:tcPr>
          <w:p w:rsidR="003B0886" w:rsidRDefault="00C338BB">
            <w:pPr>
              <w:autoSpaceDN w:val="0"/>
              <w:spacing w:line="276" w:lineRule="auto"/>
              <w:ind w:left="8"/>
              <w:rPr>
                <w:sz w:val="20"/>
                <w:szCs w:val="20"/>
              </w:rPr>
            </w:pPr>
            <w:r>
              <w:rPr>
                <w:sz w:val="20"/>
                <w:szCs w:val="20"/>
              </w:rPr>
              <w:t>Системы хранения данных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autoSpaceDN w:val="0"/>
              <w:spacing w:line="240" w:lineRule="exact"/>
              <w:jc w:val="center"/>
              <w:rPr>
                <w:sz w:val="20"/>
                <w:szCs w:val="20"/>
              </w:rPr>
            </w:pPr>
            <w:r>
              <w:rPr>
                <w:sz w:val="20"/>
                <w:szCs w:val="20"/>
              </w:rPr>
              <w:t>214</w:t>
            </w:r>
          </w:p>
        </w:tc>
        <w:tc>
          <w:tcPr>
            <w:tcW w:w="1559"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c>
          <w:tcPr>
            <w:tcW w:w="1840" w:type="dxa"/>
            <w:tcBorders>
              <w:top w:val="single" w:sz="4" w:space="0" w:color="auto"/>
              <w:left w:val="single" w:sz="4" w:space="0" w:color="auto"/>
              <w:bottom w:val="single" w:sz="4" w:space="0" w:color="auto"/>
              <w:right w:val="single" w:sz="6" w:space="0" w:color="auto"/>
            </w:tcBorders>
          </w:tcPr>
          <w:p w:rsidR="003B0886" w:rsidRDefault="009C4769">
            <w:pPr>
              <w:spacing w:line="240" w:lineRule="exact"/>
              <w:jc w:val="center"/>
              <w:rPr>
                <w:b/>
                <w:sz w:val="20"/>
                <w:szCs w:val="20"/>
              </w:rPr>
            </w:pPr>
            <w:r>
              <w:rPr>
                <w:b/>
                <w:sz w:val="20"/>
                <w:szCs w:val="20"/>
              </w:rPr>
              <w:t>0</w:t>
            </w:r>
          </w:p>
        </w:tc>
      </w:tr>
    </w:tbl>
    <w:p w:rsidR="003B0886" w:rsidRDefault="00C338BB">
      <w:pPr>
        <w:pStyle w:val="a3"/>
        <w:spacing w:before="240" w:after="120"/>
        <w:jc w:val="center"/>
        <w:rPr>
          <w:b/>
          <w:sz w:val="20"/>
          <w:szCs w:val="20"/>
        </w:rPr>
      </w:pPr>
      <w:r>
        <w:rPr>
          <w:b/>
        </w:rPr>
        <w:br w:type="page"/>
      </w:r>
      <w:r>
        <w:rPr>
          <w:b/>
          <w:sz w:val="20"/>
          <w:szCs w:val="20"/>
        </w:rPr>
        <w:lastRenderedPageBreak/>
        <w:t xml:space="preserve"> </w:t>
      </w:r>
    </w:p>
    <w:p w:rsidR="003B0886" w:rsidRDefault="00C338BB">
      <w:pPr>
        <w:pStyle w:val="a3"/>
        <w:spacing w:before="240" w:after="120"/>
        <w:jc w:val="center"/>
        <w:rPr>
          <w:b/>
        </w:rPr>
      </w:pPr>
      <w:r>
        <w:rPr>
          <w:b/>
        </w:rPr>
        <w:t>Раздел 3. Скорость доступа к Интернету в отчетном году</w:t>
      </w:r>
    </w:p>
    <w:p w:rsidR="003B0886" w:rsidRDefault="00C338BB">
      <w:pPr>
        <w:pStyle w:val="a3"/>
        <w:spacing w:after="120"/>
        <w:jc w:val="center"/>
        <w:rPr>
          <w:sz w:val="20"/>
          <w:szCs w:val="20"/>
        </w:rPr>
      </w:pPr>
      <w:r>
        <w:rPr>
          <w:sz w:val="20"/>
          <w:szCs w:val="20"/>
        </w:rPr>
        <w:t>Раздел заполняют организации, указавшие код 1 в строке101 графы 3</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gridCol w:w="992"/>
        <w:gridCol w:w="3796"/>
      </w:tblGrid>
      <w:tr w:rsidR="003B0886">
        <w:trPr>
          <w:jc w:val="center"/>
        </w:trPr>
        <w:tc>
          <w:tcPr>
            <w:tcW w:w="9734"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 строки</w:t>
            </w:r>
          </w:p>
        </w:tc>
        <w:tc>
          <w:tcPr>
            <w:tcW w:w="3796"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Максимальная скорость передачи данных</w:t>
            </w:r>
          </w:p>
          <w:p w:rsidR="003B0886" w:rsidRDefault="00C338BB">
            <w:pPr>
              <w:widowControl w:val="0"/>
              <w:jc w:val="center"/>
              <w:rPr>
                <w:sz w:val="20"/>
              </w:rPr>
            </w:pPr>
            <w:r>
              <w:rPr>
                <w:rFonts w:cs="Arial"/>
                <w:sz w:val="20"/>
              </w:rPr>
              <w:t>(Код ответа:</w:t>
            </w:r>
            <w:r>
              <w:rPr>
                <w:rFonts w:cs="Arial"/>
                <w:sz w:val="20"/>
              </w:rPr>
              <w:br/>
            </w:r>
            <w:r>
              <w:rPr>
                <w:sz w:val="20"/>
              </w:rPr>
              <w:t>3 – ниже 256 кбит/с;</w:t>
            </w:r>
            <w:r>
              <w:rPr>
                <w:sz w:val="20"/>
              </w:rPr>
              <w:br/>
              <w:t>4 – 256 кбит/с – 1.9 Мбит/с;</w:t>
            </w:r>
          </w:p>
          <w:p w:rsidR="003B0886" w:rsidRDefault="00C338BB">
            <w:pPr>
              <w:widowControl w:val="0"/>
              <w:jc w:val="center"/>
              <w:rPr>
                <w:sz w:val="20"/>
              </w:rPr>
            </w:pPr>
            <w:r>
              <w:rPr>
                <w:sz w:val="20"/>
              </w:rPr>
              <w:t xml:space="preserve">5 – 2 – 9.9 Мбит/с; </w:t>
            </w:r>
            <w:r>
              <w:rPr>
                <w:sz w:val="20"/>
              </w:rPr>
              <w:br/>
              <w:t xml:space="preserve">6 – 10– 30.0 Мбит/с; </w:t>
            </w:r>
            <w:r>
              <w:rPr>
                <w:sz w:val="20"/>
              </w:rPr>
              <w:br/>
              <w:t xml:space="preserve">7 – 30.1– 100.0 Мбит/с; </w:t>
            </w:r>
            <w:r>
              <w:rPr>
                <w:sz w:val="20"/>
              </w:rPr>
              <w:br/>
              <w:t>8 – 100.1 – 500 Мбит/с;</w:t>
            </w:r>
          </w:p>
          <w:p w:rsidR="003B0886" w:rsidRDefault="00C338BB">
            <w:pPr>
              <w:widowControl w:val="0"/>
              <w:jc w:val="center"/>
              <w:rPr>
                <w:sz w:val="20"/>
              </w:rPr>
            </w:pPr>
            <w:r>
              <w:rPr>
                <w:sz w:val="20"/>
              </w:rPr>
              <w:t>9– 500.1 Мбит/с – 1 Гбит/с;</w:t>
            </w:r>
          </w:p>
          <w:p w:rsidR="003B0886" w:rsidRDefault="00C338BB">
            <w:pPr>
              <w:widowControl w:val="0"/>
              <w:jc w:val="center"/>
              <w:rPr>
                <w:rFonts w:cs="Arial"/>
                <w:sz w:val="20"/>
              </w:rPr>
            </w:pPr>
            <w:r>
              <w:rPr>
                <w:sz w:val="20"/>
              </w:rPr>
              <w:t>10 – выше 1 Гбит/с)</w:t>
            </w:r>
          </w:p>
        </w:tc>
      </w:tr>
      <w:tr w:rsidR="003B0886">
        <w:trPr>
          <w:jc w:val="center"/>
        </w:trPr>
        <w:tc>
          <w:tcPr>
            <w:tcW w:w="9734"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79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widowControl w:val="0"/>
              <w:jc w:val="center"/>
              <w:rPr>
                <w:rFonts w:cs="Arial"/>
                <w:sz w:val="20"/>
              </w:rPr>
            </w:pPr>
            <w:r>
              <w:rPr>
                <w:rFonts w:cs="Arial"/>
                <w:sz w:val="20"/>
              </w:rPr>
              <w:t>3</w:t>
            </w:r>
          </w:p>
        </w:tc>
      </w:tr>
      <w:tr w:rsidR="003B0886">
        <w:trPr>
          <w:jc w:val="center"/>
        </w:trPr>
        <w:tc>
          <w:tcPr>
            <w:tcW w:w="9734"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rPr>
                <w:rFonts w:cs="Arial"/>
                <w:sz w:val="20"/>
              </w:rPr>
            </w:pPr>
            <w:r>
              <w:rPr>
                <w:rFonts w:cs="Arial"/>
                <w:sz w:val="20"/>
              </w:rPr>
              <w:t>Фиксированный (проводной и беспроводной) Интернет</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widowControl w:val="0"/>
              <w:jc w:val="center"/>
              <w:rPr>
                <w:rFonts w:cs="Arial"/>
                <w:sz w:val="20"/>
              </w:rPr>
            </w:pPr>
            <w:r>
              <w:rPr>
                <w:rFonts w:cs="Arial"/>
                <w:sz w:val="20"/>
              </w:rPr>
              <w:t>301</w:t>
            </w:r>
          </w:p>
        </w:tc>
        <w:tc>
          <w:tcPr>
            <w:tcW w:w="3796" w:type="dxa"/>
            <w:tcBorders>
              <w:top w:val="single" w:sz="4" w:space="0" w:color="auto"/>
              <w:left w:val="single" w:sz="4" w:space="0" w:color="auto"/>
              <w:bottom w:val="single" w:sz="4" w:space="0" w:color="auto"/>
              <w:right w:val="single" w:sz="4" w:space="0" w:color="auto"/>
            </w:tcBorders>
            <w:vAlign w:val="bottom"/>
          </w:tcPr>
          <w:p w:rsidR="003B0886" w:rsidRDefault="00CD4B26">
            <w:pPr>
              <w:widowControl w:val="0"/>
              <w:jc w:val="center"/>
              <w:rPr>
                <w:rFonts w:cs="Arial"/>
                <w:b/>
                <w:sz w:val="20"/>
              </w:rPr>
            </w:pPr>
            <w:r>
              <w:rPr>
                <w:rFonts w:cs="Arial"/>
                <w:b/>
                <w:sz w:val="20"/>
              </w:rPr>
              <w:t>4</w:t>
            </w:r>
          </w:p>
        </w:tc>
      </w:tr>
      <w:tr w:rsidR="003B0886">
        <w:trPr>
          <w:jc w:val="center"/>
        </w:trPr>
        <w:tc>
          <w:tcPr>
            <w:tcW w:w="9734"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rPr>
                <w:rFonts w:cs="Arial"/>
                <w:sz w:val="20"/>
              </w:rPr>
            </w:pPr>
            <w:r>
              <w:rPr>
                <w:rFonts w:cs="Arial"/>
                <w:sz w:val="20"/>
              </w:rPr>
              <w:t>Мобильный Интернет</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widowControl w:val="0"/>
              <w:jc w:val="center"/>
              <w:rPr>
                <w:rFonts w:cs="Arial"/>
                <w:sz w:val="20"/>
              </w:rPr>
            </w:pPr>
            <w:r>
              <w:rPr>
                <w:rFonts w:cs="Arial"/>
                <w:sz w:val="20"/>
              </w:rPr>
              <w:t>302</w:t>
            </w:r>
          </w:p>
        </w:tc>
        <w:tc>
          <w:tcPr>
            <w:tcW w:w="3796" w:type="dxa"/>
            <w:tcBorders>
              <w:top w:val="single" w:sz="4" w:space="0" w:color="auto"/>
              <w:left w:val="single" w:sz="4" w:space="0" w:color="auto"/>
              <w:bottom w:val="single" w:sz="4" w:space="0" w:color="auto"/>
              <w:right w:val="single" w:sz="4" w:space="0" w:color="auto"/>
            </w:tcBorders>
            <w:vAlign w:val="bottom"/>
          </w:tcPr>
          <w:p w:rsidR="003B0886" w:rsidRDefault="003B0886">
            <w:pPr>
              <w:widowControl w:val="0"/>
              <w:jc w:val="center"/>
              <w:rPr>
                <w:rFonts w:cs="Arial"/>
                <w:b/>
                <w:sz w:val="20"/>
              </w:rPr>
            </w:pPr>
          </w:p>
        </w:tc>
      </w:tr>
    </w:tbl>
    <w:p w:rsidR="003B0886" w:rsidRDefault="003B0886">
      <w:pPr>
        <w:pStyle w:val="a3"/>
        <w:spacing w:before="240" w:after="120"/>
        <w:ind w:left="0"/>
        <w:rPr>
          <w:b/>
        </w:rPr>
      </w:pPr>
    </w:p>
    <w:p w:rsidR="003B0886" w:rsidRDefault="00C338BB">
      <w:pPr>
        <w:spacing w:line="276" w:lineRule="auto"/>
        <w:ind w:firstLine="709"/>
        <w:jc w:val="center"/>
        <w:rPr>
          <w:b/>
          <w:bCs/>
          <w:szCs w:val="24"/>
        </w:rPr>
      </w:pPr>
      <w:r>
        <w:rPr>
          <w:b/>
          <w:bCs/>
          <w:szCs w:val="24"/>
        </w:rPr>
        <w:t>Раздел 4. Источники массивов больших данных в отчетном году</w:t>
      </w:r>
    </w:p>
    <w:p w:rsidR="003B0886" w:rsidRDefault="00C338BB">
      <w:pPr>
        <w:pStyle w:val="a3"/>
        <w:jc w:val="center"/>
        <w:rPr>
          <w:sz w:val="20"/>
          <w:szCs w:val="24"/>
        </w:rPr>
      </w:pPr>
      <w:r>
        <w:rPr>
          <w:sz w:val="20"/>
          <w:szCs w:val="24"/>
        </w:rPr>
        <w:t>Раздел заполняют организации, указавшие код 1 в строке 108 графы 3</w:t>
      </w:r>
    </w:p>
    <w:p w:rsidR="003B0886" w:rsidRDefault="003B0886">
      <w:pPr>
        <w:spacing w:after="120"/>
        <w:rPr>
          <w:rFonts w:cs="Arial"/>
          <w:strike/>
          <w:sz w:val="20"/>
          <w:szCs w:val="20"/>
        </w:rPr>
      </w:pPr>
    </w:p>
    <w:tbl>
      <w:tblPr>
        <w:tblW w:w="14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gridCol w:w="992"/>
        <w:gridCol w:w="3765"/>
      </w:tblGrid>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szCs w:val="20"/>
              </w:rPr>
              <w:t>№ строки</w:t>
            </w:r>
          </w:p>
        </w:tc>
        <w:tc>
          <w:tcPr>
            <w:tcW w:w="3765"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ind w:left="170"/>
              <w:jc w:val="center"/>
              <w:rPr>
                <w:sz w:val="20"/>
                <w:szCs w:val="20"/>
              </w:rPr>
            </w:pPr>
            <w:r>
              <w:rPr>
                <w:sz w:val="20"/>
                <w:szCs w:val="20"/>
              </w:rPr>
              <w:t>Код ответа</w:t>
            </w:r>
            <w:r>
              <w:rPr>
                <w:sz w:val="20"/>
                <w:szCs w:val="20"/>
              </w:rPr>
              <w:br/>
              <w:t>(1 – да; 2 – нет)</w:t>
            </w: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76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jc w:val="center"/>
        </w:trPr>
        <w:tc>
          <w:tcPr>
            <w:tcW w:w="9749" w:type="dxa"/>
            <w:tcBorders>
              <w:top w:val="single" w:sz="4" w:space="0" w:color="auto"/>
              <w:left w:val="single" w:sz="4" w:space="0" w:color="auto"/>
              <w:bottom w:val="nil"/>
              <w:right w:val="single" w:sz="4" w:space="0" w:color="auto"/>
            </w:tcBorders>
            <w:hideMark/>
          </w:tcPr>
          <w:p w:rsidR="003B0886" w:rsidRDefault="00C338BB">
            <w:pPr>
              <w:rPr>
                <w:b/>
                <w:sz w:val="20"/>
                <w:szCs w:val="20"/>
              </w:rPr>
            </w:pPr>
            <w:r>
              <w:rPr>
                <w:b/>
                <w:sz w:val="20"/>
                <w:szCs w:val="20"/>
              </w:rPr>
              <w:t>Формировались ли используемые большие данные из перечисленных источников в отчетном году?</w:t>
            </w:r>
          </w:p>
        </w:tc>
        <w:tc>
          <w:tcPr>
            <w:tcW w:w="992" w:type="dxa"/>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c>
          <w:tcPr>
            <w:tcW w:w="3765" w:type="dxa"/>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r>
      <w:tr w:rsidR="003B0886">
        <w:trPr>
          <w:jc w:val="center"/>
        </w:trPr>
        <w:tc>
          <w:tcPr>
            <w:tcW w:w="9749" w:type="dxa"/>
            <w:tcBorders>
              <w:top w:val="nil"/>
              <w:left w:val="single" w:sz="4" w:space="0" w:color="auto"/>
              <w:bottom w:val="single" w:sz="4" w:space="0" w:color="auto"/>
              <w:right w:val="single" w:sz="4" w:space="0" w:color="auto"/>
            </w:tcBorders>
            <w:hideMark/>
          </w:tcPr>
          <w:p w:rsidR="003B0886" w:rsidRDefault="00C338BB">
            <w:pPr>
              <w:ind w:left="113"/>
              <w:rPr>
                <w:sz w:val="20"/>
                <w:szCs w:val="20"/>
              </w:rPr>
            </w:pPr>
            <w:r>
              <w:rPr>
                <w:sz w:val="20"/>
                <w:szCs w:val="20"/>
              </w:rPr>
              <w:t>Данные, передаваемые между различным оборудованием, считываемые с цифровых датчиков или радиочастотных меток и другое</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401</w:t>
            </w:r>
          </w:p>
        </w:tc>
        <w:tc>
          <w:tcPr>
            <w:tcW w:w="3765" w:type="dxa"/>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Данные учетных систем предприятия, таких как ERP, CRM, SCM, HRIS и аналогичные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402</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Данные геолокации, получаемые, в том числе с использованием портативных устройств</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403</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Данные веб-сайта организации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404</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Данные операторов сотовой связи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405</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Данные, полученные из социальных сетей и мессенджеров</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406</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Дистанционное зондирование Земли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407</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szCs w:val="20"/>
              </w:rPr>
            </w:pPr>
            <w:r>
              <w:rPr>
                <w:sz w:val="20"/>
                <w:szCs w:val="20"/>
              </w:rPr>
              <w:t>Иные источники данных</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408</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749" w:type="dxa"/>
            <w:tcBorders>
              <w:top w:val="single" w:sz="4" w:space="0" w:color="auto"/>
              <w:left w:val="single" w:sz="4" w:space="0" w:color="auto"/>
              <w:bottom w:val="single" w:sz="4" w:space="0" w:color="auto"/>
              <w:right w:val="single" w:sz="4" w:space="0" w:color="auto"/>
            </w:tcBorders>
            <w:hideMark/>
          </w:tcPr>
          <w:p w:rsidR="003B0886" w:rsidRDefault="00C338BB">
            <w:pPr>
              <w:rPr>
                <w:bCs/>
                <w:sz w:val="20"/>
                <w:szCs w:val="20"/>
              </w:rPr>
            </w:pPr>
            <w:r>
              <w:rPr>
                <w:sz w:val="20"/>
                <w:szCs w:val="20"/>
              </w:rPr>
              <w:t xml:space="preserve">Использовала ли Ваша организация синтезированные (специально сгенерированные) наборы данных </w:t>
            </w:r>
            <w:r>
              <w:rPr>
                <w:sz w:val="20"/>
                <w:szCs w:val="20"/>
              </w:rPr>
              <w:br/>
              <w:t>(датасеты) в отчетном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409</w:t>
            </w:r>
          </w:p>
        </w:tc>
        <w:tc>
          <w:tcPr>
            <w:tcW w:w="3765"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r>
    </w:tbl>
    <w:p w:rsidR="003B0886" w:rsidRDefault="003B0886">
      <w:pPr>
        <w:spacing w:line="276" w:lineRule="auto"/>
        <w:ind w:firstLine="709"/>
        <w:jc w:val="center"/>
        <w:rPr>
          <w:b/>
          <w:bCs/>
          <w:szCs w:val="24"/>
        </w:rPr>
      </w:pPr>
    </w:p>
    <w:p w:rsidR="003B0886" w:rsidRDefault="003B0886">
      <w:pPr>
        <w:spacing w:line="276" w:lineRule="auto"/>
        <w:ind w:firstLine="709"/>
        <w:jc w:val="center"/>
        <w:rPr>
          <w:b/>
          <w:bCs/>
          <w:szCs w:val="24"/>
        </w:rPr>
      </w:pPr>
    </w:p>
    <w:p w:rsidR="003B0886" w:rsidRDefault="00C338BB">
      <w:pPr>
        <w:spacing w:line="276" w:lineRule="auto"/>
        <w:ind w:firstLine="709"/>
        <w:jc w:val="center"/>
        <w:rPr>
          <w:b/>
          <w:bCs/>
          <w:szCs w:val="24"/>
        </w:rPr>
      </w:pPr>
      <w:r>
        <w:rPr>
          <w:b/>
          <w:bCs/>
          <w:szCs w:val="24"/>
        </w:rPr>
        <w:t>Раздел 5. Аналитика больших данных в отчетном году</w:t>
      </w:r>
    </w:p>
    <w:p w:rsidR="003B0886" w:rsidRDefault="00C338BB">
      <w:pPr>
        <w:pStyle w:val="a3"/>
        <w:jc w:val="center"/>
        <w:rPr>
          <w:sz w:val="20"/>
          <w:szCs w:val="24"/>
        </w:rPr>
      </w:pPr>
      <w:r>
        <w:rPr>
          <w:sz w:val="20"/>
          <w:szCs w:val="24"/>
        </w:rPr>
        <w:t>Раздел заполняют организации, указавшие код 1 в строке 108 графы 3</w:t>
      </w:r>
    </w:p>
    <w:p w:rsidR="003B0886" w:rsidRDefault="003B0886">
      <w:pPr>
        <w:spacing w:after="120"/>
        <w:rPr>
          <w:rFonts w:cs="Arial"/>
          <w:b/>
          <w:strike/>
          <w:sz w:val="20"/>
          <w:szCs w:val="20"/>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1"/>
        <w:gridCol w:w="992"/>
        <w:gridCol w:w="3886"/>
      </w:tblGrid>
      <w:tr w:rsidR="003B0886">
        <w:trPr>
          <w:jc w:val="center"/>
        </w:trPr>
        <w:tc>
          <w:tcPr>
            <w:tcW w:w="9871"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szCs w:val="20"/>
              </w:rPr>
              <w:t>№ строки</w:t>
            </w:r>
          </w:p>
        </w:tc>
        <w:tc>
          <w:tcPr>
            <w:tcW w:w="388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Код ответа</w:t>
            </w:r>
            <w:r>
              <w:rPr>
                <w:sz w:val="20"/>
                <w:szCs w:val="20"/>
              </w:rPr>
              <w:br/>
              <w:t>(1 – да; 2 – нет)</w:t>
            </w:r>
          </w:p>
        </w:tc>
      </w:tr>
      <w:tr w:rsidR="003B0886">
        <w:trPr>
          <w:jc w:val="center"/>
        </w:trPr>
        <w:tc>
          <w:tcPr>
            <w:tcW w:w="9871"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88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jc w:val="center"/>
        </w:trPr>
        <w:tc>
          <w:tcPr>
            <w:tcW w:w="9871"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Проводила ли Ваша организация аналитику больших данных в отчетном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501</w:t>
            </w:r>
          </w:p>
        </w:tc>
        <w:tc>
          <w:tcPr>
            <w:tcW w:w="3886"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r>
      <w:tr w:rsidR="003B0886">
        <w:trPr>
          <w:jc w:val="center"/>
        </w:trPr>
        <w:tc>
          <w:tcPr>
            <w:tcW w:w="9871" w:type="dxa"/>
            <w:tcBorders>
              <w:top w:val="single" w:sz="4" w:space="0" w:color="auto"/>
              <w:left w:val="single" w:sz="4" w:space="0" w:color="auto"/>
              <w:bottom w:val="nil"/>
              <w:right w:val="single" w:sz="4" w:space="0" w:color="auto"/>
            </w:tcBorders>
            <w:hideMark/>
          </w:tcPr>
          <w:p w:rsidR="003B0886" w:rsidRDefault="00C338BB">
            <w:pPr>
              <w:jc w:val="both"/>
              <w:rPr>
                <w:sz w:val="20"/>
                <w:szCs w:val="20"/>
              </w:rPr>
            </w:pPr>
            <w:r>
              <w:rPr>
                <w:sz w:val="20"/>
                <w:szCs w:val="20"/>
              </w:rPr>
              <w:t>Силами каких сотрудников проводилась аналитика больших данных?</w:t>
            </w:r>
          </w:p>
        </w:tc>
        <w:tc>
          <w:tcPr>
            <w:tcW w:w="992"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3886"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r>
      <w:tr w:rsidR="003B0886">
        <w:trPr>
          <w:jc w:val="center"/>
        </w:trPr>
        <w:tc>
          <w:tcPr>
            <w:tcW w:w="9871" w:type="dxa"/>
            <w:tcBorders>
              <w:top w:val="nil"/>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силами сотрудников Вашей организации</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502</w:t>
            </w:r>
          </w:p>
        </w:tc>
        <w:tc>
          <w:tcPr>
            <w:tcW w:w="3886" w:type="dxa"/>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871"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силами сотрудников других организаций</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503</w:t>
            </w:r>
          </w:p>
        </w:tc>
        <w:tc>
          <w:tcPr>
            <w:tcW w:w="3886"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bl>
    <w:p w:rsidR="003B0886" w:rsidRDefault="003B0886">
      <w:pPr>
        <w:spacing w:after="120"/>
        <w:rPr>
          <w:rFonts w:cs="Arial"/>
          <w:b/>
          <w:strike/>
          <w:sz w:val="20"/>
          <w:szCs w:val="20"/>
        </w:rPr>
      </w:pPr>
    </w:p>
    <w:p w:rsidR="003B0886" w:rsidRDefault="00C338BB">
      <w:pPr>
        <w:spacing w:line="276" w:lineRule="auto"/>
        <w:ind w:firstLine="709"/>
        <w:jc w:val="center"/>
        <w:rPr>
          <w:b/>
          <w:bCs/>
          <w:szCs w:val="24"/>
        </w:rPr>
      </w:pPr>
      <w:r>
        <w:rPr>
          <w:b/>
          <w:bCs/>
          <w:szCs w:val="24"/>
        </w:rPr>
        <w:t>Раздел 6. Использование больших данных в бизнес-процессах в отчетном году</w:t>
      </w:r>
    </w:p>
    <w:p w:rsidR="003B0886" w:rsidRDefault="00C338BB">
      <w:pPr>
        <w:pStyle w:val="a3"/>
        <w:jc w:val="center"/>
        <w:rPr>
          <w:sz w:val="20"/>
          <w:szCs w:val="24"/>
        </w:rPr>
      </w:pPr>
      <w:r>
        <w:rPr>
          <w:sz w:val="20"/>
          <w:szCs w:val="24"/>
        </w:rPr>
        <w:t>Раздел заполняют организации, указавшие код 1 в строке 108 графы 3</w:t>
      </w:r>
    </w:p>
    <w:p w:rsidR="003B0886" w:rsidRDefault="003B0886">
      <w:pPr>
        <w:spacing w:after="120"/>
        <w:rPr>
          <w:rFonts w:cs="Arial"/>
          <w:b/>
          <w:strike/>
          <w:sz w:val="20"/>
          <w:szCs w:val="20"/>
        </w:rPr>
      </w:pPr>
    </w:p>
    <w:tbl>
      <w:tblPr>
        <w:tblW w:w="14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8"/>
        <w:gridCol w:w="992"/>
        <w:gridCol w:w="3913"/>
      </w:tblGrid>
      <w:tr w:rsidR="003B0886">
        <w:trPr>
          <w:jc w:val="center"/>
        </w:trPr>
        <w:tc>
          <w:tcPr>
            <w:tcW w:w="9898"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szCs w:val="20"/>
              </w:rPr>
              <w:t>№ строки</w:t>
            </w:r>
          </w:p>
        </w:tc>
        <w:tc>
          <w:tcPr>
            <w:tcW w:w="391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Код ответа</w:t>
            </w:r>
            <w:r>
              <w:rPr>
                <w:sz w:val="20"/>
                <w:szCs w:val="20"/>
              </w:rPr>
              <w:br/>
              <w:t>(1 – да; 2 – нет)</w:t>
            </w:r>
          </w:p>
        </w:tc>
      </w:tr>
      <w:tr w:rsidR="003B0886">
        <w:trPr>
          <w:jc w:val="center"/>
        </w:trPr>
        <w:tc>
          <w:tcPr>
            <w:tcW w:w="9898"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1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jc w:val="center"/>
        </w:trPr>
        <w:tc>
          <w:tcPr>
            <w:tcW w:w="9898" w:type="dxa"/>
            <w:tcBorders>
              <w:top w:val="single" w:sz="4" w:space="0" w:color="auto"/>
              <w:left w:val="single" w:sz="4" w:space="0" w:color="auto"/>
              <w:bottom w:val="nil"/>
              <w:right w:val="single" w:sz="4" w:space="0" w:color="auto"/>
            </w:tcBorders>
            <w:hideMark/>
          </w:tcPr>
          <w:p w:rsidR="003B0886" w:rsidRDefault="00C338BB">
            <w:pPr>
              <w:rPr>
                <w:b/>
                <w:sz w:val="20"/>
                <w:szCs w:val="20"/>
              </w:rPr>
            </w:pPr>
            <w:r>
              <w:rPr>
                <w:b/>
                <w:sz w:val="20"/>
                <w:szCs w:val="20"/>
              </w:rPr>
              <w:t>Использовала ли Ваша организация большие данные в перечисленных бизнес-процессах в отчетном году</w:t>
            </w:r>
            <w:r>
              <w:rPr>
                <w:rStyle w:val="aa"/>
                <w:b/>
              </w:rPr>
              <w:t>?</w:t>
            </w:r>
          </w:p>
        </w:tc>
        <w:tc>
          <w:tcPr>
            <w:tcW w:w="992" w:type="dxa"/>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c>
          <w:tcPr>
            <w:tcW w:w="3913" w:type="dxa"/>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r>
      <w:tr w:rsidR="003B0886">
        <w:trPr>
          <w:jc w:val="center"/>
        </w:trPr>
        <w:tc>
          <w:tcPr>
            <w:tcW w:w="9898" w:type="dxa"/>
            <w:tcBorders>
              <w:top w:val="nil"/>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для основных производственных и бизнес-процессов (маркетинга, продаж, логистики)</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601</w:t>
            </w:r>
          </w:p>
        </w:tc>
        <w:tc>
          <w:tcPr>
            <w:tcW w:w="3913" w:type="dxa"/>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898"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для обеспечивающих процессов (информационная безопасность, управление кадрами)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602</w:t>
            </w:r>
          </w:p>
        </w:tc>
        <w:tc>
          <w:tcPr>
            <w:tcW w:w="391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898"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для управленческих процессов (делового администрирования, управления организацией)</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603</w:t>
            </w:r>
          </w:p>
        </w:tc>
        <w:tc>
          <w:tcPr>
            <w:tcW w:w="391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898" w:type="dxa"/>
            <w:tcBorders>
              <w:top w:val="single" w:sz="4" w:space="0" w:color="auto"/>
              <w:left w:val="single" w:sz="4" w:space="0" w:color="auto"/>
              <w:bottom w:val="single" w:sz="4" w:space="0" w:color="auto"/>
              <w:right w:val="single" w:sz="4" w:space="0" w:color="auto"/>
            </w:tcBorders>
            <w:hideMark/>
          </w:tcPr>
          <w:p w:rsidR="003B0886" w:rsidRDefault="00C338BB">
            <w:pPr>
              <w:ind w:left="227"/>
              <w:rPr>
                <w:iCs/>
                <w:sz w:val="20"/>
                <w:szCs w:val="20"/>
              </w:rPr>
            </w:pPr>
            <w:r>
              <w:rPr>
                <w:iCs/>
                <w:sz w:val="20"/>
                <w:szCs w:val="20"/>
              </w:rPr>
              <w:t>данные не используются, просто накапливаются в организации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604</w:t>
            </w:r>
          </w:p>
        </w:tc>
        <w:tc>
          <w:tcPr>
            <w:tcW w:w="391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bl>
    <w:p w:rsidR="003B0886" w:rsidRDefault="003B0886">
      <w:pPr>
        <w:spacing w:after="120"/>
        <w:rPr>
          <w:rFonts w:cs="Arial"/>
          <w:b/>
          <w:strike/>
          <w:sz w:val="20"/>
          <w:szCs w:val="20"/>
        </w:rPr>
      </w:pPr>
    </w:p>
    <w:p w:rsidR="003B0886" w:rsidRDefault="00C338BB">
      <w:pPr>
        <w:spacing w:after="120"/>
        <w:jc w:val="center"/>
        <w:rPr>
          <w:b/>
          <w:bCs/>
          <w:szCs w:val="24"/>
        </w:rPr>
      </w:pPr>
      <w:r>
        <w:rPr>
          <w:rFonts w:cs="Arial"/>
          <w:b/>
          <w:strike/>
          <w:sz w:val="20"/>
          <w:szCs w:val="20"/>
        </w:rPr>
        <w:br w:type="page"/>
      </w:r>
      <w:r>
        <w:rPr>
          <w:b/>
          <w:bCs/>
          <w:szCs w:val="24"/>
        </w:rPr>
        <w:lastRenderedPageBreak/>
        <w:t>Раздел 7. Инфраструктура для хранения и обработки массивов больших данных в отчетном году</w:t>
      </w:r>
    </w:p>
    <w:p w:rsidR="003B0886" w:rsidRDefault="00C338BB">
      <w:pPr>
        <w:pStyle w:val="a3"/>
        <w:jc w:val="center"/>
        <w:rPr>
          <w:sz w:val="20"/>
          <w:szCs w:val="20"/>
        </w:rPr>
      </w:pPr>
      <w:r>
        <w:rPr>
          <w:sz w:val="20"/>
          <w:szCs w:val="20"/>
        </w:rPr>
        <w:t>Раздел заполняют организации, указавшие код 1 в строке 108 графы 3</w:t>
      </w:r>
    </w:p>
    <w:p w:rsidR="003B0886" w:rsidRDefault="003B0886">
      <w:pPr>
        <w:spacing w:after="120"/>
        <w:rPr>
          <w:rFonts w:cs="Arial"/>
          <w:strike/>
          <w:sz w:val="20"/>
          <w:szCs w:val="20"/>
        </w:rPr>
      </w:pP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gridCol w:w="992"/>
        <w:gridCol w:w="3984"/>
      </w:tblGrid>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b/>
                <w:sz w:val="20"/>
                <w:szCs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szCs w:val="20"/>
              </w:rPr>
              <w:t>№ строки</w:t>
            </w:r>
          </w:p>
        </w:tc>
        <w:tc>
          <w:tcPr>
            <w:tcW w:w="398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szCs w:val="20"/>
              </w:rPr>
              <w:t>Код ответа</w:t>
            </w:r>
            <w:r>
              <w:rPr>
                <w:sz w:val="20"/>
                <w:szCs w:val="20"/>
              </w:rPr>
              <w:br/>
              <w:t>(1 – да; 2 – нет)</w:t>
            </w:r>
          </w:p>
        </w:tc>
      </w:tr>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b/>
                <w:sz w:val="20"/>
                <w:szCs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84"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szCs w:val="20"/>
              </w:rPr>
              <w:t>3</w:t>
            </w:r>
          </w:p>
        </w:tc>
      </w:tr>
      <w:tr w:rsidR="003B0886">
        <w:trPr>
          <w:jc w:val="center"/>
        </w:trPr>
        <w:tc>
          <w:tcPr>
            <w:tcW w:w="9969" w:type="dxa"/>
            <w:tcBorders>
              <w:top w:val="single" w:sz="4" w:space="0" w:color="auto"/>
              <w:left w:val="single" w:sz="4" w:space="0" w:color="auto"/>
              <w:bottom w:val="nil"/>
              <w:right w:val="single" w:sz="4" w:space="0" w:color="auto"/>
            </w:tcBorders>
            <w:hideMark/>
          </w:tcPr>
          <w:p w:rsidR="003B0886" w:rsidRDefault="00C338BB">
            <w:pPr>
              <w:jc w:val="both"/>
              <w:rPr>
                <w:b/>
                <w:sz w:val="20"/>
                <w:szCs w:val="20"/>
              </w:rPr>
            </w:pPr>
            <w:r>
              <w:rPr>
                <w:b/>
                <w:sz w:val="20"/>
                <w:szCs w:val="20"/>
              </w:rPr>
              <w:t>Использовалось ли Вашей организацией в отчетном году перечисленное оборудование для хранения и обработки больших данных?</w:t>
            </w:r>
          </w:p>
        </w:tc>
        <w:tc>
          <w:tcPr>
            <w:tcW w:w="992"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3984"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r>
      <w:tr w:rsidR="003B0886">
        <w:trPr>
          <w:jc w:val="center"/>
        </w:trPr>
        <w:tc>
          <w:tcPr>
            <w:tcW w:w="9969" w:type="dxa"/>
            <w:tcBorders>
              <w:top w:val="nil"/>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Облачные сервисы</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701</w:t>
            </w:r>
          </w:p>
        </w:tc>
        <w:tc>
          <w:tcPr>
            <w:tcW w:w="3984" w:type="dxa"/>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Серверы, не объединенные в кластеры (автономные)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702</w:t>
            </w:r>
          </w:p>
        </w:tc>
        <w:tc>
          <w:tcPr>
            <w:tcW w:w="3984"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Серверы, объединенные в кластеры</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703</w:t>
            </w:r>
          </w:p>
        </w:tc>
        <w:tc>
          <w:tcPr>
            <w:tcW w:w="3984"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Суперкомпьютеры (группа серверов с общей максимальной производительностью 50 терафлопс и выше)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704</w:t>
            </w:r>
          </w:p>
        </w:tc>
        <w:tc>
          <w:tcPr>
            <w:tcW w:w="3984"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r w:rsidR="003B0886">
        <w:trPr>
          <w:jc w:val="center"/>
        </w:trPr>
        <w:tc>
          <w:tcPr>
            <w:tcW w:w="9969" w:type="dxa"/>
            <w:tcBorders>
              <w:top w:val="single" w:sz="4" w:space="0" w:color="auto"/>
              <w:left w:val="single" w:sz="4" w:space="0" w:color="auto"/>
              <w:bottom w:val="single" w:sz="4" w:space="0" w:color="auto"/>
              <w:right w:val="single" w:sz="4" w:space="0" w:color="auto"/>
            </w:tcBorders>
            <w:hideMark/>
          </w:tcPr>
          <w:p w:rsidR="003B0886" w:rsidRDefault="00C338BB">
            <w:pPr>
              <w:ind w:left="227"/>
              <w:rPr>
                <w:sz w:val="20"/>
                <w:szCs w:val="20"/>
              </w:rPr>
            </w:pPr>
            <w:r>
              <w:rPr>
                <w:sz w:val="20"/>
                <w:szCs w:val="20"/>
              </w:rPr>
              <w:t xml:space="preserve">Центры обработки данных (помещения и/или отдельные здания с серверами, объединенными в кластеры) </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705</w:t>
            </w:r>
          </w:p>
        </w:tc>
        <w:tc>
          <w:tcPr>
            <w:tcW w:w="3984"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bl>
    <w:p w:rsidR="003B0886" w:rsidRDefault="003B0886">
      <w:pPr>
        <w:spacing w:after="120"/>
        <w:rPr>
          <w:rFonts w:cs="Arial"/>
          <w:strike/>
          <w:sz w:val="20"/>
          <w:szCs w:val="20"/>
        </w:rPr>
      </w:pPr>
    </w:p>
    <w:p w:rsidR="003B0886" w:rsidRDefault="00C338BB">
      <w:pPr>
        <w:spacing w:after="120" w:line="276" w:lineRule="auto"/>
        <w:ind w:firstLine="709"/>
        <w:jc w:val="center"/>
        <w:rPr>
          <w:b/>
          <w:bCs/>
          <w:szCs w:val="24"/>
        </w:rPr>
      </w:pPr>
      <w:r>
        <w:rPr>
          <w:b/>
          <w:bCs/>
          <w:szCs w:val="24"/>
        </w:rPr>
        <w:t xml:space="preserve">Раздел 8. Доступный объем хранилищ массивов больших данных </w:t>
      </w:r>
      <w:r>
        <w:rPr>
          <w:rFonts w:eastAsia="SimSun"/>
          <w:b/>
          <w:bCs/>
          <w:szCs w:val="24"/>
          <w:lang w:eastAsia="zh-CN"/>
        </w:rPr>
        <w:t>на конец отчетного года</w:t>
      </w:r>
      <w:r>
        <w:rPr>
          <w:b/>
          <w:bCs/>
          <w:szCs w:val="24"/>
        </w:rPr>
        <w:t xml:space="preserve">, терабайт </w:t>
      </w:r>
    </w:p>
    <w:p w:rsidR="003B0886" w:rsidRDefault="00C338BB">
      <w:pPr>
        <w:pStyle w:val="a3"/>
        <w:spacing w:after="120"/>
        <w:jc w:val="center"/>
        <w:rPr>
          <w:sz w:val="20"/>
          <w:szCs w:val="20"/>
        </w:rPr>
      </w:pPr>
      <w:r>
        <w:rPr>
          <w:sz w:val="20"/>
          <w:szCs w:val="20"/>
        </w:rPr>
        <w:t>Раздел заполняют организации, указавшие код 1 в строке 108 графы 3</w:t>
      </w:r>
    </w:p>
    <w:p w:rsidR="003B0886" w:rsidRDefault="003B0886">
      <w:pPr>
        <w:pStyle w:val="a3"/>
        <w:spacing w:after="120"/>
        <w:jc w:val="center"/>
        <w:rPr>
          <w:sz w:val="20"/>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992"/>
        <w:gridCol w:w="3969"/>
      </w:tblGrid>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szCs w:val="20"/>
              </w:rPr>
              <w:t>№ строки</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Всего</w:t>
            </w:r>
          </w:p>
        </w:tc>
      </w:tr>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О</w:t>
            </w:r>
            <w:r>
              <w:rPr>
                <w:sz w:val="20"/>
              </w:rPr>
              <w:t>бщий доступный объем хранилищ, используемый Вашей организацией для хранения массивов больших данных на конец отчетного года</w:t>
            </w:r>
          </w:p>
        </w:tc>
        <w:tc>
          <w:tcPr>
            <w:tcW w:w="992" w:type="dxa"/>
            <w:tcBorders>
              <w:top w:val="single" w:sz="4" w:space="0" w:color="auto"/>
              <w:left w:val="single" w:sz="4" w:space="0" w:color="auto"/>
              <w:bottom w:val="single" w:sz="4" w:space="0" w:color="auto"/>
              <w:right w:val="single" w:sz="4" w:space="0" w:color="auto"/>
            </w:tcBorders>
          </w:tcPr>
          <w:p w:rsidR="003B0886" w:rsidRDefault="003B0886">
            <w:pPr>
              <w:jc w:val="center"/>
              <w:rPr>
                <w:sz w:val="20"/>
                <w:szCs w:val="20"/>
              </w:rPr>
            </w:pPr>
          </w:p>
          <w:p w:rsidR="003B0886" w:rsidRDefault="00C338BB">
            <w:pPr>
              <w:jc w:val="center"/>
              <w:rPr>
                <w:sz w:val="20"/>
                <w:szCs w:val="20"/>
              </w:rPr>
            </w:pPr>
            <w:r>
              <w:rPr>
                <w:sz w:val="20"/>
                <w:szCs w:val="20"/>
              </w:rPr>
              <w:t>801</w:t>
            </w:r>
          </w:p>
        </w:tc>
        <w:tc>
          <w:tcPr>
            <w:tcW w:w="3969" w:type="dxa"/>
            <w:tcBorders>
              <w:top w:val="single" w:sz="4" w:space="0" w:color="auto"/>
              <w:left w:val="single" w:sz="4" w:space="0" w:color="auto"/>
              <w:bottom w:val="single" w:sz="4" w:space="0" w:color="auto"/>
              <w:right w:val="single" w:sz="4" w:space="0" w:color="auto"/>
            </w:tcBorders>
          </w:tcPr>
          <w:p w:rsidR="003B0886" w:rsidRDefault="003B0886">
            <w:pPr>
              <w:jc w:val="center"/>
              <w:rPr>
                <w:b/>
                <w:sz w:val="20"/>
                <w:szCs w:val="20"/>
              </w:rPr>
            </w:pPr>
          </w:p>
        </w:tc>
      </w:tr>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ind w:firstLine="486"/>
              <w:rPr>
                <w:sz w:val="20"/>
                <w:szCs w:val="20"/>
              </w:rPr>
            </w:pPr>
            <w:r>
              <w:rPr>
                <w:sz w:val="20"/>
              </w:rPr>
              <w:t>из них объем собственных хранилищ Вашей организации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802</w:t>
            </w:r>
          </w:p>
        </w:tc>
        <w:tc>
          <w:tcPr>
            <w:tcW w:w="3969" w:type="dxa"/>
            <w:tcBorders>
              <w:top w:val="single" w:sz="4" w:space="0" w:color="auto"/>
              <w:left w:val="single" w:sz="4" w:space="0" w:color="auto"/>
              <w:bottom w:val="single" w:sz="4" w:space="0" w:color="auto"/>
              <w:right w:val="single" w:sz="4" w:space="0" w:color="auto"/>
            </w:tcBorders>
          </w:tcPr>
          <w:p w:rsidR="003B0886" w:rsidRDefault="003B0886">
            <w:pPr>
              <w:jc w:val="center"/>
              <w:rPr>
                <w:b/>
                <w:sz w:val="20"/>
                <w:szCs w:val="20"/>
              </w:rPr>
            </w:pPr>
          </w:p>
        </w:tc>
      </w:tr>
    </w:tbl>
    <w:p w:rsidR="003B0886" w:rsidRDefault="003B0886">
      <w:pPr>
        <w:spacing w:before="240" w:after="120"/>
        <w:jc w:val="center"/>
        <w:rPr>
          <w:b/>
        </w:rPr>
      </w:pPr>
    </w:p>
    <w:p w:rsidR="003B0886" w:rsidRDefault="00C338BB">
      <w:pPr>
        <w:spacing w:after="120"/>
        <w:jc w:val="center"/>
        <w:rPr>
          <w:b/>
        </w:rPr>
      </w:pPr>
      <w:r>
        <w:rPr>
          <w:b/>
        </w:rPr>
        <w:br w:type="page"/>
      </w:r>
      <w:r>
        <w:rPr>
          <w:b/>
        </w:rPr>
        <w:lastRenderedPageBreak/>
        <w:t>Раздел 9. Виды используемых технологий искусственного интеллекта в отчетном году</w:t>
      </w:r>
    </w:p>
    <w:p w:rsidR="003B0886" w:rsidRDefault="00C338BB">
      <w:pPr>
        <w:spacing w:after="120"/>
        <w:jc w:val="center"/>
        <w:rPr>
          <w:sz w:val="20"/>
          <w:szCs w:val="24"/>
        </w:rPr>
      </w:pPr>
      <w:r>
        <w:rPr>
          <w:sz w:val="20"/>
          <w:szCs w:val="24"/>
        </w:rPr>
        <w:t>Раздел заполняют организации, указавшие код 1 в строке 109 графы 3</w:t>
      </w:r>
    </w:p>
    <w:p w:rsidR="003B0886" w:rsidRDefault="00C338BB">
      <w:pPr>
        <w:spacing w:after="120"/>
        <w:ind w:firstLine="709"/>
        <w:rPr>
          <w:bCs/>
          <w:sz w:val="20"/>
          <w:szCs w:val="24"/>
        </w:rPr>
      </w:pPr>
      <w:r>
        <w:rPr>
          <w:sz w:val="20"/>
          <w:szCs w:val="20"/>
        </w:rPr>
        <w:t>Использовала ли Ваша организация перечисленные виды технологий искусственного интеллекта в отчетном году? (Примеры технологий искусственного интеллекта по видам приведены в Указаниях по заполнению (Приложение № 2))</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992"/>
        <w:gridCol w:w="3969"/>
      </w:tblGrid>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 строки</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ind w:left="170"/>
              <w:jc w:val="center"/>
              <w:rPr>
                <w:sz w:val="20"/>
              </w:rPr>
            </w:pPr>
            <w:r>
              <w:rPr>
                <w:sz w:val="20"/>
              </w:rPr>
              <w:t>Код ответа</w:t>
            </w:r>
            <w:r>
              <w:rPr>
                <w:sz w:val="20"/>
                <w:szCs w:val="20"/>
                <w:lang w:val="en-US"/>
              </w:rPr>
              <w:br/>
            </w:r>
            <w:r>
              <w:rPr>
                <w:sz w:val="20"/>
                <w:szCs w:val="20"/>
              </w:rPr>
              <w:t>(1 – да; 2 – нет)</w:t>
            </w:r>
          </w:p>
        </w:tc>
      </w:tr>
      <w:tr w:rsidR="003B0886">
        <w:trPr>
          <w:tblHeader/>
        </w:trPr>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3</w:t>
            </w:r>
          </w:p>
        </w:tc>
      </w:tr>
      <w:tr w:rsidR="003B0886">
        <w:tc>
          <w:tcPr>
            <w:tcW w:w="9923" w:type="dxa"/>
            <w:tcBorders>
              <w:top w:val="nil"/>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sz w:val="20"/>
              </w:rPr>
              <w:t>Обработка визуальных данных, включая компьютерное зрение (технологии, позволяющие распознавать, классифицировать, анализировать и создавать (синтезировать) визуальные данные (объекты, изображения, сцены и движение, включая видео))</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901</w:t>
            </w:r>
          </w:p>
        </w:tc>
        <w:tc>
          <w:tcPr>
            <w:tcW w:w="3969" w:type="dxa"/>
            <w:tcBorders>
              <w:top w:val="nil"/>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bCs/>
                <w:iCs/>
                <w:sz w:val="20"/>
              </w:rPr>
              <w:t>Обработка звуковых данных, включая распознавание и синтез речи (технологии, позволяющие распознавать, идентифицировать, преобразовывать звуковые данные, в том числе разговорную речь, в машиночитаемый формат)</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902</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bCs/>
                <w:iCs/>
                <w:sz w:val="20"/>
              </w:rPr>
              <w:t>Обработка текста (технологии, позволяющие извлекать информацию, анализировать, переводить с одного языка на другой, а также создавать (синтезировать) текстовые данные)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903</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bCs/>
                <w:iCs/>
                <w:sz w:val="20"/>
              </w:rPr>
              <w:t>Интеллектуальная поддержка принятия решений и управления (технологии, позволяющие частично или полностью автоматизировать управление процессами или объектами, анализировать сценарии и ситуации, рекомендовать решения)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904</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bCs/>
                <w:iCs/>
                <w:sz w:val="20"/>
                <w:szCs w:val="20"/>
              </w:rPr>
              <w:t>Повышение эффективности технологий искусственного интеллекта (универсальные (многофункциональные) алгоритмы, методы, технологии, которые могут использоваться в процессе создания и эксплуатации</w:t>
            </w:r>
            <w:r>
              <w:rPr>
                <w:bCs/>
                <w:iCs/>
                <w:strike/>
                <w:sz w:val="20"/>
                <w:szCs w:val="20"/>
              </w:rPr>
              <w:t xml:space="preserve"> </w:t>
            </w:r>
            <w:r>
              <w:rPr>
                <w:bCs/>
                <w:iCs/>
                <w:sz w:val="20"/>
                <w:szCs w:val="20"/>
              </w:rPr>
              <w:t>технологий обработки визуальных данных, включая компьютерное зрение, обработки звуковых данных, включая распознавание и синтез речи, обработки текста, а также технологий интеллектуальной поддержки принятия решений и управления)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905</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bl>
    <w:p w:rsidR="003B0886" w:rsidRDefault="003B0886">
      <w:pPr>
        <w:widowControl w:val="0"/>
        <w:rPr>
          <w:b/>
        </w:rPr>
      </w:pPr>
    </w:p>
    <w:p w:rsidR="003B0886" w:rsidRDefault="00C338BB">
      <w:pPr>
        <w:widowControl w:val="0"/>
        <w:spacing w:after="120"/>
        <w:jc w:val="center"/>
        <w:rPr>
          <w:b/>
        </w:rPr>
      </w:pPr>
      <w:r>
        <w:rPr>
          <w:b/>
        </w:rPr>
        <w:t>Раздел 10. Бизнес-процессы, в которых использовались технологии искусственного интеллекта в отчетном году</w:t>
      </w:r>
    </w:p>
    <w:p w:rsidR="003B0886" w:rsidRDefault="00C338BB">
      <w:pPr>
        <w:spacing w:after="120"/>
        <w:jc w:val="center"/>
        <w:rPr>
          <w:sz w:val="20"/>
          <w:szCs w:val="24"/>
        </w:rPr>
      </w:pPr>
      <w:r>
        <w:rPr>
          <w:sz w:val="20"/>
          <w:szCs w:val="24"/>
        </w:rPr>
        <w:t>Раздел заполняют организации, указавшие код 1 в строке 109 графы 3</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992"/>
        <w:gridCol w:w="3969"/>
      </w:tblGrid>
      <w:tr w:rsidR="003B0886">
        <w:trPr>
          <w:tblHeader/>
        </w:trPr>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 строки</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ind w:left="170"/>
              <w:jc w:val="center"/>
              <w:rPr>
                <w:sz w:val="20"/>
              </w:rPr>
            </w:pPr>
            <w:r>
              <w:rPr>
                <w:sz w:val="20"/>
              </w:rPr>
              <w:t>Код ответа</w:t>
            </w:r>
            <w:r>
              <w:rPr>
                <w:sz w:val="20"/>
                <w:szCs w:val="20"/>
                <w:lang w:val="en-US"/>
              </w:rPr>
              <w:br/>
            </w:r>
            <w:r>
              <w:rPr>
                <w:sz w:val="20"/>
                <w:szCs w:val="20"/>
              </w:rPr>
              <w:t>(1 – да; 2 – нет)</w:t>
            </w:r>
          </w:p>
        </w:tc>
      </w:tr>
      <w:tr w:rsidR="003B0886">
        <w:trPr>
          <w:tblHeader/>
        </w:trPr>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3</w:t>
            </w:r>
          </w:p>
        </w:tc>
      </w:tr>
      <w:tr w:rsidR="003B0886">
        <w:tc>
          <w:tcPr>
            <w:tcW w:w="10065" w:type="dxa"/>
            <w:tcBorders>
              <w:top w:val="single" w:sz="4" w:space="0" w:color="auto"/>
              <w:left w:val="single" w:sz="4" w:space="0" w:color="auto"/>
              <w:bottom w:val="nil"/>
              <w:right w:val="single" w:sz="4" w:space="0" w:color="auto"/>
            </w:tcBorders>
            <w:hideMark/>
          </w:tcPr>
          <w:p w:rsidR="003B0886" w:rsidRDefault="00C338BB">
            <w:pPr>
              <w:spacing w:line="200" w:lineRule="exact"/>
              <w:rPr>
                <w:b/>
                <w:sz w:val="20"/>
              </w:rPr>
            </w:pPr>
            <w:r>
              <w:rPr>
                <w:b/>
                <w:sz w:val="20"/>
              </w:rPr>
              <w:t>Использовала ли Ваша организация технологии искусственного интеллекта в перечисленных бизнес-процессах в отчетном году?</w:t>
            </w:r>
          </w:p>
        </w:tc>
        <w:tc>
          <w:tcPr>
            <w:tcW w:w="992" w:type="dxa"/>
            <w:tcBorders>
              <w:top w:val="single" w:sz="4" w:space="0" w:color="auto"/>
              <w:left w:val="single" w:sz="4" w:space="0" w:color="auto"/>
              <w:bottom w:val="nil"/>
              <w:right w:val="single" w:sz="4" w:space="0" w:color="auto"/>
            </w:tcBorders>
            <w:vAlign w:val="bottom"/>
          </w:tcPr>
          <w:p w:rsidR="003B0886" w:rsidRDefault="003B0886">
            <w:pPr>
              <w:spacing w:line="200" w:lineRule="exact"/>
              <w:jc w:val="center"/>
              <w:rPr>
                <w:b/>
                <w:sz w:val="20"/>
              </w:rPr>
            </w:pPr>
          </w:p>
        </w:tc>
        <w:tc>
          <w:tcPr>
            <w:tcW w:w="3969" w:type="dxa"/>
            <w:tcBorders>
              <w:top w:val="single" w:sz="4" w:space="0" w:color="auto"/>
              <w:left w:val="single" w:sz="4" w:space="0" w:color="auto"/>
              <w:bottom w:val="nil"/>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nil"/>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rPr>
              <w:t xml:space="preserve">Маркетинг и продажи </w:t>
            </w:r>
            <w:r>
              <w:rPr>
                <w:iCs/>
                <w:sz w:val="20"/>
                <w:szCs w:val="20"/>
              </w:rPr>
              <w:t>(например, поддержка клиентов с помощью чат-ботов; персонализация продуктов и услуг, сегментация клиентов с помощью рекомендательных сервисов; генерация контента и так далее)</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1001</w:t>
            </w:r>
          </w:p>
        </w:tc>
        <w:tc>
          <w:tcPr>
            <w:tcW w:w="3969" w:type="dxa"/>
            <w:tcBorders>
              <w:top w:val="nil"/>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iCs/>
                <w:sz w:val="20"/>
                <w:szCs w:val="20"/>
              </w:rPr>
              <w:t>Производство продукции или оказание услуг (например, предиктивное обслуживание оборудования на основе данных сенсоров; поиск дефектов продукции с помощью систем машинного зрения; адаптивное управление роботами и так далее)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1002</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iCs/>
                <w:sz w:val="20"/>
                <w:szCs w:val="20"/>
              </w:rPr>
              <w:t>Управление организацией (например, автоматическая расшифровка (транскрибирование), протоколирование совещаний; подготовка документов с помощью систем преобразования голоса в текст, машинного перевода, виртуальных помощников; проведение закупок на основе рекомендательных систем и так далее)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1003</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iCs/>
                <w:sz w:val="20"/>
                <w:szCs w:val="20"/>
              </w:rPr>
              <w:t xml:space="preserve">Логистика и транспорт (например, оптимизация маршрутов движения автотранспорта; автоматизация управления запасами; автоматизация сортировки, упаковки, перемещения товаров на складах и так далее </w:t>
            </w:r>
            <w:r>
              <w:rPr>
                <w:iCs/>
                <w:sz w:val="20"/>
                <w:szCs w:val="20"/>
              </w:rPr>
              <w:br/>
              <w:t>с помощью автономных роботов)</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1004</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rPr>
              <w:lastRenderedPageBreak/>
              <w:t xml:space="preserve">Обеспечение безопасности </w:t>
            </w:r>
            <w:r>
              <w:rPr>
                <w:iCs/>
                <w:sz w:val="20"/>
                <w:szCs w:val="20"/>
              </w:rPr>
              <w:t xml:space="preserve">(например, управление доступом с помощью биометрических систем; контроль соблюдения безопасности на производственной площадке с помощью видеоаналитики; обнаружение </w:t>
            </w:r>
            <w:r>
              <w:rPr>
                <w:iCs/>
                <w:sz w:val="20"/>
                <w:szCs w:val="20"/>
              </w:rPr>
              <w:br/>
              <w:t>и предотвращение кибератак, выявление уязвимостей ИТ-систем и так далее)</w:t>
            </w:r>
          </w:p>
        </w:tc>
        <w:tc>
          <w:tcPr>
            <w:tcW w:w="992"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sz w:val="20"/>
              </w:rPr>
            </w:pPr>
          </w:p>
          <w:p w:rsidR="003B0886" w:rsidRDefault="00C338BB">
            <w:pPr>
              <w:spacing w:line="200" w:lineRule="exact"/>
              <w:jc w:val="center"/>
              <w:rPr>
                <w:sz w:val="20"/>
              </w:rPr>
            </w:pPr>
            <w:r>
              <w:rPr>
                <w:sz w:val="20"/>
              </w:rPr>
              <w:t>1005</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iCs/>
                <w:sz w:val="20"/>
                <w:szCs w:val="20"/>
              </w:rPr>
              <w:t xml:space="preserve">Управление персоналом (например, автоматизация подбора персонала, профилирование и анализ производительности сотрудников с помощью сервисов искусственного интеллекта; поддержка сотрудников </w:t>
            </w:r>
            <w:r>
              <w:rPr>
                <w:iCs/>
                <w:sz w:val="20"/>
                <w:szCs w:val="20"/>
              </w:rPr>
              <w:br/>
              <w:t>с помощью голосовых помощников и другое)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1006</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bl>
    <w:p w:rsidR="003B0886" w:rsidRDefault="003B0886">
      <w:pPr>
        <w:widowControl w:val="0"/>
        <w:spacing w:after="120"/>
        <w:jc w:val="center"/>
        <w:rPr>
          <w:b/>
        </w:rPr>
      </w:pPr>
    </w:p>
    <w:p w:rsidR="003B0886" w:rsidRDefault="00C338BB">
      <w:pPr>
        <w:widowControl w:val="0"/>
        <w:spacing w:after="120"/>
        <w:jc w:val="center"/>
        <w:rPr>
          <w:b/>
        </w:rPr>
      </w:pPr>
      <w:r>
        <w:rPr>
          <w:b/>
        </w:rPr>
        <w:t>Раздел 11. Способы приобретения программного обеспечения или систем искусственного интеллекта в отчетном году</w:t>
      </w:r>
    </w:p>
    <w:p w:rsidR="003B0886" w:rsidRDefault="00C338BB">
      <w:pPr>
        <w:spacing w:after="120"/>
        <w:jc w:val="center"/>
        <w:rPr>
          <w:sz w:val="20"/>
          <w:szCs w:val="24"/>
        </w:rPr>
      </w:pPr>
      <w:r>
        <w:rPr>
          <w:sz w:val="20"/>
          <w:szCs w:val="24"/>
        </w:rPr>
        <w:t>Раздел заполняют организации, указавшие код 1 в строке 109 графы 3</w:t>
      </w:r>
    </w:p>
    <w:p w:rsidR="003B0886" w:rsidRDefault="003B0886">
      <w:pPr>
        <w:widowControl w:val="0"/>
        <w:spacing w:after="120"/>
        <w:jc w:val="center"/>
        <w:rPr>
          <w:sz w:val="20"/>
          <w:szCs w:val="20"/>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gridCol w:w="992"/>
        <w:gridCol w:w="3969"/>
      </w:tblGrid>
      <w:tr w:rsidR="003B0886">
        <w:trPr>
          <w:tblHeader/>
        </w:trPr>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jc w:val="center"/>
              <w:rPr>
                <w:sz w:val="20"/>
              </w:rPr>
            </w:pPr>
            <w:r>
              <w:rPr>
                <w:sz w:val="20"/>
              </w:rPr>
              <w:t>№ строки</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spacing w:line="220" w:lineRule="exact"/>
              <w:ind w:left="170"/>
              <w:jc w:val="center"/>
              <w:rPr>
                <w:sz w:val="20"/>
              </w:rPr>
            </w:pPr>
            <w:r>
              <w:rPr>
                <w:sz w:val="20"/>
              </w:rPr>
              <w:t>Код ответа</w:t>
            </w:r>
            <w:r>
              <w:rPr>
                <w:sz w:val="20"/>
                <w:szCs w:val="20"/>
                <w:lang w:val="en-US"/>
              </w:rPr>
              <w:br/>
            </w:r>
            <w:r>
              <w:rPr>
                <w:sz w:val="20"/>
                <w:szCs w:val="20"/>
              </w:rPr>
              <w:t>(1 – да; 2 – нет)</w:t>
            </w:r>
          </w:p>
        </w:tc>
      </w:tr>
      <w:tr w:rsidR="003B0886">
        <w:trPr>
          <w:tblHeader/>
        </w:trPr>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widowControl w:val="0"/>
              <w:jc w:val="center"/>
              <w:rPr>
                <w:rFonts w:cs="Arial"/>
                <w:sz w:val="20"/>
              </w:rPr>
            </w:pPr>
            <w:r>
              <w:rPr>
                <w:rFonts w:cs="Arial"/>
                <w:sz w:val="20"/>
              </w:rPr>
              <w:t>3</w:t>
            </w:r>
          </w:p>
        </w:tc>
      </w:tr>
      <w:tr w:rsidR="003B0886">
        <w:tc>
          <w:tcPr>
            <w:tcW w:w="10065" w:type="dxa"/>
            <w:tcBorders>
              <w:top w:val="single" w:sz="4" w:space="0" w:color="auto"/>
              <w:left w:val="single" w:sz="4" w:space="0" w:color="auto"/>
              <w:bottom w:val="nil"/>
              <w:right w:val="single" w:sz="4" w:space="0" w:color="auto"/>
            </w:tcBorders>
            <w:hideMark/>
          </w:tcPr>
          <w:p w:rsidR="003B0886" w:rsidRDefault="00C338BB">
            <w:pPr>
              <w:spacing w:line="200" w:lineRule="exact"/>
              <w:jc w:val="both"/>
              <w:rPr>
                <w:b/>
                <w:sz w:val="20"/>
              </w:rPr>
            </w:pPr>
            <w:r>
              <w:rPr>
                <w:b/>
                <w:sz w:val="20"/>
              </w:rPr>
              <w:t>Приобретала ли Ваша организация программное обеспечение или систему искусственного интеллекта перечисленными способами в отчетном году?</w:t>
            </w:r>
          </w:p>
        </w:tc>
        <w:tc>
          <w:tcPr>
            <w:tcW w:w="992" w:type="dxa"/>
            <w:tcBorders>
              <w:top w:val="single" w:sz="4" w:space="0" w:color="auto"/>
              <w:left w:val="single" w:sz="4" w:space="0" w:color="auto"/>
              <w:bottom w:val="nil"/>
              <w:right w:val="single" w:sz="4" w:space="0" w:color="auto"/>
            </w:tcBorders>
            <w:vAlign w:val="bottom"/>
          </w:tcPr>
          <w:p w:rsidR="003B0886" w:rsidRDefault="003B0886">
            <w:pPr>
              <w:spacing w:line="200" w:lineRule="exact"/>
              <w:jc w:val="center"/>
              <w:rPr>
                <w:sz w:val="20"/>
              </w:rPr>
            </w:pPr>
          </w:p>
        </w:tc>
        <w:tc>
          <w:tcPr>
            <w:tcW w:w="3969" w:type="dxa"/>
            <w:tcBorders>
              <w:top w:val="single" w:sz="4" w:space="0" w:color="auto"/>
              <w:left w:val="single" w:sz="4" w:space="0" w:color="auto"/>
              <w:bottom w:val="nil"/>
              <w:right w:val="single" w:sz="4" w:space="0" w:color="auto"/>
            </w:tcBorders>
            <w:vAlign w:val="bottom"/>
          </w:tcPr>
          <w:p w:rsidR="003B0886" w:rsidRDefault="003B0886">
            <w:pPr>
              <w:spacing w:line="200" w:lineRule="exact"/>
              <w:jc w:val="center"/>
              <w:rPr>
                <w:sz w:val="20"/>
              </w:rPr>
            </w:pPr>
          </w:p>
        </w:tc>
      </w:tr>
      <w:tr w:rsidR="003B0886">
        <w:tc>
          <w:tcPr>
            <w:tcW w:w="10065" w:type="dxa"/>
            <w:tcBorders>
              <w:top w:val="nil"/>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rPr>
              <w:t>Разработано собственными силами</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1101</w:t>
            </w:r>
          </w:p>
        </w:tc>
        <w:tc>
          <w:tcPr>
            <w:tcW w:w="3969" w:type="dxa"/>
            <w:tcBorders>
              <w:top w:val="nil"/>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szCs w:val="20"/>
              </w:rPr>
              <w:t>Доработано собственными силами приобретенное программное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1102</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trike/>
                <w:sz w:val="20"/>
              </w:rPr>
            </w:pPr>
            <w:r>
              <w:rPr>
                <w:sz w:val="20"/>
                <w:szCs w:val="20"/>
              </w:rPr>
              <w:t>Доработано собственными силами программное обеспечение с открытым исходным кодом</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1103</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szCs w:val="20"/>
              </w:rPr>
              <w:t>Приобретено готовое к использованию коммерческое программное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1104</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szCs w:val="20"/>
              </w:rPr>
              <w:t>Разработано или модифицировано сторонней организацией</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1105</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szCs w:val="20"/>
              </w:rPr>
            </w:pPr>
            <w:r>
              <w:rPr>
                <w:sz w:val="20"/>
                <w:szCs w:val="20"/>
              </w:rPr>
              <w:t>Использовано бесплатное программное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1106</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r w:rsidR="003B0886">
        <w:tc>
          <w:tcPr>
            <w:tcW w:w="10065" w:type="dxa"/>
            <w:tcBorders>
              <w:top w:val="single" w:sz="4" w:space="0" w:color="auto"/>
              <w:left w:val="single" w:sz="4" w:space="0" w:color="auto"/>
              <w:bottom w:val="single" w:sz="4" w:space="0" w:color="auto"/>
              <w:right w:val="single" w:sz="4" w:space="0" w:color="auto"/>
            </w:tcBorders>
            <w:hideMark/>
          </w:tcPr>
          <w:p w:rsidR="003B0886" w:rsidRDefault="00C338BB">
            <w:pPr>
              <w:spacing w:line="200" w:lineRule="exact"/>
              <w:ind w:left="113"/>
              <w:jc w:val="both"/>
              <w:rPr>
                <w:sz w:val="20"/>
              </w:rPr>
            </w:pPr>
            <w:r>
              <w:rPr>
                <w:sz w:val="20"/>
                <w:szCs w:val="20"/>
              </w:rPr>
              <w:t>Программное обеспечение не разрабатывалось и не приобреталось в отчетном году</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spacing w:line="200" w:lineRule="exact"/>
              <w:jc w:val="center"/>
              <w:rPr>
                <w:sz w:val="20"/>
              </w:rPr>
            </w:pPr>
            <w:r>
              <w:rPr>
                <w:sz w:val="20"/>
              </w:rPr>
              <w:t>1107</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spacing w:line="200" w:lineRule="exact"/>
              <w:jc w:val="center"/>
              <w:rPr>
                <w:b/>
                <w:sz w:val="20"/>
              </w:rPr>
            </w:pPr>
          </w:p>
        </w:tc>
      </w:tr>
    </w:tbl>
    <w:p w:rsidR="003B0886" w:rsidRDefault="003B0886">
      <w:pPr>
        <w:widowControl w:val="0"/>
        <w:spacing w:after="120"/>
        <w:jc w:val="center"/>
        <w:rPr>
          <w:b/>
        </w:rPr>
      </w:pPr>
    </w:p>
    <w:p w:rsidR="003B0886" w:rsidRDefault="00C338BB">
      <w:pPr>
        <w:widowControl w:val="0"/>
        <w:spacing w:after="120"/>
        <w:jc w:val="center"/>
        <w:rPr>
          <w:b/>
          <w:bCs/>
          <w:szCs w:val="24"/>
        </w:rPr>
      </w:pPr>
      <w:r>
        <w:rPr>
          <w:b/>
        </w:rPr>
        <w:br w:type="page"/>
      </w:r>
      <w:r>
        <w:rPr>
          <w:b/>
          <w:bCs/>
          <w:szCs w:val="24"/>
        </w:rPr>
        <w:lastRenderedPageBreak/>
        <w:t>Раздел 12. Оценка результатов внедрения и использования технологий искусственного интеллекта в организации в отчетном году</w:t>
      </w:r>
    </w:p>
    <w:p w:rsidR="003B0886" w:rsidRDefault="00C338BB">
      <w:pPr>
        <w:widowControl w:val="0"/>
        <w:spacing w:after="120"/>
        <w:jc w:val="center"/>
        <w:rPr>
          <w:sz w:val="20"/>
          <w:szCs w:val="24"/>
        </w:rPr>
      </w:pPr>
      <w:r>
        <w:rPr>
          <w:sz w:val="20"/>
          <w:szCs w:val="24"/>
        </w:rPr>
        <w:t>Раздел заполняют организации, указавшие код 1 в строке 109 графы 3</w:t>
      </w:r>
    </w:p>
    <w:p w:rsidR="003B0886" w:rsidRDefault="00C338BB">
      <w:pPr>
        <w:widowControl w:val="0"/>
        <w:spacing w:after="120"/>
        <w:jc w:val="center"/>
        <w:rPr>
          <w:rFonts w:cs="Arial"/>
          <w:sz w:val="20"/>
        </w:rPr>
      </w:pPr>
      <w:r>
        <w:rPr>
          <w:sz w:val="20"/>
          <w:szCs w:val="18"/>
        </w:rPr>
        <w:t xml:space="preserve">Оказало ли внедрение и использование технологий искусственного интеллекта положительное влияние на показатели деятельности Вашей организации </w:t>
      </w:r>
      <w:r>
        <w:rPr>
          <w:sz w:val="20"/>
          <w:szCs w:val="18"/>
        </w:rPr>
        <w:br/>
        <w:t xml:space="preserve">в отчетном году – </w:t>
      </w:r>
      <w:r>
        <w:rPr>
          <w:sz w:val="20"/>
          <w:szCs w:val="20"/>
        </w:rPr>
        <w:t>у</w:t>
      </w:r>
      <w:r>
        <w:rPr>
          <w:rFonts w:cs="Arial"/>
          <w:sz w:val="20"/>
        </w:rPr>
        <w:t>кажите по каждой строке соответствующий код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992"/>
        <w:gridCol w:w="3905"/>
      </w:tblGrid>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xml:space="preserve">Наименование показателя </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390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Код ответа</w:t>
            </w:r>
            <w:r>
              <w:rPr>
                <w:sz w:val="20"/>
                <w:szCs w:val="20"/>
              </w:rPr>
              <w:br/>
              <w:t xml:space="preserve">(1 – да; 2 – нет; </w:t>
            </w:r>
            <w:r>
              <w:rPr>
                <w:sz w:val="20"/>
                <w:szCs w:val="20"/>
              </w:rPr>
              <w:br/>
              <w:t>3 – затрудняюсь ответить)</w:t>
            </w: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Б</w:t>
            </w:r>
          </w:p>
        </w:tc>
        <w:tc>
          <w:tcPr>
            <w:tcW w:w="3905"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3</w:t>
            </w: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Рост доходов (в том числе за счет усовершенствования продукции / услуг, более эффективного маркетинга, роста числа клиентов) </w:t>
            </w:r>
          </w:p>
        </w:tc>
        <w:tc>
          <w:tcPr>
            <w:tcW w:w="992"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sz w:val="20"/>
                <w:szCs w:val="20"/>
              </w:rPr>
            </w:pPr>
          </w:p>
          <w:p w:rsidR="003B0886" w:rsidRDefault="00C338BB">
            <w:pPr>
              <w:jc w:val="center"/>
              <w:rPr>
                <w:sz w:val="20"/>
                <w:szCs w:val="20"/>
              </w:rPr>
            </w:pPr>
            <w:r>
              <w:rPr>
                <w:sz w:val="20"/>
                <w:szCs w:val="20"/>
              </w:rPr>
              <w:t>1201</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Снижение себестоимости продукции/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1202</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Повышение качества продукции /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1203</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Повышение качества / эффективности производственных процессов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1204</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Повышение качества / эффективности бизнес-процессов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1205</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Рост производительности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1206</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Сокращение сроков вывода продукции / услуг на рынок </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1207</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Рост числа клиентов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1208</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Снижение численности работников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1209</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Повышение безопасности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1210</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c>
          <w:tcPr>
            <w:tcW w:w="9889"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Другое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1211</w:t>
            </w:r>
          </w:p>
        </w:tc>
        <w:tc>
          <w:tcPr>
            <w:tcW w:w="3905"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bl>
    <w:p w:rsidR="003B0886" w:rsidRDefault="00C338BB">
      <w:pPr>
        <w:spacing w:before="240" w:after="120"/>
        <w:jc w:val="center"/>
        <w:rPr>
          <w:b/>
        </w:rPr>
      </w:pPr>
      <w:r>
        <w:rPr>
          <w:b/>
        </w:rPr>
        <w:t>Раздел 13. Цели использования технологий Интернета вещей в отчетном году</w:t>
      </w:r>
    </w:p>
    <w:p w:rsidR="003B0886" w:rsidRDefault="00C338BB">
      <w:pPr>
        <w:pStyle w:val="a3"/>
        <w:spacing w:after="120"/>
        <w:ind w:left="0"/>
        <w:jc w:val="center"/>
        <w:rPr>
          <w:rFonts w:cs="Arial"/>
          <w:sz w:val="20"/>
        </w:rPr>
      </w:pPr>
      <w:r>
        <w:rPr>
          <w:rFonts w:cs="Arial"/>
          <w:sz w:val="20"/>
        </w:rPr>
        <w:t>Раздел заполняют организации, указавшие код 1 в строке 112 графы 3</w:t>
      </w:r>
    </w:p>
    <w:p w:rsidR="003B0886" w:rsidRDefault="00C338BB">
      <w:pPr>
        <w:widowControl w:val="0"/>
        <w:spacing w:after="120"/>
        <w:jc w:val="center"/>
        <w:rPr>
          <w:rFonts w:cs="Arial"/>
          <w:sz w:val="20"/>
        </w:rPr>
      </w:pPr>
      <w:r>
        <w:rPr>
          <w:sz w:val="20"/>
          <w:szCs w:val="18"/>
        </w:rPr>
        <w:t xml:space="preserve">Использовала ли Ваша организация технологии Интернета вещей для перечисленных целей в отчетном году – </w:t>
      </w:r>
      <w:r>
        <w:rPr>
          <w:sz w:val="20"/>
          <w:szCs w:val="20"/>
        </w:rPr>
        <w:t>у</w:t>
      </w:r>
      <w:r>
        <w:rPr>
          <w:rFonts w:cs="Arial"/>
          <w:sz w:val="20"/>
        </w:rPr>
        <w:t>кажите по каждой строке соответствующий код</w:t>
      </w:r>
    </w:p>
    <w:tbl>
      <w:tblPr>
        <w:tblW w:w="14892" w:type="dxa"/>
        <w:tblInd w:w="-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922"/>
        <w:gridCol w:w="992"/>
        <w:gridCol w:w="3978"/>
      </w:tblGrid>
      <w:tr w:rsidR="003B0886">
        <w:tc>
          <w:tcPr>
            <w:tcW w:w="9923" w:type="dxa"/>
            <w:tcBorders>
              <w:top w:val="single" w:sz="6" w:space="0" w:color="auto"/>
              <w:left w:val="single" w:sz="6"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992" w:type="dxa"/>
            <w:tcBorders>
              <w:top w:val="single" w:sz="6"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 xml:space="preserve">№ </w:t>
            </w:r>
            <w:r>
              <w:rPr>
                <w:sz w:val="20"/>
              </w:rPr>
              <w:br/>
              <w:t>строки</w:t>
            </w:r>
          </w:p>
        </w:tc>
        <w:tc>
          <w:tcPr>
            <w:tcW w:w="3979" w:type="dxa"/>
            <w:tcBorders>
              <w:top w:val="single" w:sz="6" w:space="0" w:color="auto"/>
              <w:left w:val="single" w:sz="4" w:space="0" w:color="auto"/>
              <w:bottom w:val="single" w:sz="4" w:space="0" w:color="auto"/>
              <w:right w:val="single" w:sz="6" w:space="0" w:color="auto"/>
            </w:tcBorders>
            <w:hideMark/>
          </w:tcPr>
          <w:p w:rsidR="003B0886" w:rsidRDefault="00C338BB">
            <w:pPr>
              <w:spacing w:before="20" w:after="20"/>
              <w:jc w:val="center"/>
              <w:rPr>
                <w:sz w:val="20"/>
              </w:rPr>
            </w:pPr>
            <w:r>
              <w:rPr>
                <w:sz w:val="20"/>
              </w:rPr>
              <w:t>Код ответа</w:t>
            </w:r>
          </w:p>
          <w:p w:rsidR="003B0886" w:rsidRDefault="00C338BB">
            <w:pPr>
              <w:spacing w:before="20" w:after="20"/>
              <w:jc w:val="center"/>
              <w:rPr>
                <w:sz w:val="20"/>
              </w:rPr>
            </w:pPr>
            <w:r>
              <w:rPr>
                <w:sz w:val="20"/>
              </w:rPr>
              <w:t>(1 – да; 2 – нет)</w:t>
            </w: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79" w:type="dxa"/>
            <w:tcBorders>
              <w:top w:val="single" w:sz="4" w:space="0" w:color="auto"/>
              <w:left w:val="single" w:sz="4" w:space="0" w:color="auto"/>
              <w:bottom w:val="single" w:sz="4" w:space="0" w:color="auto"/>
              <w:right w:val="single" w:sz="6" w:space="0" w:color="auto"/>
            </w:tcBorders>
            <w:hideMark/>
          </w:tcPr>
          <w:p w:rsidR="003B0886" w:rsidRDefault="00C338BB">
            <w:pPr>
              <w:jc w:val="center"/>
              <w:rPr>
                <w:sz w:val="20"/>
              </w:rPr>
            </w:pPr>
            <w:r>
              <w:rPr>
                <w:sz w:val="20"/>
              </w:rPr>
              <w:t>3</w:t>
            </w: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Оптимизация потребления энергии (электрической, тепловой) на территории организации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1301</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Наблюдение за активностью покупателей</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1302</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iCs/>
                <w:sz w:val="20"/>
              </w:rPr>
              <w:t>Управление логистикой,</w:t>
            </w:r>
            <w:r>
              <w:rPr>
                <w:sz w:val="20"/>
              </w:rPr>
              <w:t xml:space="preserve"> отслеживание передвижения транспортных средств или продукции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1303</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Автоматизация процесса производства</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1304</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rPr>
            </w:pPr>
            <w:r>
              <w:rPr>
                <w:sz w:val="20"/>
              </w:rPr>
              <w:t>Дистанционный мониторинг состояния удаленных объектов (телеметрия, видеонаблюдение, контроль доступа, диагностика состояния технических систем)</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1305</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rPr>
            </w:pPr>
            <w:r>
              <w:rPr>
                <w:sz w:val="20"/>
              </w:rPr>
              <w:t>Дистанционный контроль и управление удаленными объектами (телематика)</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1306</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rPr>
            </w:pPr>
            <w:r>
              <w:rPr>
                <w:sz w:val="20"/>
              </w:rPr>
              <w:t>Сбор информации о состоянии окружающей среды с использованием распределенных сенсорных сетей (мультисенсорные сети, однородные сенсорные сети) и ряд других</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1307</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r w:rsidR="003B0886">
        <w:tc>
          <w:tcPr>
            <w:tcW w:w="9923" w:type="dxa"/>
            <w:tcBorders>
              <w:top w:val="single" w:sz="4" w:space="0" w:color="auto"/>
              <w:left w:val="single" w:sz="4" w:space="0" w:color="auto"/>
              <w:bottom w:val="single" w:sz="4" w:space="0" w:color="auto"/>
              <w:right w:val="single" w:sz="4" w:space="0" w:color="auto"/>
            </w:tcBorders>
            <w:hideMark/>
          </w:tcPr>
          <w:p w:rsidR="003B0886" w:rsidRDefault="00C338BB">
            <w:pPr>
              <w:ind w:left="113"/>
              <w:jc w:val="both"/>
              <w:rPr>
                <w:sz w:val="20"/>
              </w:rPr>
            </w:pPr>
            <w:r>
              <w:rPr>
                <w:sz w:val="20"/>
              </w:rPr>
              <w:t>Другие цели</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ind w:left="113"/>
              <w:jc w:val="center"/>
              <w:rPr>
                <w:sz w:val="20"/>
              </w:rPr>
            </w:pPr>
            <w:r>
              <w:rPr>
                <w:sz w:val="20"/>
              </w:rPr>
              <w:t>1308</w:t>
            </w:r>
          </w:p>
        </w:tc>
        <w:tc>
          <w:tcPr>
            <w:tcW w:w="3979" w:type="dxa"/>
            <w:tcBorders>
              <w:top w:val="single" w:sz="4" w:space="0" w:color="auto"/>
              <w:left w:val="single" w:sz="4" w:space="0" w:color="auto"/>
              <w:bottom w:val="single" w:sz="4" w:space="0" w:color="auto"/>
              <w:right w:val="single" w:sz="6" w:space="0" w:color="auto"/>
            </w:tcBorders>
            <w:vAlign w:val="bottom"/>
          </w:tcPr>
          <w:p w:rsidR="003B0886" w:rsidRDefault="003B0886">
            <w:pPr>
              <w:ind w:left="113"/>
              <w:jc w:val="center"/>
              <w:rPr>
                <w:b/>
                <w:sz w:val="20"/>
              </w:rPr>
            </w:pPr>
          </w:p>
        </w:tc>
      </w:tr>
    </w:tbl>
    <w:p w:rsidR="003B0886" w:rsidRDefault="00C338BB">
      <w:pPr>
        <w:spacing w:after="120"/>
        <w:jc w:val="center"/>
        <w:rPr>
          <w:b/>
        </w:rPr>
      </w:pPr>
      <w:r>
        <w:rPr>
          <w:b/>
        </w:rPr>
        <w:lastRenderedPageBreak/>
        <w:t>Раздел 14. Электронные продажи товаров (работ, услуг) в отчетном году</w:t>
      </w:r>
    </w:p>
    <w:p w:rsidR="003B0886" w:rsidRDefault="00C338BB">
      <w:pPr>
        <w:pStyle w:val="a3"/>
        <w:spacing w:after="120"/>
        <w:ind w:left="0"/>
        <w:jc w:val="center"/>
        <w:rPr>
          <w:sz w:val="20"/>
          <w:szCs w:val="24"/>
        </w:rPr>
      </w:pPr>
      <w:r>
        <w:rPr>
          <w:rFonts w:cs="Arial"/>
          <w:sz w:val="20"/>
        </w:rPr>
        <w:t>Раздел заполняют организации, указавшие код 1 хотя бы в одной из строк 101–102, 104 графы 3</w:t>
      </w:r>
    </w:p>
    <w:p w:rsidR="003B0886" w:rsidRDefault="003B0886">
      <w:pPr>
        <w:spacing w:after="120"/>
        <w:jc w:val="center"/>
        <w:rPr>
          <w:rFonts w:cs="Arial"/>
          <w:sz w:val="20"/>
        </w:rPr>
      </w:pPr>
    </w:p>
    <w:tbl>
      <w:tblPr>
        <w:tblW w:w="14880" w:type="dxa"/>
        <w:tblInd w:w="-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920"/>
        <w:gridCol w:w="992"/>
        <w:gridCol w:w="3968"/>
      </w:tblGrid>
      <w:tr w:rsidR="003B0886">
        <w:trPr>
          <w:trHeight w:val="480"/>
          <w:tblHeader/>
        </w:trPr>
        <w:tc>
          <w:tcPr>
            <w:tcW w:w="9923" w:type="dxa"/>
            <w:tcBorders>
              <w:top w:val="single" w:sz="6" w:space="0" w:color="auto"/>
              <w:left w:val="single" w:sz="6" w:space="0" w:color="auto"/>
              <w:bottom w:val="single" w:sz="4" w:space="0" w:color="auto"/>
              <w:right w:val="single" w:sz="4" w:space="0" w:color="auto"/>
            </w:tcBorders>
            <w:hideMark/>
          </w:tcPr>
          <w:p w:rsidR="003B0886" w:rsidRDefault="00C338BB">
            <w:pPr>
              <w:spacing w:before="20"/>
              <w:jc w:val="center"/>
              <w:rPr>
                <w:sz w:val="20"/>
              </w:rPr>
            </w:pPr>
            <w:r>
              <w:rPr>
                <w:sz w:val="20"/>
              </w:rPr>
              <w:t>Наименование показателя</w:t>
            </w:r>
          </w:p>
        </w:tc>
        <w:tc>
          <w:tcPr>
            <w:tcW w:w="992" w:type="dxa"/>
            <w:tcBorders>
              <w:top w:val="single" w:sz="6" w:space="0" w:color="auto"/>
              <w:left w:val="single" w:sz="4" w:space="0" w:color="auto"/>
              <w:bottom w:val="single" w:sz="4" w:space="0" w:color="auto"/>
              <w:right w:val="single" w:sz="4" w:space="0" w:color="auto"/>
            </w:tcBorders>
            <w:hideMark/>
          </w:tcPr>
          <w:p w:rsidR="003B0886" w:rsidRDefault="00C338BB">
            <w:pPr>
              <w:spacing w:before="20"/>
              <w:jc w:val="center"/>
              <w:rPr>
                <w:sz w:val="20"/>
              </w:rPr>
            </w:pPr>
            <w:r>
              <w:rPr>
                <w:sz w:val="20"/>
              </w:rPr>
              <w:t xml:space="preserve">№ </w:t>
            </w:r>
            <w:r>
              <w:rPr>
                <w:sz w:val="20"/>
              </w:rPr>
              <w:br/>
              <w:t>строки</w:t>
            </w:r>
          </w:p>
        </w:tc>
        <w:tc>
          <w:tcPr>
            <w:tcW w:w="3969" w:type="dxa"/>
            <w:tcBorders>
              <w:top w:val="single" w:sz="6" w:space="0" w:color="auto"/>
              <w:left w:val="single" w:sz="4" w:space="0" w:color="auto"/>
              <w:bottom w:val="single" w:sz="4" w:space="0" w:color="auto"/>
              <w:right w:val="single" w:sz="4" w:space="0" w:color="auto"/>
            </w:tcBorders>
            <w:hideMark/>
          </w:tcPr>
          <w:p w:rsidR="003B0886" w:rsidRDefault="00C338BB">
            <w:pPr>
              <w:autoSpaceDN w:val="0"/>
              <w:jc w:val="center"/>
              <w:rPr>
                <w:bCs/>
                <w:sz w:val="20"/>
              </w:rPr>
            </w:pPr>
            <w:r>
              <w:rPr>
                <w:bCs/>
                <w:sz w:val="20"/>
              </w:rPr>
              <w:t xml:space="preserve">Продажа товаров (работ, услуг) </w:t>
            </w:r>
          </w:p>
        </w:tc>
      </w:tr>
      <w:tr w:rsidR="003B0886">
        <w:trPr>
          <w:tblHeader/>
        </w:trPr>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jc w:val="center"/>
              <w:rPr>
                <w:sz w:val="20"/>
              </w:rPr>
            </w:pPr>
            <w:r>
              <w:rP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3969" w:type="dxa"/>
            <w:tcBorders>
              <w:top w:val="single" w:sz="4" w:space="0" w:color="auto"/>
              <w:left w:val="single" w:sz="4" w:space="0" w:color="auto"/>
              <w:bottom w:val="single" w:sz="4" w:space="0" w:color="auto"/>
              <w:right w:val="single" w:sz="4" w:space="0" w:color="auto"/>
            </w:tcBorders>
            <w:hideMark/>
          </w:tcPr>
          <w:p w:rsidR="003B0886" w:rsidRDefault="00C338BB">
            <w:pPr>
              <w:spacing w:before="20"/>
              <w:jc w:val="center"/>
              <w:rPr>
                <w:sz w:val="20"/>
              </w:rPr>
            </w:pPr>
            <w:r>
              <w:rPr>
                <w:sz w:val="20"/>
              </w:rPr>
              <w:t>3</w:t>
            </w:r>
          </w:p>
        </w:tc>
      </w:tr>
      <w:tr w:rsidR="003B0886">
        <w:trPr>
          <w:trHeight w:val="214"/>
        </w:trPr>
        <w:tc>
          <w:tcPr>
            <w:tcW w:w="9923" w:type="dxa"/>
            <w:tcBorders>
              <w:top w:val="single" w:sz="4" w:space="0" w:color="auto"/>
              <w:left w:val="single" w:sz="4" w:space="0" w:color="auto"/>
              <w:bottom w:val="nil"/>
              <w:right w:val="single" w:sz="4" w:space="0" w:color="auto"/>
            </w:tcBorders>
            <w:hideMark/>
          </w:tcPr>
          <w:p w:rsidR="003B0886" w:rsidRDefault="00C338BB">
            <w:pPr>
              <w:spacing w:line="220" w:lineRule="exact"/>
              <w:rPr>
                <w:bCs/>
                <w:sz w:val="20"/>
              </w:rPr>
            </w:pPr>
            <w:r>
              <w:rPr>
                <w:bCs/>
                <w:sz w:val="20"/>
              </w:rPr>
              <w:t xml:space="preserve">Ваша организация осуществляла продажи товаров (работ, услуг) по Интернету, другим глобальным информационным сетям методами, специально предназначенными для получения заказов (без учета заказов, полученных по электронной почте) с использованием </w:t>
            </w:r>
          </w:p>
          <w:p w:rsidR="003B0886" w:rsidRDefault="00C338BB">
            <w:pPr>
              <w:spacing w:line="220" w:lineRule="exact"/>
              <w:rPr>
                <w:bCs/>
                <w:sz w:val="20"/>
              </w:rPr>
            </w:pPr>
            <w:r>
              <w:rPr>
                <w:bCs/>
                <w:sz w:val="20"/>
              </w:rPr>
              <w:t>(укажите по каждой строке соответствующий код: 1 – да, 2 – нет)</w:t>
            </w:r>
            <w:r>
              <w:rPr>
                <w:sz w:val="20"/>
              </w:rPr>
              <w:t>:</w:t>
            </w:r>
          </w:p>
          <w:p w:rsidR="003B0886" w:rsidRDefault="00C338BB">
            <w:pPr>
              <w:spacing w:line="220" w:lineRule="exact"/>
              <w:ind w:left="454"/>
              <w:rPr>
                <w:sz w:val="20"/>
              </w:rPr>
            </w:pPr>
            <w:r>
              <w:rPr>
                <w:sz w:val="20"/>
              </w:rPr>
              <w:t>специальных форм, размещаемых:</w:t>
            </w:r>
          </w:p>
        </w:tc>
        <w:tc>
          <w:tcPr>
            <w:tcW w:w="992" w:type="dxa"/>
            <w:tcBorders>
              <w:top w:val="single" w:sz="4" w:space="0" w:color="auto"/>
              <w:left w:val="single" w:sz="4" w:space="0" w:color="auto"/>
              <w:bottom w:val="nil"/>
              <w:right w:val="single" w:sz="4" w:space="0" w:color="auto"/>
            </w:tcBorders>
            <w:vAlign w:val="bottom"/>
          </w:tcPr>
          <w:p w:rsidR="003B0886" w:rsidRDefault="003B0886">
            <w:pPr>
              <w:overflowPunct w:val="0"/>
              <w:autoSpaceDE w:val="0"/>
              <w:autoSpaceDN w:val="0"/>
              <w:adjustRightInd w:val="0"/>
              <w:spacing w:line="220" w:lineRule="exact"/>
              <w:jc w:val="center"/>
              <w:rPr>
                <w:sz w:val="20"/>
              </w:rPr>
            </w:pPr>
          </w:p>
        </w:tc>
        <w:tc>
          <w:tcPr>
            <w:tcW w:w="3969" w:type="dxa"/>
            <w:tcBorders>
              <w:top w:val="single" w:sz="4" w:space="0" w:color="auto"/>
              <w:left w:val="single" w:sz="4" w:space="0" w:color="auto"/>
              <w:bottom w:val="nil"/>
              <w:right w:val="single" w:sz="4" w:space="0" w:color="auto"/>
            </w:tcBorders>
            <w:vAlign w:val="bottom"/>
          </w:tcPr>
          <w:p w:rsidR="003B0886" w:rsidRDefault="00CD4B26">
            <w:pPr>
              <w:spacing w:line="220" w:lineRule="exact"/>
              <w:jc w:val="center"/>
              <w:rPr>
                <w:b/>
                <w:sz w:val="20"/>
              </w:rPr>
            </w:pPr>
            <w:r>
              <w:rPr>
                <w:b/>
                <w:sz w:val="20"/>
              </w:rPr>
              <w:t>2</w:t>
            </w:r>
          </w:p>
        </w:tc>
      </w:tr>
      <w:tr w:rsidR="003B0886">
        <w:tc>
          <w:tcPr>
            <w:tcW w:w="9923" w:type="dxa"/>
            <w:tcBorders>
              <w:top w:val="nil"/>
              <w:left w:val="single" w:sz="4" w:space="0" w:color="auto"/>
              <w:bottom w:val="nil"/>
              <w:right w:val="single" w:sz="4" w:space="0" w:color="auto"/>
            </w:tcBorders>
            <w:hideMark/>
          </w:tcPr>
          <w:p w:rsidR="003B0886" w:rsidRDefault="00C338BB">
            <w:pPr>
              <w:autoSpaceDN w:val="0"/>
              <w:ind w:left="1021"/>
              <w:jc w:val="both"/>
              <w:rPr>
                <w:sz w:val="20"/>
              </w:rPr>
            </w:pPr>
            <w:r>
              <w:rPr>
                <w:sz w:val="20"/>
              </w:rPr>
              <w:t xml:space="preserve">на своем веб-сайте </w:t>
            </w:r>
          </w:p>
        </w:tc>
        <w:tc>
          <w:tcPr>
            <w:tcW w:w="992" w:type="dxa"/>
            <w:tcBorders>
              <w:top w:val="nil"/>
              <w:left w:val="single" w:sz="4" w:space="0" w:color="auto"/>
              <w:bottom w:val="nil"/>
              <w:right w:val="single" w:sz="4" w:space="0" w:color="auto"/>
            </w:tcBorders>
            <w:vAlign w:val="bottom"/>
            <w:hideMark/>
          </w:tcPr>
          <w:p w:rsidR="003B0886" w:rsidRDefault="00C338BB">
            <w:pPr>
              <w:jc w:val="center"/>
              <w:rPr>
                <w:sz w:val="20"/>
              </w:rPr>
            </w:pPr>
            <w:r>
              <w:rPr>
                <w:sz w:val="20"/>
              </w:rPr>
              <w:t>1401</w:t>
            </w:r>
          </w:p>
        </w:tc>
        <w:tc>
          <w:tcPr>
            <w:tcW w:w="3969" w:type="dxa"/>
            <w:tcBorders>
              <w:top w:val="nil"/>
              <w:left w:val="single" w:sz="4" w:space="0" w:color="auto"/>
              <w:bottom w:val="nil"/>
              <w:right w:val="single" w:sz="4" w:space="0" w:color="auto"/>
            </w:tcBorders>
          </w:tcPr>
          <w:p w:rsidR="003B0886" w:rsidRDefault="00CD4B26">
            <w:pPr>
              <w:jc w:val="center"/>
              <w:rPr>
                <w:b/>
                <w:sz w:val="20"/>
              </w:rPr>
            </w:pPr>
            <w:r>
              <w:rPr>
                <w:b/>
                <w:sz w:val="20"/>
              </w:rPr>
              <w:t>2</w:t>
            </w: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autoSpaceDN w:val="0"/>
              <w:ind w:left="1021"/>
              <w:jc w:val="both"/>
              <w:rPr>
                <w:sz w:val="20"/>
              </w:rPr>
            </w:pPr>
            <w:r>
              <w:rPr>
                <w:sz w:val="20"/>
              </w:rPr>
              <w:t>в Экстранете</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1402</w:t>
            </w:r>
          </w:p>
        </w:tc>
        <w:tc>
          <w:tcPr>
            <w:tcW w:w="3969" w:type="dxa"/>
            <w:tcBorders>
              <w:top w:val="single" w:sz="4" w:space="0" w:color="auto"/>
              <w:left w:val="single" w:sz="4" w:space="0" w:color="auto"/>
              <w:bottom w:val="single" w:sz="4" w:space="0" w:color="auto"/>
              <w:right w:val="single" w:sz="4" w:space="0" w:color="auto"/>
            </w:tcBorders>
          </w:tcPr>
          <w:p w:rsidR="003B0886" w:rsidRDefault="00CD4B26">
            <w:pPr>
              <w:jc w:val="center"/>
              <w:rPr>
                <w:b/>
                <w:sz w:val="20"/>
              </w:rPr>
            </w:pPr>
            <w:r>
              <w:rPr>
                <w:b/>
                <w:sz w:val="20"/>
              </w:rPr>
              <w:t>2</w:t>
            </w:r>
          </w:p>
        </w:tc>
      </w:tr>
      <w:tr w:rsidR="003B0886">
        <w:tc>
          <w:tcPr>
            <w:tcW w:w="9923" w:type="dxa"/>
            <w:tcBorders>
              <w:top w:val="nil"/>
              <w:left w:val="single" w:sz="6" w:space="0" w:color="auto"/>
              <w:bottom w:val="single" w:sz="4" w:space="0" w:color="auto"/>
              <w:right w:val="single" w:sz="4" w:space="0" w:color="auto"/>
            </w:tcBorders>
            <w:hideMark/>
          </w:tcPr>
          <w:p w:rsidR="003B0886" w:rsidRDefault="00C338BB">
            <w:pPr>
              <w:autoSpaceDN w:val="0"/>
              <w:ind w:left="1021"/>
              <w:jc w:val="both"/>
              <w:rPr>
                <w:sz w:val="20"/>
              </w:rPr>
            </w:pPr>
            <w:r>
              <w:rPr>
                <w:sz w:val="20"/>
              </w:rPr>
              <w:t>в социальных сетях</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1403</w:t>
            </w:r>
          </w:p>
        </w:tc>
        <w:tc>
          <w:tcPr>
            <w:tcW w:w="3969" w:type="dxa"/>
            <w:tcBorders>
              <w:top w:val="nil"/>
              <w:left w:val="single" w:sz="4" w:space="0" w:color="auto"/>
              <w:bottom w:val="single" w:sz="4" w:space="0" w:color="auto"/>
              <w:right w:val="single" w:sz="4" w:space="0" w:color="auto"/>
            </w:tcBorders>
          </w:tcPr>
          <w:p w:rsidR="003B0886" w:rsidRDefault="00CD4B26">
            <w:pPr>
              <w:jc w:val="center"/>
              <w:rPr>
                <w:b/>
                <w:sz w:val="20"/>
              </w:rPr>
            </w:pPr>
            <w:r>
              <w:rPr>
                <w:b/>
                <w:sz w:val="20"/>
              </w:rPr>
              <w:t>2</w:t>
            </w:r>
          </w:p>
        </w:tc>
      </w:tr>
      <w:tr w:rsidR="003B0886">
        <w:tc>
          <w:tcPr>
            <w:tcW w:w="9923" w:type="dxa"/>
            <w:tcBorders>
              <w:top w:val="nil"/>
              <w:left w:val="single" w:sz="6" w:space="0" w:color="auto"/>
              <w:bottom w:val="single" w:sz="4" w:space="0" w:color="auto"/>
              <w:right w:val="single" w:sz="4" w:space="0" w:color="auto"/>
            </w:tcBorders>
            <w:hideMark/>
          </w:tcPr>
          <w:p w:rsidR="003B0886" w:rsidRDefault="00C338BB">
            <w:pPr>
              <w:autoSpaceDN w:val="0"/>
              <w:ind w:left="1021"/>
              <w:jc w:val="both"/>
              <w:rPr>
                <w:sz w:val="20"/>
              </w:rPr>
            </w:pPr>
            <w:r>
              <w:rPr>
                <w:sz w:val="20"/>
              </w:rPr>
              <w:t>через специализированное мобильное приложение</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1404</w:t>
            </w:r>
          </w:p>
        </w:tc>
        <w:tc>
          <w:tcPr>
            <w:tcW w:w="3969" w:type="dxa"/>
            <w:tcBorders>
              <w:top w:val="nil"/>
              <w:left w:val="single" w:sz="4" w:space="0" w:color="auto"/>
              <w:bottom w:val="single" w:sz="4" w:space="0" w:color="auto"/>
              <w:right w:val="single" w:sz="4" w:space="0" w:color="auto"/>
            </w:tcBorders>
          </w:tcPr>
          <w:p w:rsidR="003B0886" w:rsidRDefault="00CD4B26">
            <w:pPr>
              <w:jc w:val="center"/>
              <w:rPr>
                <w:b/>
                <w:sz w:val="20"/>
              </w:rPr>
            </w:pPr>
            <w:r>
              <w:rPr>
                <w:b/>
                <w:sz w:val="20"/>
              </w:rPr>
              <w:t>2</w:t>
            </w:r>
          </w:p>
        </w:tc>
      </w:tr>
      <w:tr w:rsidR="003B0886">
        <w:tc>
          <w:tcPr>
            <w:tcW w:w="9923" w:type="dxa"/>
            <w:tcBorders>
              <w:top w:val="nil"/>
              <w:left w:val="single" w:sz="6" w:space="0" w:color="auto"/>
              <w:bottom w:val="single" w:sz="4" w:space="0" w:color="auto"/>
              <w:right w:val="single" w:sz="4" w:space="0" w:color="auto"/>
            </w:tcBorders>
            <w:hideMark/>
          </w:tcPr>
          <w:p w:rsidR="003B0886" w:rsidRDefault="00C338BB">
            <w:pPr>
              <w:autoSpaceDN w:val="0"/>
              <w:ind w:left="1021"/>
              <w:rPr>
                <w:sz w:val="20"/>
              </w:rPr>
            </w:pPr>
            <w:r>
              <w:rPr>
                <w:sz w:val="20"/>
              </w:rPr>
              <w:t>на маркетплейсах (цифровых платформах, специализирующихся на продаже товаров и услуг (через сайт или мобильное приложение))</w:t>
            </w:r>
          </w:p>
        </w:tc>
        <w:tc>
          <w:tcPr>
            <w:tcW w:w="992"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1405</w:t>
            </w:r>
          </w:p>
        </w:tc>
        <w:tc>
          <w:tcPr>
            <w:tcW w:w="3969" w:type="dxa"/>
            <w:tcBorders>
              <w:top w:val="nil"/>
              <w:left w:val="single" w:sz="4" w:space="0" w:color="auto"/>
              <w:bottom w:val="single" w:sz="4" w:space="0" w:color="auto"/>
              <w:right w:val="single" w:sz="4" w:space="0" w:color="auto"/>
            </w:tcBorders>
            <w:vAlign w:val="center"/>
          </w:tcPr>
          <w:p w:rsidR="003B0886" w:rsidRDefault="00CD4B26">
            <w:pPr>
              <w:jc w:val="center"/>
              <w:rPr>
                <w:b/>
                <w:sz w:val="20"/>
              </w:rPr>
            </w:pPr>
            <w:r>
              <w:rPr>
                <w:b/>
                <w:sz w:val="20"/>
              </w:rPr>
              <w:t>2</w:t>
            </w: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autoSpaceDN w:val="0"/>
              <w:ind w:left="459"/>
              <w:jc w:val="both"/>
              <w:rPr>
                <w:sz w:val="20"/>
              </w:rPr>
            </w:pPr>
            <w:r>
              <w:rPr>
                <w:sz w:val="20"/>
              </w:rPr>
              <w:t>систем автоматизированного обмена сообщениями между организациями (EDI-систем)</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1406</w:t>
            </w:r>
          </w:p>
        </w:tc>
        <w:tc>
          <w:tcPr>
            <w:tcW w:w="3969" w:type="dxa"/>
            <w:tcBorders>
              <w:top w:val="single" w:sz="4" w:space="0" w:color="auto"/>
              <w:left w:val="single" w:sz="4" w:space="0" w:color="auto"/>
              <w:bottom w:val="single" w:sz="4" w:space="0" w:color="auto"/>
              <w:right w:val="single" w:sz="4" w:space="0" w:color="auto"/>
            </w:tcBorders>
          </w:tcPr>
          <w:p w:rsidR="003B0886" w:rsidRDefault="00CD4B26">
            <w:pPr>
              <w:jc w:val="center"/>
              <w:rPr>
                <w:b/>
                <w:sz w:val="20"/>
              </w:rPr>
            </w:pPr>
            <w:r>
              <w:rPr>
                <w:b/>
                <w:sz w:val="20"/>
              </w:rPr>
              <w:t>2</w:t>
            </w:r>
          </w:p>
        </w:tc>
      </w:tr>
      <w:tr w:rsidR="003B0886">
        <w:tc>
          <w:tcPr>
            <w:tcW w:w="9923" w:type="dxa"/>
            <w:tcBorders>
              <w:top w:val="single" w:sz="4" w:space="0" w:color="auto"/>
              <w:left w:val="single" w:sz="6" w:space="0" w:color="auto"/>
              <w:bottom w:val="single" w:sz="4" w:space="0" w:color="auto"/>
              <w:right w:val="single" w:sz="4" w:space="0" w:color="auto"/>
            </w:tcBorders>
            <w:hideMark/>
          </w:tcPr>
          <w:p w:rsidR="003B0886" w:rsidRDefault="00C338BB">
            <w:pPr>
              <w:rPr>
                <w:bCs/>
                <w:sz w:val="20"/>
              </w:rPr>
            </w:pPr>
            <w:r>
              <w:rPr>
                <w:bCs/>
                <w:sz w:val="20"/>
              </w:rPr>
              <w:t xml:space="preserve">Оцените удельный вес стоимости электронных продаж товаров (работ, услуг) по заказам, полученным Вашей организацией по Интернету, другим глобальным информационным сетям </w:t>
            </w:r>
          </w:p>
          <w:p w:rsidR="003B0886" w:rsidRDefault="00C338BB">
            <w:pPr>
              <w:rPr>
                <w:bCs/>
                <w:sz w:val="20"/>
              </w:rPr>
            </w:pPr>
            <w:r>
              <w:rPr>
                <w:bCs/>
                <w:sz w:val="20"/>
              </w:rPr>
              <w:t>укажите один из кодов:</w:t>
            </w:r>
          </w:p>
          <w:p w:rsidR="003B0886" w:rsidRDefault="00C338BB">
            <w:pPr>
              <w:rPr>
                <w:sz w:val="20"/>
              </w:rPr>
            </w:pPr>
            <w:r>
              <w:rPr>
                <w:bCs/>
                <w:sz w:val="20"/>
              </w:rPr>
              <w:t>3 – м</w:t>
            </w:r>
            <w:r>
              <w:rPr>
                <w:sz w:val="20"/>
              </w:rPr>
              <w:t>енее 10 %,</w:t>
            </w:r>
          </w:p>
          <w:p w:rsidR="003B0886" w:rsidRDefault="00C338BB">
            <w:pPr>
              <w:rPr>
                <w:sz w:val="20"/>
              </w:rPr>
            </w:pPr>
            <w:r>
              <w:rPr>
                <w:sz w:val="20"/>
              </w:rPr>
              <w:t>4</w:t>
            </w:r>
            <w:r>
              <w:rPr>
                <w:bCs/>
                <w:sz w:val="20"/>
              </w:rPr>
              <w:t xml:space="preserve"> – </w:t>
            </w:r>
            <w:r>
              <w:rPr>
                <w:sz w:val="20"/>
              </w:rPr>
              <w:t>от 10 до 29 %,</w:t>
            </w:r>
          </w:p>
          <w:p w:rsidR="003B0886" w:rsidRDefault="00C338BB">
            <w:pPr>
              <w:rPr>
                <w:sz w:val="20"/>
              </w:rPr>
            </w:pPr>
            <w:r>
              <w:rPr>
                <w:sz w:val="20"/>
              </w:rPr>
              <w:t>5</w:t>
            </w:r>
            <w:r>
              <w:rPr>
                <w:bCs/>
                <w:sz w:val="20"/>
              </w:rPr>
              <w:t xml:space="preserve"> – </w:t>
            </w:r>
            <w:r>
              <w:rPr>
                <w:sz w:val="20"/>
              </w:rPr>
              <w:t>от 30 до 49 %,</w:t>
            </w:r>
          </w:p>
          <w:p w:rsidR="003B0886" w:rsidRDefault="00C338BB">
            <w:pPr>
              <w:rPr>
                <w:sz w:val="20"/>
              </w:rPr>
            </w:pPr>
            <w:r>
              <w:rPr>
                <w:sz w:val="20"/>
              </w:rPr>
              <w:t>6</w:t>
            </w:r>
            <w:r>
              <w:rPr>
                <w:bCs/>
                <w:sz w:val="20"/>
              </w:rPr>
              <w:t xml:space="preserve"> – </w:t>
            </w:r>
            <w:r>
              <w:rPr>
                <w:sz w:val="20"/>
              </w:rPr>
              <w:t>от 50 до 69 %,</w:t>
            </w:r>
          </w:p>
          <w:p w:rsidR="003B0886" w:rsidRDefault="00C338BB">
            <w:pPr>
              <w:rPr>
                <w:sz w:val="20"/>
              </w:rPr>
            </w:pPr>
            <w:r>
              <w:rPr>
                <w:sz w:val="20"/>
              </w:rPr>
              <w:t>7</w:t>
            </w:r>
            <w:r>
              <w:rPr>
                <w:bCs/>
                <w:sz w:val="20"/>
              </w:rPr>
              <w:t xml:space="preserve"> – </w:t>
            </w:r>
            <w:r>
              <w:rPr>
                <w:sz w:val="20"/>
              </w:rPr>
              <w:t>от 70 до 100 %</w:t>
            </w:r>
          </w:p>
        </w:tc>
        <w:tc>
          <w:tcPr>
            <w:tcW w:w="992"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1407</w:t>
            </w:r>
          </w:p>
        </w:tc>
        <w:tc>
          <w:tcPr>
            <w:tcW w:w="3969"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r>
    </w:tbl>
    <w:p w:rsidR="003B0886" w:rsidRDefault="00C338BB">
      <w:pPr>
        <w:spacing w:after="120"/>
        <w:jc w:val="center"/>
        <w:rPr>
          <w:b/>
          <w:bCs/>
          <w:sz w:val="20"/>
          <w:szCs w:val="24"/>
        </w:rPr>
      </w:pPr>
      <w:r>
        <w:rPr>
          <w:b/>
        </w:rPr>
        <w:br w:type="page"/>
      </w:r>
      <w:r>
        <w:rPr>
          <w:b/>
        </w:rPr>
        <w:lastRenderedPageBreak/>
        <w:t xml:space="preserve">Раздел 15. </w:t>
      </w:r>
      <w:r>
        <w:rPr>
          <w:b/>
          <w:bCs/>
          <w:szCs w:val="24"/>
        </w:rPr>
        <w:t>Использование программного обеспечения в отчетном году</w:t>
      </w:r>
    </w:p>
    <w:p w:rsidR="003B0886" w:rsidRDefault="00C338BB">
      <w:pPr>
        <w:pStyle w:val="a3"/>
        <w:spacing w:after="120"/>
        <w:jc w:val="center"/>
        <w:rPr>
          <w:sz w:val="20"/>
          <w:szCs w:val="24"/>
        </w:rPr>
      </w:pPr>
      <w:r>
        <w:rPr>
          <w:sz w:val="20"/>
          <w:szCs w:val="24"/>
        </w:rPr>
        <w:t>Раздел заполняют организации, заполнившие  строку 201 или 212 графы 3</w:t>
      </w:r>
    </w:p>
    <w:p w:rsidR="003B0886" w:rsidRDefault="003B0886">
      <w:pPr>
        <w:spacing w:after="120"/>
        <w:jc w:val="center"/>
        <w:rPr>
          <w:b/>
          <w:sz w:val="20"/>
          <w:szCs w:val="20"/>
        </w:rPr>
      </w:pPr>
    </w:p>
    <w:p w:rsidR="003B0886" w:rsidRDefault="00C338BB">
      <w:pPr>
        <w:tabs>
          <w:tab w:val="center" w:pos="7285"/>
          <w:tab w:val="left" w:pos="13305"/>
        </w:tabs>
        <w:spacing w:after="120"/>
        <w:rPr>
          <w:bCs/>
          <w:sz w:val="20"/>
          <w:szCs w:val="20"/>
        </w:rPr>
      </w:pPr>
      <w:r>
        <w:rPr>
          <w:bCs/>
          <w:sz w:val="20"/>
          <w:szCs w:val="20"/>
        </w:rPr>
        <w:t xml:space="preserve">Используются ли в Вашей организации перечисленные категории программных средств на конец отчетного года – укажите по каждой строке соответствующий код </w:t>
      </w:r>
    </w:p>
    <w:tbl>
      <w:tblPr>
        <w:tblW w:w="14850" w:type="dxa"/>
        <w:tblLook w:val="04A0" w:firstRow="1" w:lastRow="0" w:firstColumn="1" w:lastColumn="0" w:noHBand="0" w:noVBand="1"/>
      </w:tblPr>
      <w:tblGrid>
        <w:gridCol w:w="8724"/>
        <w:gridCol w:w="1307"/>
        <w:gridCol w:w="1559"/>
        <w:gridCol w:w="3260"/>
      </w:tblGrid>
      <w:tr w:rsidR="003B0886">
        <w:trPr>
          <w:trHeight w:val="700"/>
          <w:tblHeader/>
        </w:trPr>
        <w:tc>
          <w:tcPr>
            <w:tcW w:w="8724" w:type="dxa"/>
            <w:tcBorders>
              <w:top w:val="single" w:sz="4" w:space="0" w:color="auto"/>
              <w:left w:val="single" w:sz="4" w:space="0" w:color="auto"/>
              <w:bottom w:val="single" w:sz="4" w:space="0" w:color="auto"/>
              <w:right w:val="single" w:sz="4" w:space="0" w:color="auto"/>
            </w:tcBorders>
            <w:hideMark/>
          </w:tcPr>
          <w:p w:rsidR="003B0886" w:rsidRDefault="00C338BB">
            <w:pPr>
              <w:pStyle w:val="ConsPlusNormal"/>
              <w:jc w:val="center"/>
              <w:rPr>
                <w:rFonts w:ascii="Times New Roman" w:hAnsi="Times New Roman" w:cs="Times New Roman"/>
                <w:sz w:val="20"/>
              </w:rPr>
            </w:pPr>
            <w:r>
              <w:rPr>
                <w:rFonts w:ascii="Times New Roman" w:hAnsi="Times New Roman" w:cs="Times New Roman"/>
                <w:sz w:val="20"/>
              </w:rPr>
              <w:t>Наименование показателя</w:t>
            </w:r>
          </w:p>
        </w:tc>
        <w:tc>
          <w:tcPr>
            <w:tcW w:w="1307" w:type="dxa"/>
            <w:tcBorders>
              <w:top w:val="single" w:sz="4" w:space="0" w:color="auto"/>
              <w:left w:val="single" w:sz="4" w:space="0" w:color="auto"/>
              <w:bottom w:val="single" w:sz="4" w:space="0" w:color="auto"/>
              <w:right w:val="single" w:sz="4" w:space="0" w:color="auto"/>
            </w:tcBorders>
            <w:hideMark/>
          </w:tcPr>
          <w:p w:rsidR="003B0886" w:rsidRDefault="00C338BB">
            <w:pPr>
              <w:pStyle w:val="ConsPlusNormal"/>
              <w:jc w:val="center"/>
              <w:rPr>
                <w:rFonts w:ascii="Times New Roman" w:hAnsi="Times New Roman" w:cs="Times New Roman"/>
                <w:sz w:val="20"/>
              </w:rPr>
            </w:pPr>
            <w:r>
              <w:rPr>
                <w:rFonts w:ascii="Times New Roman" w:hAnsi="Times New Roman" w:cs="Times New Roman"/>
                <w:sz w:val="20"/>
              </w:rPr>
              <w:t>№ строки</w:t>
            </w:r>
          </w:p>
        </w:tc>
        <w:tc>
          <w:tcPr>
            <w:tcW w:w="1559" w:type="dxa"/>
            <w:tcBorders>
              <w:top w:val="single" w:sz="4" w:space="0" w:color="auto"/>
              <w:left w:val="single" w:sz="4" w:space="0" w:color="auto"/>
              <w:bottom w:val="nil"/>
              <w:right w:val="single" w:sz="4" w:space="0" w:color="auto"/>
            </w:tcBorders>
            <w:hideMark/>
          </w:tcPr>
          <w:p w:rsidR="003B0886" w:rsidRDefault="00C338BB">
            <w:pPr>
              <w:pStyle w:val="ConsPlusNormal"/>
              <w:jc w:val="center"/>
              <w:rPr>
                <w:rFonts w:ascii="Times New Roman" w:hAnsi="Times New Roman" w:cs="Times New Roman"/>
                <w:sz w:val="20"/>
              </w:rPr>
            </w:pPr>
            <w:r>
              <w:rPr>
                <w:rFonts w:ascii="Times New Roman" w:hAnsi="Times New Roman" w:cs="Times New Roman"/>
                <w:sz w:val="20"/>
              </w:rPr>
              <w:t xml:space="preserve">Код ответа </w:t>
            </w:r>
            <w:r>
              <w:rPr>
                <w:rFonts w:ascii="Times New Roman" w:hAnsi="Times New Roman" w:cs="Times New Roman"/>
                <w:sz w:val="20"/>
              </w:rPr>
              <w:br/>
              <w:t>(1 – да; 2 – нет)</w:t>
            </w:r>
          </w:p>
        </w:tc>
        <w:tc>
          <w:tcPr>
            <w:tcW w:w="3260" w:type="dxa"/>
            <w:tcBorders>
              <w:top w:val="single" w:sz="4" w:space="0" w:color="auto"/>
              <w:left w:val="single" w:sz="4" w:space="0" w:color="auto"/>
              <w:bottom w:val="nil"/>
              <w:right w:val="single" w:sz="4" w:space="0" w:color="auto"/>
            </w:tcBorders>
            <w:hideMark/>
          </w:tcPr>
          <w:p w:rsidR="003B0886" w:rsidRDefault="00C338BB">
            <w:pPr>
              <w:pStyle w:val="ConsPlusNormal"/>
              <w:jc w:val="center"/>
              <w:rPr>
                <w:rFonts w:ascii="Times New Roman" w:hAnsi="Times New Roman" w:cs="Times New Roman"/>
                <w:iCs/>
                <w:sz w:val="20"/>
              </w:rPr>
            </w:pPr>
            <w:r>
              <w:rPr>
                <w:rFonts w:ascii="Times New Roman" w:hAnsi="Times New Roman" w:cs="Times New Roman"/>
                <w:iCs/>
                <w:sz w:val="20"/>
              </w:rPr>
              <w:t xml:space="preserve">из них российское программное обеспечение, </w:t>
            </w:r>
          </w:p>
          <w:p w:rsidR="003B0886" w:rsidRDefault="00C338BB">
            <w:pPr>
              <w:pStyle w:val="ConsPlusNormal"/>
              <w:jc w:val="center"/>
              <w:rPr>
                <w:rFonts w:ascii="Times New Roman" w:hAnsi="Times New Roman" w:cs="Times New Roman"/>
                <w:iCs/>
                <w:sz w:val="20"/>
              </w:rPr>
            </w:pPr>
            <w:r>
              <w:rPr>
                <w:rFonts w:ascii="Times New Roman" w:hAnsi="Times New Roman" w:cs="Times New Roman"/>
                <w:iCs/>
                <w:sz w:val="20"/>
              </w:rPr>
              <w:t xml:space="preserve">код ответа </w:t>
            </w:r>
          </w:p>
          <w:p w:rsidR="003B0886" w:rsidRDefault="00C338BB">
            <w:pPr>
              <w:pStyle w:val="ConsPlusNormal"/>
              <w:jc w:val="center"/>
              <w:rPr>
                <w:rFonts w:ascii="Times New Roman" w:hAnsi="Times New Roman" w:cs="Times New Roman"/>
                <w:iCs/>
                <w:sz w:val="20"/>
              </w:rPr>
            </w:pPr>
            <w:r>
              <w:rPr>
                <w:rFonts w:ascii="Times New Roman" w:hAnsi="Times New Roman" w:cs="Times New Roman"/>
                <w:iCs/>
                <w:sz w:val="20"/>
              </w:rPr>
              <w:t>(176 – преобладает (по количеству компьютеров/ серверов/ другого оборудования, на которых установлено/используется программное обеспечение соответствующего типа));</w:t>
            </w:r>
          </w:p>
          <w:p w:rsidR="003B0886" w:rsidRDefault="00C338BB">
            <w:pPr>
              <w:pStyle w:val="ConsPlusNormal"/>
              <w:jc w:val="center"/>
              <w:rPr>
                <w:rFonts w:ascii="Times New Roman" w:hAnsi="Times New Roman" w:cs="Times New Roman"/>
                <w:iCs/>
                <w:sz w:val="20"/>
              </w:rPr>
            </w:pPr>
            <w:r>
              <w:rPr>
                <w:rFonts w:ascii="Times New Roman" w:hAnsi="Times New Roman" w:cs="Times New Roman"/>
                <w:iCs/>
                <w:sz w:val="20"/>
              </w:rPr>
              <w:t xml:space="preserve">177 – используется, </w:t>
            </w:r>
            <w:r>
              <w:rPr>
                <w:rFonts w:ascii="Times New Roman" w:hAnsi="Times New Roman" w:cs="Times New Roman"/>
                <w:iCs/>
                <w:sz w:val="20"/>
              </w:rPr>
              <w:br/>
              <w:t>но не преобладает;</w:t>
            </w:r>
          </w:p>
          <w:p w:rsidR="003B0886" w:rsidRDefault="00C338BB">
            <w:pPr>
              <w:pStyle w:val="ConsPlusNormal"/>
              <w:jc w:val="center"/>
              <w:rPr>
                <w:rFonts w:ascii="Times New Roman" w:hAnsi="Times New Roman" w:cs="Times New Roman"/>
                <w:sz w:val="20"/>
              </w:rPr>
            </w:pPr>
            <w:r>
              <w:rPr>
                <w:rFonts w:ascii="Times New Roman" w:hAnsi="Times New Roman" w:cs="Times New Roman"/>
                <w:iCs/>
                <w:sz w:val="20"/>
              </w:rPr>
              <w:t>178 – не используется)</w:t>
            </w:r>
          </w:p>
        </w:tc>
      </w:tr>
      <w:tr w:rsidR="003B0886">
        <w:trPr>
          <w:tblHeader/>
        </w:trPr>
        <w:tc>
          <w:tcPr>
            <w:tcW w:w="8724"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307"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1559" w:type="dxa"/>
            <w:tcBorders>
              <w:top w:val="single" w:sz="4" w:space="0" w:color="auto"/>
              <w:left w:val="single" w:sz="4" w:space="0" w:color="auto"/>
              <w:bottom w:val="single" w:sz="4" w:space="0" w:color="auto"/>
              <w:right w:val="single" w:sz="4" w:space="0" w:color="auto"/>
            </w:tcBorders>
            <w:hideMark/>
          </w:tcPr>
          <w:p w:rsidR="003B0886" w:rsidRDefault="00C338BB">
            <w:pPr>
              <w:pStyle w:val="ConsPlusNormal"/>
              <w:jc w:val="center"/>
              <w:rPr>
                <w:rFonts w:ascii="Times New Roman" w:hAnsi="Times New Roman" w:cs="Times New Roman"/>
                <w:sz w:val="20"/>
              </w:rPr>
            </w:pPr>
            <w:r>
              <w:rPr>
                <w:rFonts w:ascii="Times New Roman" w:hAnsi="Times New Roman" w:cs="Times New Roman"/>
                <w:sz w:val="20"/>
              </w:rPr>
              <w:t>3</w:t>
            </w:r>
          </w:p>
        </w:tc>
        <w:tc>
          <w:tcPr>
            <w:tcW w:w="3260" w:type="dxa"/>
            <w:tcBorders>
              <w:top w:val="single" w:sz="4" w:space="0" w:color="auto"/>
              <w:left w:val="single" w:sz="4" w:space="0" w:color="auto"/>
              <w:bottom w:val="single" w:sz="4" w:space="0" w:color="auto"/>
              <w:right w:val="single" w:sz="4" w:space="0" w:color="auto"/>
            </w:tcBorders>
            <w:hideMark/>
          </w:tcPr>
          <w:p w:rsidR="003B0886" w:rsidRDefault="00C338BB">
            <w:pPr>
              <w:pStyle w:val="ConsPlusNormal"/>
              <w:jc w:val="center"/>
              <w:rPr>
                <w:rFonts w:ascii="Times New Roman" w:hAnsi="Times New Roman" w:cs="Times New Roman"/>
                <w:sz w:val="20"/>
              </w:rPr>
            </w:pPr>
            <w:r>
              <w:rPr>
                <w:rFonts w:ascii="Times New Roman" w:hAnsi="Times New Roman" w:cs="Times New Roman"/>
                <w:sz w:val="20"/>
              </w:rPr>
              <w:t>4</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sz w:val="20"/>
                <w:szCs w:val="24"/>
              </w:rPr>
              <w:t>Программные средства для отдельных прикладных задач:</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szCs w:val="20"/>
              </w:rPr>
            </w:pPr>
            <w:r>
              <w:rPr>
                <w:bCs/>
                <w:sz w:val="20"/>
                <w:szCs w:val="20"/>
              </w:rPr>
              <w:t>1501</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szCs w:val="20"/>
              </w:rPr>
            </w:pPr>
            <w:r>
              <w:rPr>
                <w:b/>
                <w:bCs/>
                <w:sz w:val="20"/>
                <w:szCs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szCs w:val="20"/>
              </w:rPr>
            </w:pPr>
            <w:r>
              <w:rPr>
                <w:b/>
                <w:bCs/>
                <w:sz w:val="20"/>
                <w:szCs w:val="20"/>
              </w:rPr>
              <w:t>178</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научных исследований</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1502</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проектирования/моделирования (CAD/CAE/CAM/CAO)</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1503</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автоматизированным производством и/или отдельными техническими средствами и технологическими процессами (например, MES-системы)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1504</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закупками товаров (работ, услуг)</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1505</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продажами товаров (работ, услуг)</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1506</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складом</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1507</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осуществления финансовых расчетов в электронном виде</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1508</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предоставления доступа к базам данных Вашей организации через глобальные информационные сети, включая Интернет</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1509</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обеспечения информационной безопасности</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1510</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178</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правового обеспечения (электронные справочно-правовые 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1511</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отношениями с клиентами (CRM-системы)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1512</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ресурсами организации (ERP-системы)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1513</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цепочками поставок (SCM-системы)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1514</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жизненным циклом изделий (PLM/PDM 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1515</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управления кадрами (HRIS)</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1516</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редакционно-издательской деятельности (редакционно-издательские системы)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1517</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обучения (системы дистанционного обучения, обучающие программы)</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1518</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left="113"/>
              <w:rPr>
                <w:bCs/>
                <w:sz w:val="20"/>
              </w:rPr>
            </w:pPr>
            <w:r>
              <w:rPr>
                <w:bCs/>
                <w:sz w:val="20"/>
              </w:rPr>
              <w:t>для электронного документооборота (EDI-системы, системы электронного документооборота)</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1519</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178</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lastRenderedPageBreak/>
              <w:t>Системы управления базами данных (СУБД)</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 xml:space="preserve">1520 </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Операционные системы для персональных компьютеров (настольные ОС)</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1521</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178</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Офисные приложения (текстовые, табличные редакторы, редакторы презентаций и другие)</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1522</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178</w:t>
            </w: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Средства обработки и визуализации данных (BI-системы, OLAP и другие)</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1523</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Средства хранения данных</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1524</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Средства обеспечения облачных и распределенных вычислений</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1525</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Операционные системы для серверов (серверные ОС)</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1526</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r w:rsidR="003B0886">
        <w:tc>
          <w:tcPr>
            <w:tcW w:w="8724"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bCs/>
                <w:sz w:val="20"/>
                <w:szCs w:val="20"/>
              </w:rPr>
            </w:pPr>
            <w:r>
              <w:rPr>
                <w:bCs/>
                <w:sz w:val="20"/>
                <w:szCs w:val="20"/>
              </w:rPr>
              <w:t>Средства виртуализации</w:t>
            </w:r>
          </w:p>
        </w:tc>
        <w:tc>
          <w:tcPr>
            <w:tcW w:w="1307"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bCs/>
                <w:sz w:val="20"/>
              </w:rPr>
            </w:pPr>
            <w:r>
              <w:rPr>
                <w:bCs/>
                <w:sz w:val="20"/>
              </w:rPr>
              <w:t>1527</w:t>
            </w:r>
          </w:p>
        </w:tc>
        <w:tc>
          <w:tcPr>
            <w:tcW w:w="1559"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bCs/>
                <w:sz w:val="20"/>
              </w:rPr>
            </w:pPr>
            <w:r>
              <w:rPr>
                <w:b/>
                <w:bCs/>
                <w:sz w:val="20"/>
              </w:rPr>
              <w:t>2</w:t>
            </w:r>
          </w:p>
        </w:tc>
        <w:tc>
          <w:tcPr>
            <w:tcW w:w="3260"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bCs/>
                <w:sz w:val="20"/>
              </w:rPr>
            </w:pPr>
          </w:p>
        </w:tc>
      </w:tr>
    </w:tbl>
    <w:p w:rsidR="003B0886" w:rsidRDefault="003B0886">
      <w:pPr>
        <w:tabs>
          <w:tab w:val="center" w:pos="7285"/>
          <w:tab w:val="left" w:pos="13305"/>
        </w:tabs>
        <w:spacing w:before="240" w:after="120"/>
        <w:jc w:val="center"/>
        <w:rPr>
          <w:rFonts w:eastAsia="Times New Roman" w:cs="Arial"/>
          <w:b/>
          <w:szCs w:val="24"/>
          <w:lang w:eastAsia="ru-RU"/>
        </w:rPr>
      </w:pPr>
    </w:p>
    <w:p w:rsidR="003B0886" w:rsidRDefault="00C338BB">
      <w:pPr>
        <w:spacing w:before="240" w:after="120"/>
        <w:jc w:val="center"/>
        <w:rPr>
          <w:b/>
          <w:szCs w:val="24"/>
        </w:rPr>
      </w:pPr>
      <w:r>
        <w:rPr>
          <w:b/>
          <w:szCs w:val="24"/>
        </w:rPr>
        <w:t>Раздел 16. Наличие центров обработки данных</w:t>
      </w:r>
      <w:r>
        <w:rPr>
          <w:b/>
          <w:sz w:val="20"/>
          <w:szCs w:val="24"/>
        </w:rPr>
        <w:t xml:space="preserve"> (</w:t>
      </w:r>
      <w:r>
        <w:rPr>
          <w:b/>
          <w:szCs w:val="24"/>
        </w:rPr>
        <w:t>ЦОД), предоставление услуг ЦОД сторонним организациям на конец отчетного года</w:t>
      </w:r>
    </w:p>
    <w:p w:rsidR="003B0886" w:rsidRDefault="00C338BB">
      <w:pPr>
        <w:spacing w:after="120"/>
        <w:jc w:val="center"/>
        <w:rPr>
          <w:sz w:val="20"/>
          <w:szCs w:val="24"/>
        </w:rPr>
      </w:pPr>
      <w:r>
        <w:rPr>
          <w:sz w:val="20"/>
          <w:szCs w:val="24"/>
        </w:rPr>
        <w:t xml:space="preserve">Раздел заполняют организации, указавшие код 1 в строке 117 графы 3 </w:t>
      </w:r>
    </w:p>
    <w:p w:rsidR="003B0886" w:rsidRDefault="003B0886">
      <w:pPr>
        <w:spacing w:after="120"/>
        <w:jc w:val="center"/>
        <w:rPr>
          <w:rFonts w:cs="Arial"/>
          <w:sz w:val="20"/>
        </w:rPr>
      </w:pPr>
    </w:p>
    <w:p w:rsidR="003B0886" w:rsidRDefault="00C338BB">
      <w:pPr>
        <w:tabs>
          <w:tab w:val="right" w:pos="14570"/>
        </w:tabs>
        <w:spacing w:after="120"/>
        <w:rPr>
          <w:sz w:val="10"/>
          <w:szCs w:val="24"/>
        </w:rPr>
      </w:pPr>
      <w:r>
        <w:rPr>
          <w:sz w:val="20"/>
          <w:szCs w:val="20"/>
        </w:rPr>
        <w:t>Ваша организация (или головное подразделение/обособленное подразделение, информация по которому включена в сводный отчет) имеет собственный центр обработки данных (ЦОД) – у</w:t>
      </w:r>
      <w:r>
        <w:rPr>
          <w:rFonts w:cs="Arial"/>
          <w:sz w:val="20"/>
        </w:rPr>
        <w:t>кажите по каждой строке соответствующий код</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rFonts w:eastAsia="Times New Roman"/>
                <w:sz w:val="20"/>
                <w:szCs w:val="20"/>
                <w:lang w:eastAsia="ru-RU"/>
              </w:rPr>
              <w:t>Код ответа</w:t>
            </w:r>
            <w:r>
              <w:rPr>
                <w:rFonts w:eastAsia="Times New Roman"/>
                <w:sz w:val="20"/>
                <w:szCs w:val="20"/>
                <w:lang w:eastAsia="ru-RU"/>
              </w:rPr>
              <w:br/>
              <w:t>(1 – да; 2 – нет)</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trHeight w:val="293"/>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34"/>
              <w:rPr>
                <w:sz w:val="20"/>
                <w:szCs w:val="20"/>
              </w:rPr>
            </w:pPr>
            <w:r>
              <w:rPr>
                <w:sz w:val="20"/>
                <w:szCs w:val="20"/>
              </w:rPr>
              <w:t>Наличие собственных центров обработки данных (ЦОД)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1601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Оказывала ли Ваша организация услуги по хранению и обработке данных (услуги ЦОД) внешним пользователям </w:t>
            </w:r>
            <w:r>
              <w:rPr>
                <w:iCs/>
                <w:sz w:val="20"/>
                <w:szCs w:val="20"/>
              </w:rPr>
              <w:t>(в том числе в качестве коммерческого ЦОД)</w:t>
            </w:r>
          </w:p>
        </w:tc>
        <w:tc>
          <w:tcPr>
            <w:tcW w:w="1276"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szCs w:val="20"/>
              </w:rPr>
            </w:pPr>
          </w:p>
          <w:p w:rsidR="003B0886" w:rsidRDefault="00C338BB">
            <w:pPr>
              <w:jc w:val="center"/>
              <w:rPr>
                <w:sz w:val="20"/>
                <w:szCs w:val="20"/>
              </w:rPr>
            </w:pPr>
            <w:r>
              <w:rPr>
                <w:sz w:val="20"/>
                <w:szCs w:val="20"/>
              </w:rPr>
              <w:t>1602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170" w:firstLine="436"/>
              <w:rPr>
                <w:sz w:val="20"/>
                <w:szCs w:val="20"/>
              </w:rPr>
            </w:pPr>
            <w:r>
              <w:rPr>
                <w:iCs/>
                <w:sz w:val="20"/>
                <w:szCs w:val="20"/>
              </w:rPr>
              <w:t>в том числе</w:t>
            </w:r>
            <w:r>
              <w:rPr>
                <w:sz w:val="20"/>
                <w:szCs w:val="20"/>
              </w:rPr>
              <w:t xml:space="preserve"> органам государственной власти 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1603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bl>
    <w:p w:rsidR="003B0886" w:rsidRDefault="003B0886">
      <w:pPr>
        <w:spacing w:before="120" w:after="120"/>
        <w:jc w:val="center"/>
        <w:rPr>
          <w:b/>
        </w:rPr>
      </w:pPr>
    </w:p>
    <w:p w:rsidR="003B0886" w:rsidRDefault="00C338BB">
      <w:pPr>
        <w:spacing w:before="240" w:after="120"/>
        <w:jc w:val="center"/>
        <w:rPr>
          <w:b/>
          <w:szCs w:val="24"/>
        </w:rPr>
      </w:pPr>
      <w:r>
        <w:rPr>
          <w:b/>
          <w:szCs w:val="24"/>
        </w:rPr>
        <w:lastRenderedPageBreak/>
        <w:t>Раздел 17. Основные параметры ЦОД организации на конец отчетного года</w:t>
      </w:r>
    </w:p>
    <w:p w:rsidR="003B0886" w:rsidRDefault="00C338BB">
      <w:pPr>
        <w:spacing w:after="120"/>
        <w:jc w:val="center"/>
        <w:rPr>
          <w:sz w:val="20"/>
          <w:szCs w:val="24"/>
        </w:rPr>
      </w:pPr>
      <w:r>
        <w:rPr>
          <w:sz w:val="20"/>
          <w:szCs w:val="24"/>
        </w:rPr>
        <w:t>Раздел заполняют организации, указавшие код 1 в строке 1601 графы 3</w:t>
      </w:r>
    </w:p>
    <w:p w:rsidR="003B0886" w:rsidRDefault="003B0886">
      <w:pPr>
        <w:spacing w:after="120"/>
        <w:jc w:val="center"/>
        <w:rPr>
          <w:b/>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szCs w:val="20"/>
              </w:rPr>
            </w:pPr>
            <w:r>
              <w:rPr>
                <w:sz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szCs w:val="20"/>
              </w:rPr>
            </w:pPr>
            <w:r>
              <w:rPr>
                <w:sz w:val="20"/>
                <w:szCs w:val="20"/>
              </w:rPr>
              <w:t>Всего</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 xml:space="preserve">Максимальный объем данных </w:t>
            </w:r>
            <w:r>
              <w:rPr>
                <w:iCs/>
                <w:sz w:val="20"/>
                <w:szCs w:val="20"/>
              </w:rPr>
              <w:t>(собственных и внешних пользователей)</w:t>
            </w:r>
            <w:r>
              <w:rPr>
                <w:sz w:val="20"/>
                <w:szCs w:val="20"/>
              </w:rPr>
              <w:t xml:space="preserve">, который может хранить и обрабатывать </w:t>
            </w:r>
            <w:r>
              <w:rPr>
                <w:iCs/>
                <w:sz w:val="20"/>
                <w:szCs w:val="20"/>
              </w:rPr>
              <w:t>ЦОД Вашей организации, терабайт</w:t>
            </w:r>
          </w:p>
        </w:tc>
        <w:tc>
          <w:tcPr>
            <w:tcW w:w="1276" w:type="dxa"/>
            <w:tcBorders>
              <w:top w:val="single" w:sz="4" w:space="0" w:color="auto"/>
              <w:left w:val="single" w:sz="4" w:space="0" w:color="auto"/>
              <w:bottom w:val="single" w:sz="4" w:space="0" w:color="auto"/>
              <w:right w:val="single" w:sz="4" w:space="0" w:color="auto"/>
            </w:tcBorders>
          </w:tcPr>
          <w:p w:rsidR="003B0886" w:rsidRDefault="003B0886">
            <w:pPr>
              <w:jc w:val="center"/>
              <w:rPr>
                <w:sz w:val="20"/>
                <w:szCs w:val="20"/>
              </w:rPr>
            </w:pPr>
          </w:p>
          <w:p w:rsidR="003B0886" w:rsidRDefault="00C338BB">
            <w:pPr>
              <w:jc w:val="center"/>
              <w:rPr>
                <w:sz w:val="20"/>
                <w:szCs w:val="20"/>
              </w:rPr>
            </w:pPr>
            <w:r>
              <w:rPr>
                <w:sz w:val="20"/>
                <w:szCs w:val="20"/>
              </w:rPr>
              <w:t>1701</w:t>
            </w:r>
          </w:p>
        </w:tc>
        <w:tc>
          <w:tcPr>
            <w:tcW w:w="2693" w:type="dxa"/>
            <w:tcBorders>
              <w:top w:val="single" w:sz="4" w:space="0" w:color="auto"/>
              <w:left w:val="single" w:sz="4" w:space="0" w:color="auto"/>
              <w:bottom w:val="single" w:sz="4" w:space="0" w:color="auto"/>
              <w:right w:val="single" w:sz="4" w:space="0" w:color="auto"/>
            </w:tcBorders>
          </w:tcPr>
          <w:p w:rsidR="003B0886" w:rsidRDefault="003B0886">
            <w:pPr>
              <w:jc w:val="center"/>
              <w:rPr>
                <w:b/>
                <w:sz w:val="20"/>
                <w:szCs w:val="20"/>
              </w:rPr>
            </w:pP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 xml:space="preserve">   из них объем данных внешних пользователей, который хранится и обрабатывается в ЦОД Вашей организацией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b/>
                <w:sz w:val="20"/>
                <w:szCs w:val="20"/>
              </w:rPr>
            </w:pPr>
            <w:r>
              <w:rPr>
                <w:sz w:val="20"/>
                <w:szCs w:val="20"/>
              </w:rPr>
              <w:t>1702</w:t>
            </w:r>
          </w:p>
        </w:tc>
        <w:tc>
          <w:tcPr>
            <w:tcW w:w="2693" w:type="dxa"/>
            <w:tcBorders>
              <w:top w:val="single" w:sz="4" w:space="0" w:color="auto"/>
              <w:left w:val="single" w:sz="4" w:space="0" w:color="auto"/>
              <w:bottom w:val="single" w:sz="4" w:space="0" w:color="auto"/>
              <w:right w:val="single" w:sz="4" w:space="0" w:color="auto"/>
            </w:tcBorders>
          </w:tcPr>
          <w:p w:rsidR="003B0886" w:rsidRDefault="003B0886">
            <w:pPr>
              <w:jc w:val="center"/>
              <w:rPr>
                <w:b/>
                <w:sz w:val="20"/>
                <w:szCs w:val="20"/>
              </w:rPr>
            </w:pP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iCs/>
                <w:sz w:val="20"/>
                <w:szCs w:val="20"/>
              </w:rPr>
            </w:pPr>
            <w:r>
              <w:rPr>
                <w:sz w:val="20"/>
                <w:szCs w:val="20"/>
              </w:rPr>
              <w:t>Число стойко-мест в ЦОД Вашей организации,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1703</w:t>
            </w:r>
          </w:p>
        </w:tc>
        <w:tc>
          <w:tcPr>
            <w:tcW w:w="2693"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rPr>
          <w:tblHeader/>
        </w:trPr>
        <w:tc>
          <w:tcPr>
            <w:tcW w:w="10915" w:type="dxa"/>
            <w:tcBorders>
              <w:top w:val="single" w:sz="4" w:space="0" w:color="auto"/>
              <w:left w:val="single" w:sz="4" w:space="0" w:color="auto"/>
              <w:bottom w:val="nil"/>
              <w:right w:val="single" w:sz="4" w:space="0" w:color="auto"/>
            </w:tcBorders>
            <w:hideMark/>
          </w:tcPr>
          <w:p w:rsidR="003B0886" w:rsidRDefault="00C338BB">
            <w:pPr>
              <w:jc w:val="both"/>
              <w:rPr>
                <w:sz w:val="20"/>
                <w:szCs w:val="20"/>
              </w:rPr>
            </w:pPr>
            <w:r>
              <w:rPr>
                <w:sz w:val="20"/>
                <w:szCs w:val="20"/>
              </w:rPr>
              <w:t>Из строки 1703:</w:t>
            </w:r>
          </w:p>
        </w:tc>
        <w:tc>
          <w:tcPr>
            <w:tcW w:w="1276" w:type="dxa"/>
            <w:tcBorders>
              <w:top w:val="single" w:sz="4" w:space="0" w:color="auto"/>
              <w:left w:val="single" w:sz="4" w:space="0" w:color="auto"/>
              <w:bottom w:val="nil"/>
              <w:right w:val="single" w:sz="4" w:space="0" w:color="auto"/>
            </w:tcBorders>
            <w:vAlign w:val="center"/>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vAlign w:val="center"/>
          </w:tcPr>
          <w:p w:rsidR="003B0886" w:rsidRDefault="003B0886">
            <w:pPr>
              <w:jc w:val="center"/>
              <w:rPr>
                <w:b/>
                <w:sz w:val="20"/>
                <w:szCs w:val="20"/>
              </w:rPr>
            </w:pPr>
          </w:p>
        </w:tc>
      </w:tr>
      <w:tr w:rsidR="003B0886">
        <w:trPr>
          <w:tblHeader/>
        </w:trPr>
        <w:tc>
          <w:tcPr>
            <w:tcW w:w="10915" w:type="dxa"/>
            <w:tcBorders>
              <w:top w:val="nil"/>
              <w:left w:val="single" w:sz="4" w:space="0" w:color="auto"/>
              <w:bottom w:val="single" w:sz="4" w:space="0" w:color="auto"/>
              <w:right w:val="single" w:sz="4" w:space="0" w:color="auto"/>
            </w:tcBorders>
            <w:hideMark/>
          </w:tcPr>
          <w:p w:rsidR="003B0886" w:rsidRDefault="00C338BB">
            <w:pPr>
              <w:ind w:left="170" w:firstLine="34"/>
              <w:jc w:val="both"/>
              <w:rPr>
                <w:iCs/>
                <w:sz w:val="20"/>
                <w:szCs w:val="20"/>
              </w:rPr>
            </w:pPr>
            <w:r>
              <w:rPr>
                <w:sz w:val="20"/>
                <w:szCs w:val="20"/>
              </w:rPr>
              <w:t>число стойко-мест для оказания услуг ЦОД внешним пользователям, единиц</w:t>
            </w:r>
          </w:p>
        </w:tc>
        <w:tc>
          <w:tcPr>
            <w:tcW w:w="1276" w:type="dxa"/>
            <w:tcBorders>
              <w:top w:val="nil"/>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1704</w:t>
            </w:r>
          </w:p>
        </w:tc>
        <w:tc>
          <w:tcPr>
            <w:tcW w:w="2693" w:type="dxa"/>
            <w:tcBorders>
              <w:top w:val="nil"/>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170" w:firstLine="34"/>
              <w:jc w:val="both"/>
              <w:rPr>
                <w:sz w:val="20"/>
                <w:szCs w:val="20"/>
              </w:rPr>
            </w:pPr>
            <w:r>
              <w:rPr>
                <w:sz w:val="20"/>
                <w:szCs w:val="20"/>
              </w:rPr>
              <w:t>число свободных стойко-мест,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1705</w:t>
            </w:r>
          </w:p>
        </w:tc>
        <w:tc>
          <w:tcPr>
            <w:tcW w:w="2693"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Подведенная электрическая мощность ЦОД Вашей организации, потребляемая ИТ-нагрузкой,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1706</w:t>
            </w:r>
          </w:p>
        </w:tc>
        <w:tc>
          <w:tcPr>
            <w:tcW w:w="2693" w:type="dxa"/>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szCs w:val="20"/>
              </w:rPr>
            </w:pPr>
          </w:p>
        </w:tc>
      </w:tr>
    </w:tbl>
    <w:p w:rsidR="003B0886" w:rsidRDefault="003B0886">
      <w:pPr>
        <w:spacing w:after="120"/>
        <w:jc w:val="center"/>
        <w:rPr>
          <w:b/>
        </w:rPr>
      </w:pPr>
    </w:p>
    <w:p w:rsidR="003B0886" w:rsidRDefault="00C338BB">
      <w:pPr>
        <w:spacing w:after="120"/>
        <w:jc w:val="center"/>
        <w:rPr>
          <w:b/>
        </w:rPr>
      </w:pPr>
      <w:r>
        <w:rPr>
          <w:b/>
        </w:rPr>
        <w:t>Раздел 18. Численность работников организации на конец отчетного года</w:t>
      </w:r>
    </w:p>
    <w:p w:rsidR="003B0886" w:rsidRDefault="00C338BB">
      <w:pPr>
        <w:spacing w:after="120"/>
        <w:jc w:val="center"/>
        <w:rPr>
          <w:sz w:val="20"/>
          <w:szCs w:val="24"/>
        </w:rPr>
      </w:pPr>
      <w:r>
        <w:rPr>
          <w:sz w:val="20"/>
          <w:szCs w:val="20"/>
        </w:rPr>
        <w:t>Раздел заполняют все организации, вне зависимости от того, использовали они цифровые технологии в отчетном периоде или нет</w:t>
      </w:r>
    </w:p>
    <w:p w:rsidR="003B0886" w:rsidRDefault="00C338BB">
      <w:pPr>
        <w:pStyle w:val="a3"/>
        <w:spacing w:after="120"/>
        <w:jc w:val="center"/>
        <w:rPr>
          <w:sz w:val="20"/>
          <w:szCs w:val="20"/>
        </w:rPr>
      </w:pPr>
      <w:r>
        <w:rPr>
          <w:sz w:val="20"/>
          <w:szCs w:val="20"/>
        </w:rPr>
        <w:t>При отсутствии показателя необходимо указать значение «0»</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rPr>
            </w:pPr>
            <w:r>
              <w:rPr>
                <w:sz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rPr>
            </w:pPr>
            <w:r>
              <w:rPr>
                <w:sz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spacing w:before="40" w:after="40"/>
              <w:jc w:val="center"/>
              <w:rPr>
                <w:sz w:val="20"/>
              </w:rPr>
            </w:pPr>
            <w:r>
              <w:rPr>
                <w:sz w:val="20"/>
              </w:rPr>
              <w:t>Всего</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3</w:t>
            </w:r>
          </w:p>
        </w:tc>
      </w:tr>
      <w:tr w:rsidR="003B0886">
        <w:trPr>
          <w:trHeight w:val="470"/>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rPr>
            </w:pPr>
            <w:r>
              <w:rPr>
                <w:sz w:val="20"/>
              </w:rPr>
              <w:t xml:space="preserve">Численность работников списочного состава, чел </w:t>
            </w:r>
          </w:p>
          <w:p w:rsidR="003B0886" w:rsidRDefault="00C338BB">
            <w:pPr>
              <w:jc w:val="both"/>
              <w:rPr>
                <w:sz w:val="16"/>
                <w:szCs w:val="16"/>
              </w:rPr>
            </w:pPr>
            <w:r>
              <w:rPr>
                <w:sz w:val="20"/>
              </w:rPr>
              <w:t>(без совместителей и лиц, выполнявших работы по договорам гражданско-правового характера)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sz w:val="20"/>
              </w:rPr>
            </w:pPr>
            <w:r>
              <w:rPr>
                <w:b/>
                <w:sz w:val="20"/>
              </w:rPr>
              <w:t>10</w:t>
            </w:r>
          </w:p>
        </w:tc>
      </w:tr>
      <w:tr w:rsidR="003B0886">
        <w:trPr>
          <w:trHeight w:val="231"/>
        </w:trPr>
        <w:tc>
          <w:tcPr>
            <w:tcW w:w="10915" w:type="dxa"/>
            <w:tcBorders>
              <w:top w:val="single" w:sz="4" w:space="0" w:color="auto"/>
              <w:left w:val="single" w:sz="4" w:space="0" w:color="auto"/>
              <w:bottom w:val="nil"/>
              <w:right w:val="single" w:sz="4" w:space="0" w:color="auto"/>
            </w:tcBorders>
            <w:hideMark/>
          </w:tcPr>
          <w:p w:rsidR="003B0886" w:rsidRDefault="00C338BB">
            <w:r>
              <w:rPr>
                <w:sz w:val="20"/>
                <w:szCs w:val="20"/>
              </w:rPr>
              <w:t>Из строки 1801 работники:</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2693" w:type="dxa"/>
            <w:tcBorders>
              <w:top w:val="single" w:sz="4" w:space="0" w:color="auto"/>
              <w:left w:val="single" w:sz="4" w:space="0" w:color="auto"/>
              <w:bottom w:val="nil"/>
              <w:right w:val="single" w:sz="4" w:space="0" w:color="auto"/>
            </w:tcBorders>
            <w:vAlign w:val="bottom"/>
          </w:tcPr>
          <w:p w:rsidR="003B0886" w:rsidRDefault="00CD4B26">
            <w:pPr>
              <w:jc w:val="center"/>
              <w:rPr>
                <w:sz w:val="20"/>
              </w:rPr>
            </w:pPr>
            <w:r>
              <w:rPr>
                <w:sz w:val="20"/>
              </w:rPr>
              <w:t>2</w:t>
            </w:r>
          </w:p>
        </w:tc>
      </w:tr>
      <w:tr w:rsidR="003B0886">
        <w:tc>
          <w:tcPr>
            <w:tcW w:w="10915" w:type="dxa"/>
            <w:tcBorders>
              <w:top w:val="nil"/>
              <w:left w:val="single" w:sz="4" w:space="0" w:color="auto"/>
              <w:bottom w:val="single" w:sz="4" w:space="0" w:color="auto"/>
              <w:right w:val="single" w:sz="4" w:space="0" w:color="auto"/>
            </w:tcBorders>
            <w:hideMark/>
          </w:tcPr>
          <w:p w:rsidR="003B0886" w:rsidRDefault="00C338BB">
            <w:pPr>
              <w:ind w:left="567"/>
              <w:jc w:val="both"/>
              <w:rPr>
                <w:sz w:val="20"/>
              </w:rPr>
            </w:pPr>
            <w:r>
              <w:rPr>
                <w:sz w:val="20"/>
                <w:szCs w:val="20"/>
              </w:rPr>
              <w:t>использующие персональные компьютеры (настольный или портативный)</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1802</w:t>
            </w:r>
          </w:p>
        </w:tc>
        <w:tc>
          <w:tcPr>
            <w:tcW w:w="2693" w:type="dxa"/>
            <w:tcBorders>
              <w:top w:val="nil"/>
              <w:left w:val="single" w:sz="4" w:space="0" w:color="auto"/>
              <w:bottom w:val="single" w:sz="4" w:space="0" w:color="auto"/>
              <w:right w:val="single" w:sz="4" w:space="0" w:color="auto"/>
            </w:tcBorders>
            <w:vAlign w:val="bottom"/>
          </w:tcPr>
          <w:p w:rsidR="003B0886" w:rsidRDefault="00CD4B26">
            <w:pPr>
              <w:jc w:val="center"/>
              <w:rPr>
                <w:b/>
                <w:sz w:val="20"/>
              </w:rPr>
            </w:pPr>
            <w:r>
              <w:rPr>
                <w:b/>
                <w:sz w:val="20"/>
              </w:rPr>
              <w:t>2</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567"/>
              <w:jc w:val="both"/>
              <w:rPr>
                <w:sz w:val="20"/>
              </w:rPr>
            </w:pPr>
            <w:r>
              <w:rPr>
                <w:sz w:val="20"/>
              </w:rPr>
              <w:t>работники, использующие Интернет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sz w:val="20"/>
              </w:rPr>
            </w:pPr>
            <w:r>
              <w:rPr>
                <w:b/>
                <w:sz w:val="20"/>
              </w:rPr>
              <w:t>2</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567"/>
              <w:jc w:val="both"/>
              <w:rPr>
                <w:sz w:val="20"/>
              </w:rPr>
            </w:pPr>
            <w:r>
              <w:rPr>
                <w:sz w:val="20"/>
              </w:rPr>
              <w:t>работники, исполняющие трудовые функции дистанционно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CD4B26">
            <w:pPr>
              <w:jc w:val="center"/>
              <w:rPr>
                <w:b/>
                <w:sz w:val="20"/>
              </w:rPr>
            </w:pPr>
            <w:r>
              <w:rPr>
                <w:b/>
                <w:sz w:val="20"/>
              </w:rPr>
              <w:t>0</w:t>
            </w:r>
          </w:p>
        </w:tc>
      </w:tr>
      <w:tr w:rsidR="003B0886">
        <w:tc>
          <w:tcPr>
            <w:tcW w:w="10915" w:type="dxa"/>
            <w:tcBorders>
              <w:top w:val="single" w:sz="4" w:space="0" w:color="auto"/>
              <w:left w:val="single" w:sz="4" w:space="0" w:color="auto"/>
              <w:bottom w:val="nil"/>
              <w:right w:val="single" w:sz="4" w:space="0" w:color="auto"/>
            </w:tcBorders>
            <w:hideMark/>
          </w:tcPr>
          <w:p w:rsidR="003B0886" w:rsidRDefault="00C338BB">
            <w:pPr>
              <w:ind w:left="567"/>
              <w:jc w:val="both"/>
              <w:rPr>
                <w:sz w:val="20"/>
              </w:rPr>
            </w:pPr>
            <w:r>
              <w:rPr>
                <w:sz w:val="20"/>
              </w:rPr>
              <w:t xml:space="preserve">работники, непосредственно управляющие машинами и оборудованием, связанными с цифровыми технологиями </w:t>
            </w:r>
            <w:r>
              <w:rPr>
                <w:iCs/>
                <w:sz w:val="20"/>
                <w:szCs w:val="20"/>
              </w:rPr>
              <w:t>(промышленные роботы и автоматизированные линии, 3-D принтеры, станки с ЧПУ, беспилотные аппараты, средства видеонаблюдения, сети средств измерений, и другие)</w:t>
            </w:r>
          </w:p>
        </w:tc>
        <w:tc>
          <w:tcPr>
            <w:tcW w:w="1276" w:type="dxa"/>
            <w:tcBorders>
              <w:top w:val="single" w:sz="4" w:space="0" w:color="auto"/>
              <w:left w:val="single" w:sz="4" w:space="0" w:color="auto"/>
              <w:bottom w:val="nil"/>
              <w:right w:val="single" w:sz="4" w:space="0" w:color="auto"/>
            </w:tcBorders>
            <w:vAlign w:val="bottom"/>
            <w:hideMark/>
          </w:tcPr>
          <w:p w:rsidR="003B0886" w:rsidRDefault="00C338BB">
            <w:pPr>
              <w:jc w:val="center"/>
              <w:rPr>
                <w:sz w:val="20"/>
              </w:rPr>
            </w:pPr>
            <w:r>
              <w:rPr>
                <w:sz w:val="20"/>
              </w:rPr>
              <w:t>1805</w:t>
            </w:r>
          </w:p>
        </w:tc>
        <w:tc>
          <w:tcPr>
            <w:tcW w:w="2693" w:type="dxa"/>
            <w:tcBorders>
              <w:top w:val="single" w:sz="4" w:space="0" w:color="auto"/>
              <w:left w:val="single" w:sz="4" w:space="0" w:color="auto"/>
              <w:bottom w:val="nil"/>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601"/>
              <w:jc w:val="both"/>
              <w:rPr>
                <w:sz w:val="20"/>
              </w:rPr>
            </w:pPr>
            <w:r>
              <w:rPr>
                <w:iCs/>
                <w:sz w:val="20"/>
                <w:szCs w:val="20"/>
              </w:rPr>
              <w:t xml:space="preserve">работники, для решения рабочих задач которых используются технологии искусственного интеллекта (работники различных профессий, которые при выполнении своих должностных обязанностей на системной основе используют технологии искусственного интеллекта, например, для дизайна продуктов, производственного процесса, поддержки принятия решений, маркетинга и продаж, управления персоналом, обеспечения безопасности и другое) </w:t>
            </w:r>
            <w:r>
              <w:rPr>
                <w:iCs/>
                <w:sz w:val="20"/>
                <w:szCs w:val="20"/>
              </w:rPr>
              <w:br/>
              <w:t>(не учитываются специалисты в области технологий искусственного интеллекта, указываемые по строке 1811)</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1806</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567"/>
              <w:rPr>
                <w:iCs/>
                <w:sz w:val="20"/>
                <w:szCs w:val="20"/>
              </w:rPr>
            </w:pPr>
            <w:r>
              <w:rPr>
                <w:iCs/>
                <w:sz w:val="20"/>
                <w:szCs w:val="20"/>
              </w:rPr>
              <w:t>прошли обучение в связи с внедрением и использованием технологий искусственного интеллекта в течение отчетного периода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567"/>
              <w:rPr>
                <w:iCs/>
                <w:sz w:val="20"/>
                <w:szCs w:val="20"/>
              </w:rPr>
            </w:pPr>
            <w:r>
              <w:rPr>
                <w:iCs/>
                <w:sz w:val="20"/>
                <w:szCs w:val="20"/>
              </w:rPr>
              <w:t>нуждаются в обучении в связи с внедрением и использованием технологий искусственного интеллекта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567"/>
              <w:rPr>
                <w:iCs/>
                <w:sz w:val="20"/>
                <w:szCs w:val="20"/>
              </w:rPr>
            </w:pPr>
            <w:r>
              <w:rPr>
                <w:sz w:val="20"/>
                <w:szCs w:val="20"/>
              </w:rPr>
              <w:lastRenderedPageBreak/>
              <w:t>специалисты по</w:t>
            </w:r>
            <w:r>
              <w:rPr>
                <w:iCs/>
                <w:sz w:val="20"/>
                <w:szCs w:val="20"/>
              </w:rPr>
              <w:t xml:space="preserve"> информационным и коммуникационным технологиям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1809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769"/>
              <w:rPr>
                <w:iCs/>
                <w:sz w:val="20"/>
                <w:szCs w:val="20"/>
              </w:rPr>
            </w:pPr>
            <w:r>
              <w:rPr>
                <w:iCs/>
                <w:sz w:val="20"/>
                <w:szCs w:val="20"/>
              </w:rPr>
              <w:t>из строки 1809 – специалисты высшего уровня квалификации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769"/>
              <w:rPr>
                <w:iCs/>
                <w:sz w:val="20"/>
                <w:szCs w:val="20"/>
              </w:rPr>
            </w:pPr>
            <w:r>
              <w:rPr>
                <w:iCs/>
                <w:sz w:val="20"/>
                <w:szCs w:val="20"/>
              </w:rPr>
              <w:t xml:space="preserve">из строки 1809 – специалисты в области технологий искусственного интеллекта (занимаются разработкой, внедрением и поддержкой технологий искусственного интеллекта и обладают компетенциями в области теории искусственного интеллекта и больших данных, машинного обучения, математического моделирования и оптимизации, работы с данными, в частности к ним относятся следующие категории работников: аналитики данных, технические аналитики, архитекторы в области искусственного интеллекта, инженеры данных, архитекторы данных, менеджеры проектов в области искусственного интеллекта) </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both"/>
              <w:rPr>
                <w:strike/>
                <w:sz w:val="20"/>
              </w:rPr>
            </w:pPr>
            <w:r>
              <w:rPr>
                <w:sz w:val="20"/>
              </w:rPr>
              <w:t xml:space="preserve">Число открытых вакансий </w:t>
            </w:r>
            <w:r>
              <w:rPr>
                <w:sz w:val="20"/>
                <w:szCs w:val="20"/>
              </w:rPr>
              <w:t xml:space="preserve">для специалистов по </w:t>
            </w:r>
            <w:r>
              <w:rPr>
                <w:iCs/>
                <w:sz w:val="20"/>
                <w:szCs w:val="20"/>
              </w:rPr>
              <w:t>информационным и коммуникационным технологиям</w:t>
            </w:r>
            <w:r>
              <w:rPr>
                <w:sz w:val="20"/>
                <w:szCs w:val="20"/>
              </w:rPr>
              <w:t>, единиц</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nil"/>
              <w:right w:val="single" w:sz="4" w:space="0" w:color="auto"/>
            </w:tcBorders>
            <w:hideMark/>
          </w:tcPr>
          <w:p w:rsidR="003B0886" w:rsidRDefault="00C338BB">
            <w:pPr>
              <w:jc w:val="both"/>
              <w:rPr>
                <w:sz w:val="20"/>
              </w:rPr>
            </w:pPr>
            <w:r>
              <w:rPr>
                <w:sz w:val="20"/>
              </w:rPr>
              <w:t>в том числе:</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2693" w:type="dxa"/>
            <w:tcBorders>
              <w:top w:val="single" w:sz="4" w:space="0" w:color="auto"/>
              <w:left w:val="single" w:sz="4" w:space="0" w:color="auto"/>
              <w:bottom w:val="nil"/>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nil"/>
              <w:left w:val="single" w:sz="4" w:space="0" w:color="auto"/>
              <w:bottom w:val="single" w:sz="4" w:space="0" w:color="auto"/>
              <w:right w:val="single" w:sz="4" w:space="0" w:color="auto"/>
            </w:tcBorders>
            <w:hideMark/>
          </w:tcPr>
          <w:p w:rsidR="003B0886" w:rsidRDefault="00C338BB">
            <w:pPr>
              <w:ind w:left="680"/>
              <w:jc w:val="both"/>
              <w:rPr>
                <w:sz w:val="20"/>
              </w:rPr>
            </w:pPr>
            <w:r>
              <w:rPr>
                <w:sz w:val="20"/>
              </w:rPr>
              <w:t>руководители служб и подразделений в сфере информационно-коммуникационных технологий</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1813</w:t>
            </w:r>
          </w:p>
        </w:tc>
        <w:tc>
          <w:tcPr>
            <w:tcW w:w="2693" w:type="dxa"/>
            <w:tcBorders>
              <w:top w:val="nil"/>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680"/>
              <w:jc w:val="both"/>
              <w:rPr>
                <w:sz w:val="20"/>
              </w:rPr>
            </w:pPr>
            <w:r>
              <w:rPr>
                <w:sz w:val="20"/>
              </w:rPr>
              <w:t>специалисты высшего уровня квалификации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680"/>
              <w:jc w:val="both"/>
              <w:rPr>
                <w:sz w:val="20"/>
              </w:rPr>
            </w:pPr>
            <w:r>
              <w:rPr>
                <w:sz w:val="20"/>
              </w:rPr>
              <w:t>специалисты среднего уровня квалификации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680"/>
              <w:jc w:val="both"/>
              <w:rPr>
                <w:sz w:val="20"/>
              </w:rPr>
            </w:pPr>
            <w:r>
              <w:rPr>
                <w:sz w:val="20"/>
              </w:rPr>
              <w:t>монтажники и ремонтники электронного и телекоммуникационного оборудования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1816</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rPr>
                <w:iCs/>
                <w:sz w:val="20"/>
                <w:szCs w:val="20"/>
              </w:rPr>
            </w:pPr>
            <w:r>
              <w:rPr>
                <w:iCs/>
                <w:sz w:val="20"/>
                <w:szCs w:val="20"/>
              </w:rPr>
              <w:t xml:space="preserve">       из строки 1812 – число вакансий для специалистов в области технологий искусственного интеллекта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1817</w:t>
            </w:r>
          </w:p>
        </w:tc>
        <w:tc>
          <w:tcPr>
            <w:tcW w:w="2693" w:type="dxa"/>
            <w:tcBorders>
              <w:top w:val="single" w:sz="4" w:space="0" w:color="auto"/>
              <w:left w:val="single" w:sz="4" w:space="0" w:color="auto"/>
              <w:bottom w:val="single" w:sz="4" w:space="0" w:color="auto"/>
              <w:right w:val="single" w:sz="4" w:space="0" w:color="auto"/>
            </w:tcBorders>
          </w:tcPr>
          <w:p w:rsidR="003B0886" w:rsidRDefault="008E6008">
            <w:pPr>
              <w:jc w:val="center"/>
              <w:rPr>
                <w:sz w:val="20"/>
                <w:szCs w:val="20"/>
              </w:rPr>
            </w:pPr>
            <w:r>
              <w:rPr>
                <w:sz w:val="20"/>
                <w:szCs w:val="20"/>
              </w:rPr>
              <w:t>0</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142"/>
              <w:jc w:val="both"/>
              <w:rPr>
                <w:sz w:val="20"/>
              </w:rPr>
            </w:pPr>
            <w:r>
              <w:rPr>
                <w:sz w:val="20"/>
              </w:rPr>
              <w:t xml:space="preserve">    из строки 1812 – число вакансий, открытых более 3-х месяцев назад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1818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0</w:t>
            </w:r>
          </w:p>
        </w:tc>
      </w:tr>
    </w:tbl>
    <w:p w:rsidR="003B0886" w:rsidRDefault="003B0886">
      <w:pPr>
        <w:spacing w:before="240" w:after="120"/>
        <w:jc w:val="center"/>
        <w:rPr>
          <w:b/>
        </w:rPr>
      </w:pPr>
    </w:p>
    <w:p w:rsidR="003B0886" w:rsidRDefault="00C338BB">
      <w:pPr>
        <w:spacing w:line="276" w:lineRule="auto"/>
        <w:ind w:firstLine="709"/>
        <w:jc w:val="center"/>
        <w:rPr>
          <w:b/>
          <w:bCs/>
          <w:szCs w:val="24"/>
        </w:rPr>
      </w:pPr>
      <w:r>
        <w:rPr>
          <w:b/>
          <w:bCs/>
          <w:szCs w:val="24"/>
        </w:rPr>
        <w:t>Раздел 19. Использование средств защиты информации, на конец отчетного года</w:t>
      </w:r>
    </w:p>
    <w:p w:rsidR="003B0886" w:rsidRDefault="00C338BB">
      <w:pPr>
        <w:pStyle w:val="a3"/>
        <w:jc w:val="center"/>
        <w:rPr>
          <w:sz w:val="20"/>
          <w:szCs w:val="24"/>
        </w:rPr>
      </w:pPr>
      <w:r>
        <w:rPr>
          <w:sz w:val="20"/>
          <w:szCs w:val="24"/>
        </w:rPr>
        <w:t>Раздел заполняют организации, указавшие код 1 в строках 101, 102 графы 3 и заполнившие строки 201, 212 графы 3</w:t>
      </w:r>
    </w:p>
    <w:p w:rsidR="003B0886" w:rsidRDefault="003B0886">
      <w:pPr>
        <w:spacing w:after="120"/>
        <w:jc w:val="center"/>
        <w:rPr>
          <w:rFonts w:cs="Arial"/>
          <w:sz w:val="20"/>
        </w:rPr>
      </w:pPr>
    </w:p>
    <w:tbl>
      <w:tblPr>
        <w:tblW w:w="14880" w:type="dxa"/>
        <w:tblInd w:w="-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0912"/>
        <w:gridCol w:w="1276"/>
        <w:gridCol w:w="2692"/>
      </w:tblGrid>
      <w:tr w:rsidR="003B0886">
        <w:tc>
          <w:tcPr>
            <w:tcW w:w="10915" w:type="dxa"/>
            <w:tcBorders>
              <w:top w:val="single" w:sz="6" w:space="0" w:color="auto"/>
              <w:left w:val="single" w:sz="6" w:space="0" w:color="auto"/>
              <w:bottom w:val="single" w:sz="4" w:space="0" w:color="auto"/>
              <w:right w:val="single" w:sz="4" w:space="0" w:color="auto"/>
            </w:tcBorders>
            <w:hideMark/>
          </w:tcPr>
          <w:p w:rsidR="003B0886" w:rsidRDefault="00C338BB">
            <w:pPr>
              <w:spacing w:before="20" w:after="20"/>
              <w:jc w:val="center"/>
              <w:rPr>
                <w:sz w:val="20"/>
                <w:szCs w:val="20"/>
              </w:rPr>
            </w:pPr>
            <w:r>
              <w:rPr>
                <w:sz w:val="20"/>
              </w:rPr>
              <w:t>Наименование показателя</w:t>
            </w:r>
          </w:p>
        </w:tc>
        <w:tc>
          <w:tcPr>
            <w:tcW w:w="1276" w:type="dxa"/>
            <w:tcBorders>
              <w:top w:val="single" w:sz="6" w:space="0" w:color="auto"/>
              <w:left w:val="single" w:sz="4" w:space="0" w:color="auto"/>
              <w:bottom w:val="single" w:sz="4" w:space="0" w:color="auto"/>
              <w:right w:val="single" w:sz="4" w:space="0" w:color="auto"/>
            </w:tcBorders>
            <w:hideMark/>
          </w:tcPr>
          <w:p w:rsidR="003B0886" w:rsidRDefault="00C338BB">
            <w:pPr>
              <w:spacing w:before="20" w:after="20"/>
              <w:jc w:val="center"/>
              <w:rPr>
                <w:sz w:val="20"/>
                <w:szCs w:val="20"/>
              </w:rPr>
            </w:pPr>
            <w:r>
              <w:rPr>
                <w:sz w:val="20"/>
                <w:szCs w:val="20"/>
              </w:rPr>
              <w:t>№ строки</w:t>
            </w:r>
          </w:p>
        </w:tc>
        <w:tc>
          <w:tcPr>
            <w:tcW w:w="2693" w:type="dxa"/>
            <w:tcBorders>
              <w:top w:val="single" w:sz="6" w:space="0" w:color="auto"/>
              <w:left w:val="single" w:sz="4" w:space="0" w:color="auto"/>
              <w:bottom w:val="single" w:sz="4" w:space="0" w:color="auto"/>
              <w:right w:val="single" w:sz="6" w:space="0" w:color="auto"/>
            </w:tcBorders>
            <w:vAlign w:val="center"/>
            <w:hideMark/>
          </w:tcPr>
          <w:p w:rsidR="003B0886" w:rsidRDefault="00C338BB">
            <w:pPr>
              <w:spacing w:before="20" w:after="20"/>
              <w:jc w:val="center"/>
              <w:rPr>
                <w:sz w:val="20"/>
                <w:szCs w:val="20"/>
              </w:rPr>
            </w:pPr>
            <w:r>
              <w:rPr>
                <w:sz w:val="20"/>
                <w:szCs w:val="20"/>
              </w:rPr>
              <w:t>Код ответа</w:t>
            </w:r>
            <w:r>
              <w:rPr>
                <w:sz w:val="20"/>
                <w:szCs w:val="20"/>
              </w:rPr>
              <w:br/>
              <w:t>(1 – да; 2 – нет)</w:t>
            </w:r>
          </w:p>
        </w:tc>
      </w:tr>
      <w:tr w:rsidR="003B0886">
        <w:tc>
          <w:tcPr>
            <w:tcW w:w="10915" w:type="dxa"/>
            <w:tcBorders>
              <w:top w:val="single" w:sz="6" w:space="0" w:color="auto"/>
              <w:left w:val="single" w:sz="6"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6"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2693" w:type="dxa"/>
            <w:tcBorders>
              <w:top w:val="single" w:sz="6" w:space="0" w:color="auto"/>
              <w:left w:val="single" w:sz="4" w:space="0" w:color="auto"/>
              <w:bottom w:val="single" w:sz="4" w:space="0" w:color="auto"/>
              <w:right w:val="single" w:sz="6" w:space="0" w:color="auto"/>
            </w:tcBorders>
            <w:vAlign w:val="center"/>
            <w:hideMark/>
          </w:tcPr>
          <w:p w:rsidR="003B0886" w:rsidRDefault="00C338BB">
            <w:pPr>
              <w:jc w:val="center"/>
              <w:rPr>
                <w:sz w:val="20"/>
                <w:szCs w:val="20"/>
              </w:rPr>
            </w:pPr>
            <w:r>
              <w:rPr>
                <w:sz w:val="20"/>
                <w:szCs w:val="20"/>
              </w:rPr>
              <w:t>3</w:t>
            </w:r>
          </w:p>
        </w:tc>
      </w:tr>
      <w:tr w:rsidR="003B0886">
        <w:tc>
          <w:tcPr>
            <w:tcW w:w="10915" w:type="dxa"/>
            <w:tcBorders>
              <w:top w:val="single" w:sz="4" w:space="0" w:color="auto"/>
              <w:left w:val="single" w:sz="4" w:space="0" w:color="auto"/>
              <w:bottom w:val="nil"/>
              <w:right w:val="single" w:sz="4" w:space="0" w:color="auto"/>
            </w:tcBorders>
            <w:hideMark/>
          </w:tcPr>
          <w:p w:rsidR="003B0886" w:rsidRDefault="00C338BB">
            <w:pPr>
              <w:ind w:left="113"/>
              <w:rPr>
                <w:b/>
                <w:sz w:val="20"/>
                <w:szCs w:val="20"/>
              </w:rPr>
            </w:pPr>
            <w:r>
              <w:rPr>
                <w:b/>
                <w:sz w:val="20"/>
                <w:szCs w:val="20"/>
              </w:rPr>
              <w:t>Используются ли Вашей организацией перечисленные средства защиты информации на конец отчетного года?</w:t>
            </w:r>
          </w:p>
        </w:tc>
        <w:tc>
          <w:tcPr>
            <w:tcW w:w="1276" w:type="dxa"/>
            <w:tcBorders>
              <w:top w:val="single" w:sz="4" w:space="0" w:color="auto"/>
              <w:left w:val="single" w:sz="4" w:space="0" w:color="auto"/>
              <w:bottom w:val="nil"/>
              <w:right w:val="single" w:sz="4" w:space="0" w:color="auto"/>
            </w:tcBorders>
            <w:vAlign w:val="bottom"/>
          </w:tcPr>
          <w:p w:rsidR="003B0886" w:rsidRDefault="003B0886">
            <w:pPr>
              <w:overflowPunct w:val="0"/>
              <w:autoSpaceDE w:val="0"/>
              <w:autoSpaceDN w:val="0"/>
              <w:adjustRightInd w:val="0"/>
              <w:jc w:val="center"/>
              <w:rPr>
                <w:sz w:val="20"/>
                <w:szCs w:val="20"/>
              </w:rPr>
            </w:pPr>
          </w:p>
        </w:tc>
        <w:tc>
          <w:tcPr>
            <w:tcW w:w="2693" w:type="dxa"/>
            <w:tcBorders>
              <w:top w:val="single" w:sz="4" w:space="0" w:color="auto"/>
              <w:left w:val="single" w:sz="4" w:space="0" w:color="auto"/>
              <w:bottom w:val="nil"/>
              <w:right w:val="single" w:sz="4" w:space="0" w:color="auto"/>
            </w:tcBorders>
            <w:vAlign w:val="bottom"/>
          </w:tcPr>
          <w:p w:rsidR="003B0886" w:rsidRDefault="003B0886">
            <w:pPr>
              <w:jc w:val="center"/>
              <w:rPr>
                <w:b/>
                <w:sz w:val="20"/>
                <w:szCs w:val="20"/>
              </w:rPr>
            </w:pPr>
          </w:p>
        </w:tc>
      </w:tr>
      <w:tr w:rsidR="003B0886">
        <w:tc>
          <w:tcPr>
            <w:tcW w:w="10915" w:type="dxa"/>
            <w:tcBorders>
              <w:top w:val="nil"/>
              <w:left w:val="single" w:sz="4" w:space="0" w:color="auto"/>
              <w:bottom w:val="single" w:sz="4" w:space="0" w:color="auto"/>
              <w:right w:val="single" w:sz="4" w:space="0" w:color="auto"/>
            </w:tcBorders>
            <w:hideMark/>
          </w:tcPr>
          <w:p w:rsidR="003B0886" w:rsidRDefault="00C338BB">
            <w:pPr>
              <w:ind w:left="113"/>
              <w:rPr>
                <w:sz w:val="20"/>
                <w:szCs w:val="20"/>
              </w:rPr>
            </w:pPr>
            <w:r>
              <w:rPr>
                <w:sz w:val="20"/>
                <w:szCs w:val="20"/>
              </w:rPr>
              <w:t xml:space="preserve">Средства шифрования </w:t>
            </w:r>
            <w:r>
              <w:rPr>
                <w:bCs/>
                <w:iCs/>
                <w:sz w:val="20"/>
                <w:szCs w:val="20"/>
              </w:rPr>
              <w:t>данных, документов или электронной почты</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1901</w:t>
            </w:r>
          </w:p>
        </w:tc>
        <w:tc>
          <w:tcPr>
            <w:tcW w:w="2693" w:type="dxa"/>
            <w:tcBorders>
              <w:top w:val="nil"/>
              <w:left w:val="single" w:sz="4" w:space="0" w:color="auto"/>
              <w:bottom w:val="single" w:sz="4" w:space="0" w:color="auto"/>
              <w:right w:val="single" w:sz="4" w:space="0" w:color="auto"/>
            </w:tcBorders>
            <w:vAlign w:val="bottom"/>
          </w:tcPr>
          <w:p w:rsidR="003B0886" w:rsidRDefault="008E6008">
            <w:pPr>
              <w:jc w:val="center"/>
              <w:rPr>
                <w:b/>
                <w:sz w:val="20"/>
                <w:szCs w:val="20"/>
              </w:rPr>
            </w:pPr>
            <w:r>
              <w:rPr>
                <w:b/>
                <w:sz w:val="20"/>
                <w:szCs w:val="20"/>
              </w:rPr>
              <w:t>1</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ind w:left="113"/>
              <w:rPr>
                <w:sz w:val="20"/>
                <w:szCs w:val="20"/>
              </w:rPr>
            </w:pPr>
            <w:r>
              <w:rPr>
                <w:iCs/>
                <w:sz w:val="20"/>
                <w:szCs w:val="20"/>
              </w:rPr>
              <w:t>Корпоративный VPN (виртуальная частная сеть расширяет частную сеть через общедоступную сеть, обеспечивая безопасный обмен данными по общедоступной сети)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Средства строгой аутентификации (например, пароли длиннее 8 символов, сменяемые не реже чем раз в 6 месяцев)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1903</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1</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Резервное копирование данных на носители, находящиеся физически не на территории организации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1904</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Биометрические средства аутентификации пользователей (</w:t>
            </w:r>
            <w:r>
              <w:rPr>
                <w:iCs/>
                <w:sz w:val="20"/>
                <w:szCs w:val="20"/>
              </w:rPr>
              <w:t>например, на основе отпечатков пальцев, голоса, лиц)</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1905</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Программные / аппаратные средства, препятствующие несанкционированному доступу из глобальных информационных/ локальных вычислительных сетей (Брандмауэр)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1906</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Спам-фильтр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1907</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Системы обнаружения вторжения в компьютер или сеть</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1908</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r w:rsidR="003B0886">
        <w:tc>
          <w:tcPr>
            <w:tcW w:w="1091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szCs w:val="20"/>
              </w:rPr>
            </w:pPr>
            <w:r>
              <w:rPr>
                <w:sz w:val="20"/>
                <w:szCs w:val="20"/>
              </w:rPr>
              <w:t>Программные средства автоматизации процессов анализа и контроля защищенности компьютерных систем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szCs w:val="20"/>
              </w:rPr>
            </w:pPr>
            <w:r>
              <w:rPr>
                <w:sz w:val="20"/>
                <w:szCs w:val="20"/>
              </w:rPr>
              <w:t>1909</w:t>
            </w:r>
          </w:p>
        </w:tc>
        <w:tc>
          <w:tcPr>
            <w:tcW w:w="2693"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szCs w:val="20"/>
              </w:rPr>
            </w:pPr>
            <w:r>
              <w:rPr>
                <w:b/>
                <w:sz w:val="20"/>
                <w:szCs w:val="20"/>
              </w:rPr>
              <w:t>2</w:t>
            </w:r>
          </w:p>
        </w:tc>
      </w:tr>
    </w:tbl>
    <w:p w:rsidR="003B0886" w:rsidRDefault="003B0886">
      <w:pPr>
        <w:spacing w:line="276" w:lineRule="auto"/>
        <w:ind w:firstLine="709"/>
        <w:jc w:val="center"/>
        <w:rPr>
          <w:b/>
          <w:bCs/>
          <w:szCs w:val="24"/>
        </w:rPr>
      </w:pPr>
    </w:p>
    <w:p w:rsidR="003B0886" w:rsidRDefault="00C338BB">
      <w:pPr>
        <w:ind w:firstLine="709"/>
        <w:jc w:val="center"/>
        <w:rPr>
          <w:b/>
          <w:bCs/>
          <w:szCs w:val="24"/>
        </w:rPr>
      </w:pPr>
      <w:r>
        <w:rPr>
          <w:b/>
          <w:bCs/>
          <w:szCs w:val="24"/>
        </w:rPr>
        <w:lastRenderedPageBreak/>
        <w:t>Раздел 20. Информация об инцидентах, связанных с информационной безопасностью, на конец отчетного года</w:t>
      </w:r>
    </w:p>
    <w:p w:rsidR="003B0886" w:rsidRDefault="00C338BB">
      <w:pPr>
        <w:spacing w:line="276" w:lineRule="auto"/>
        <w:ind w:firstLine="709"/>
        <w:jc w:val="center"/>
        <w:rPr>
          <w:sz w:val="20"/>
          <w:szCs w:val="24"/>
        </w:rPr>
      </w:pPr>
      <w:r>
        <w:rPr>
          <w:sz w:val="20"/>
          <w:szCs w:val="24"/>
        </w:rPr>
        <w:t>Раздел заполняют организации, указавшие код 1 в строках 101, 102 графы 3 и заполнившие строки 201, 212 графы 3</w:t>
      </w:r>
    </w:p>
    <w:p w:rsidR="003B0886" w:rsidRDefault="003B0886">
      <w:pPr>
        <w:spacing w:before="240" w:after="120"/>
        <w:jc w:val="center"/>
        <w:rPr>
          <w:b/>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rFonts w:eastAsia="Times New Roman"/>
                <w:sz w:val="20"/>
                <w:szCs w:val="20"/>
                <w:lang w:eastAsia="ru-RU"/>
              </w:rPr>
              <w:t>Код ответа</w:t>
            </w:r>
            <w:r>
              <w:rPr>
                <w:rFonts w:eastAsia="Times New Roman"/>
                <w:sz w:val="20"/>
                <w:szCs w:val="20"/>
                <w:lang w:eastAsia="ru-RU"/>
              </w:rPr>
              <w:br/>
              <w:t>(1 – да; 2 – нет)</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rPr>
              <w:t>Сталкивалась ли Ваша организация хотя бы раз в отчетном году с несанкционированными вторжениями в информационные системы организации («взломами»), заражениями вредоносными программами (например, программами-вымогателями), компьютерными атаками (например, фишинговыми атаками, DDoS-атаками и другими)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2001</w:t>
            </w:r>
          </w:p>
        </w:tc>
        <w:tc>
          <w:tcPr>
            <w:tcW w:w="2693" w:type="dxa"/>
            <w:tcBorders>
              <w:top w:val="single" w:sz="4" w:space="0" w:color="auto"/>
              <w:left w:val="single" w:sz="4" w:space="0" w:color="auto"/>
              <w:bottom w:val="single" w:sz="4" w:space="0" w:color="auto"/>
              <w:right w:val="single" w:sz="4" w:space="0" w:color="auto"/>
            </w:tcBorders>
          </w:tcPr>
          <w:p w:rsidR="003B0886" w:rsidRDefault="008E6008">
            <w:pPr>
              <w:jc w:val="center"/>
              <w:rPr>
                <w:b/>
                <w:sz w:val="20"/>
                <w:szCs w:val="20"/>
              </w:rPr>
            </w:pPr>
            <w:r>
              <w:rPr>
                <w:b/>
                <w:sz w:val="20"/>
                <w:szCs w:val="20"/>
              </w:rPr>
              <w:t>2</w:t>
            </w:r>
          </w:p>
        </w:tc>
      </w:tr>
      <w:tr w:rsidR="003B0886">
        <w:trPr>
          <w:trHeight w:val="230"/>
        </w:trPr>
        <w:tc>
          <w:tcPr>
            <w:tcW w:w="10915" w:type="dxa"/>
            <w:tcBorders>
              <w:top w:val="single" w:sz="4" w:space="0" w:color="auto"/>
              <w:left w:val="single" w:sz="4" w:space="0" w:color="auto"/>
              <w:bottom w:val="nil"/>
              <w:right w:val="single" w:sz="4" w:space="0" w:color="auto"/>
            </w:tcBorders>
            <w:hideMark/>
          </w:tcPr>
          <w:p w:rsidR="003B0886" w:rsidRDefault="00C338BB">
            <w:pPr>
              <w:jc w:val="both"/>
              <w:rPr>
                <w:sz w:val="20"/>
                <w:szCs w:val="20"/>
              </w:rPr>
            </w:pPr>
            <w:r>
              <w:rPr>
                <w:sz w:val="20"/>
                <w:szCs w:val="20"/>
              </w:rPr>
              <w:t>Привели ли подобные нарушения информационной безопасности к:</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r>
      <w:tr w:rsidR="003B0886">
        <w:trPr>
          <w:trHeight w:val="286"/>
        </w:trPr>
        <w:tc>
          <w:tcPr>
            <w:tcW w:w="10915" w:type="dxa"/>
            <w:tcBorders>
              <w:top w:val="nil"/>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 xml:space="preserve">    полному или частичному уничтожению данных или их повреждению</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2002</w:t>
            </w:r>
          </w:p>
        </w:tc>
        <w:tc>
          <w:tcPr>
            <w:tcW w:w="2693" w:type="dxa"/>
            <w:tcBorders>
              <w:top w:val="nil"/>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    нарушению конфиденциальности («утечке») данных </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2003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rPr>
                <w:sz w:val="20"/>
                <w:szCs w:val="20"/>
              </w:rPr>
            </w:pPr>
            <w:r>
              <w:rPr>
                <w:sz w:val="20"/>
                <w:szCs w:val="20"/>
              </w:rPr>
              <w:t xml:space="preserve">    блокированию, сбою информационных ресурсов, оборудования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2004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bl>
    <w:p w:rsidR="003B0886" w:rsidRDefault="003B0886">
      <w:pPr>
        <w:spacing w:before="240" w:after="120"/>
        <w:jc w:val="center"/>
        <w:rPr>
          <w:b/>
        </w:rPr>
      </w:pPr>
    </w:p>
    <w:p w:rsidR="003B0886" w:rsidRDefault="003B0886">
      <w:pPr>
        <w:spacing w:before="240" w:after="120"/>
        <w:jc w:val="center"/>
        <w:rPr>
          <w:b/>
        </w:rPr>
      </w:pPr>
    </w:p>
    <w:p w:rsidR="003B0886" w:rsidRDefault="00C338BB">
      <w:pPr>
        <w:spacing w:after="120"/>
        <w:jc w:val="center"/>
        <w:rPr>
          <w:sz w:val="20"/>
          <w:szCs w:val="20"/>
        </w:rPr>
      </w:pPr>
      <w:r>
        <w:rPr>
          <w:b/>
        </w:rPr>
        <w:t xml:space="preserve">Раздел 21. Информация о затратах на внедрение и использование цифровых технологий в отчетном году </w:t>
      </w:r>
      <w:r>
        <w:rPr>
          <w:b/>
        </w:rPr>
        <w:br/>
      </w:r>
      <w:r>
        <w:rPr>
          <w:sz w:val="20"/>
          <w:szCs w:val="20"/>
        </w:rPr>
        <w:t>Раздел заполняют все организации, вне зависимости от того, использовали они цифровые технологии в отчетном периоде или нет</w:t>
      </w:r>
    </w:p>
    <w:p w:rsidR="003B0886" w:rsidRDefault="003B0886">
      <w:pPr>
        <w:pStyle w:val="a3"/>
        <w:spacing w:after="120"/>
        <w:jc w:val="center"/>
        <w:rPr>
          <w:sz w:val="20"/>
          <w:szCs w:val="20"/>
        </w:rPr>
      </w:pPr>
    </w:p>
    <w:tbl>
      <w:tblPr>
        <w:tblW w:w="14880" w:type="dxa"/>
        <w:tblInd w:w="-34" w:type="dxa"/>
        <w:tblLayout w:type="fixed"/>
        <w:tblLook w:val="04A0" w:firstRow="1" w:lastRow="0" w:firstColumn="1" w:lastColumn="0" w:noHBand="0" w:noVBand="1"/>
      </w:tblPr>
      <w:tblGrid>
        <w:gridCol w:w="10912"/>
        <w:gridCol w:w="1276"/>
        <w:gridCol w:w="2692"/>
      </w:tblGrid>
      <w:tr w:rsidR="003B0886">
        <w:trPr>
          <w:trHeight w:val="523"/>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tabs>
                <w:tab w:val="left" w:pos="547"/>
              </w:tabs>
              <w:spacing w:before="20"/>
              <w:ind w:left="170"/>
              <w:jc w:val="center"/>
              <w:rPr>
                <w:sz w:val="20"/>
              </w:rPr>
            </w:pPr>
            <w:r>
              <w:rPr>
                <w:sz w:val="20"/>
              </w:rPr>
              <w:t>№ строки</w:t>
            </w:r>
          </w:p>
        </w:tc>
        <w:tc>
          <w:tcPr>
            <w:tcW w:w="2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B0886" w:rsidRDefault="00C338BB">
            <w:pPr>
              <w:tabs>
                <w:tab w:val="left" w:pos="547"/>
              </w:tabs>
              <w:spacing w:before="20"/>
              <w:ind w:left="170"/>
              <w:jc w:val="center"/>
              <w:rPr>
                <w:sz w:val="20"/>
              </w:rPr>
            </w:pPr>
            <w:r>
              <w:rPr>
                <w:sz w:val="20"/>
                <w:szCs w:val="20"/>
              </w:rPr>
              <w:t>Код ответа</w:t>
            </w:r>
            <w:r>
              <w:rPr>
                <w:sz w:val="20"/>
                <w:szCs w:val="20"/>
              </w:rPr>
              <w:br/>
              <w:t>(1 – да; 2 – нет)</w:t>
            </w:r>
          </w:p>
        </w:tc>
      </w:tr>
      <w:tr w:rsidR="003B0886">
        <w:trPr>
          <w:trHeight w:val="70"/>
        </w:trPr>
        <w:tc>
          <w:tcPr>
            <w:tcW w:w="10915"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rPr>
            </w:pPr>
            <w:r>
              <w:rPr>
                <w:sz w:val="20"/>
              </w:rPr>
              <w:t>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3B0886" w:rsidRDefault="00C338BB">
            <w:pPr>
              <w:tabs>
                <w:tab w:val="left" w:pos="547"/>
              </w:tabs>
              <w:spacing w:before="20"/>
              <w:ind w:left="170"/>
              <w:jc w:val="center"/>
              <w:rPr>
                <w:sz w:val="20"/>
              </w:rPr>
            </w:pPr>
            <w:r>
              <w:rPr>
                <w:sz w:val="20"/>
              </w:rPr>
              <w:t>3</w:t>
            </w:r>
          </w:p>
        </w:tc>
      </w:tr>
      <w:tr w:rsidR="003B0886">
        <w:trPr>
          <w:trHeight w:val="274"/>
        </w:trPr>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tabs>
                <w:tab w:val="left" w:pos="9181"/>
              </w:tabs>
              <w:spacing w:line="220" w:lineRule="exact"/>
              <w:rPr>
                <w:sz w:val="20"/>
              </w:rPr>
            </w:pPr>
            <w:r>
              <w:rPr>
                <w:sz w:val="20"/>
              </w:rPr>
              <w:t xml:space="preserve">Располагает ли Ваша организация информацией о затратах на внедрение и использование цифровых технологий в отчетном году? </w:t>
            </w:r>
          </w:p>
          <w:p w:rsidR="003B0886" w:rsidRDefault="00C338BB">
            <w:pPr>
              <w:tabs>
                <w:tab w:val="left" w:pos="9181"/>
              </w:tabs>
              <w:spacing w:line="220" w:lineRule="exact"/>
              <w:rPr>
                <w:b/>
              </w:rPr>
            </w:pPr>
            <w:r>
              <w:rPr>
                <w:bCs/>
                <w:sz w:val="20"/>
              </w:rPr>
              <w:t xml:space="preserve">Укажите соответствующий код ответа: </w:t>
            </w:r>
            <w:r>
              <w:rPr>
                <w:sz w:val="20"/>
              </w:rPr>
              <w:t xml:space="preserve">1 – да; 2 – нет. </w:t>
            </w:r>
            <w:r>
              <w:rPr>
                <w:bCs/>
                <w:sz w:val="20"/>
              </w:rPr>
              <w:t xml:space="preserve">(Код </w:t>
            </w:r>
            <w:r>
              <w:rPr>
                <w:sz w:val="20"/>
                <w:szCs w:val="20"/>
              </w:rPr>
              <w:t>2</w:t>
            </w:r>
            <w:r>
              <w:rPr>
                <w:bCs/>
                <w:sz w:val="20"/>
              </w:rPr>
              <w:t xml:space="preserve"> </w:t>
            </w:r>
            <w:r>
              <w:rPr>
                <w:sz w:val="20"/>
                <w:szCs w:val="20"/>
              </w:rPr>
              <w:t xml:space="preserve">– </w:t>
            </w:r>
            <w:r>
              <w:rPr>
                <w:bCs/>
                <w:sz w:val="20"/>
              </w:rPr>
              <w:t>«нет» проставляется, если затраты осуществляются головной организацией, а отчитывающаяся организация информацией не располагает)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tabs>
                <w:tab w:val="left" w:pos="547"/>
                <w:tab w:val="left" w:pos="9181"/>
              </w:tabs>
              <w:spacing w:before="120" w:after="120" w:line="220" w:lineRule="exact"/>
              <w:ind w:left="-18"/>
              <w:jc w:val="center"/>
              <w:rPr>
                <w:b/>
              </w:rPr>
            </w:pPr>
            <w:r>
              <w:rPr>
                <w:sz w:val="20"/>
              </w:rPr>
              <w:t>2100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tabs>
                <w:tab w:val="left" w:pos="547"/>
                <w:tab w:val="left" w:pos="9181"/>
              </w:tabs>
              <w:spacing w:before="120" w:after="120" w:line="220" w:lineRule="exact"/>
              <w:ind w:left="-18"/>
              <w:jc w:val="center"/>
              <w:rPr>
                <w:sz w:val="20"/>
              </w:rPr>
            </w:pPr>
            <w:r>
              <w:rPr>
                <w:sz w:val="20"/>
              </w:rPr>
              <w:t>1</w:t>
            </w:r>
          </w:p>
        </w:tc>
      </w:tr>
    </w:tbl>
    <w:p w:rsidR="003B0886" w:rsidRDefault="003B0886">
      <w:pPr>
        <w:spacing w:after="120"/>
        <w:jc w:val="center"/>
        <w:rPr>
          <w:b/>
          <w:bCs/>
          <w:szCs w:val="24"/>
        </w:rPr>
      </w:pPr>
    </w:p>
    <w:p w:rsidR="003B0886" w:rsidRDefault="003B0886">
      <w:pPr>
        <w:spacing w:after="120"/>
        <w:jc w:val="center"/>
        <w:rPr>
          <w:b/>
          <w:bCs/>
          <w:szCs w:val="24"/>
        </w:rPr>
      </w:pPr>
    </w:p>
    <w:p w:rsidR="003B0886" w:rsidRDefault="003B0886">
      <w:pPr>
        <w:spacing w:after="120"/>
        <w:jc w:val="center"/>
        <w:rPr>
          <w:b/>
          <w:bCs/>
          <w:szCs w:val="24"/>
        </w:rPr>
      </w:pPr>
    </w:p>
    <w:p w:rsidR="003B0886" w:rsidRDefault="003B0886">
      <w:pPr>
        <w:spacing w:after="120"/>
        <w:jc w:val="center"/>
        <w:rPr>
          <w:b/>
          <w:bCs/>
          <w:szCs w:val="24"/>
        </w:rPr>
      </w:pPr>
    </w:p>
    <w:p w:rsidR="003B0886" w:rsidRDefault="003B0886">
      <w:pPr>
        <w:spacing w:after="120"/>
        <w:jc w:val="center"/>
        <w:rPr>
          <w:b/>
          <w:bCs/>
          <w:szCs w:val="24"/>
        </w:rPr>
      </w:pPr>
    </w:p>
    <w:p w:rsidR="003B0886" w:rsidRDefault="003B0886">
      <w:pPr>
        <w:spacing w:after="120"/>
        <w:jc w:val="center"/>
        <w:rPr>
          <w:b/>
          <w:bCs/>
          <w:szCs w:val="24"/>
        </w:rPr>
      </w:pPr>
    </w:p>
    <w:p w:rsidR="003B0886" w:rsidRDefault="00C338BB">
      <w:pPr>
        <w:spacing w:after="120"/>
        <w:jc w:val="center"/>
        <w:rPr>
          <w:b/>
          <w:bCs/>
          <w:szCs w:val="24"/>
          <w:shd w:val="clear" w:color="auto" w:fill="D6E3BC"/>
        </w:rPr>
      </w:pPr>
      <w:r>
        <w:rPr>
          <w:b/>
          <w:bCs/>
          <w:szCs w:val="24"/>
        </w:rPr>
        <w:lastRenderedPageBreak/>
        <w:t>Раздел 22. Затраты на внедрение и использование цифровых технологий в отчетном году, тысяча рублей</w:t>
      </w:r>
    </w:p>
    <w:p w:rsidR="003B0886" w:rsidRDefault="00C338BB">
      <w:pPr>
        <w:spacing w:after="120"/>
        <w:jc w:val="center"/>
        <w:rPr>
          <w:sz w:val="20"/>
          <w:szCs w:val="24"/>
        </w:rPr>
      </w:pPr>
      <w:r>
        <w:rPr>
          <w:sz w:val="20"/>
          <w:szCs w:val="24"/>
        </w:rPr>
        <w:t>Раздел заполняют организации, осуществлявшие в отчетном году затраты на внедрение и использование цифровых технологий и указавшие код 1 в строке 2100 графы 3</w:t>
      </w:r>
    </w:p>
    <w:p w:rsidR="003B0886" w:rsidRDefault="003B0886">
      <w:pPr>
        <w:spacing w:after="120"/>
        <w:jc w:val="center"/>
        <w:rPr>
          <w:rFonts w:cs="Arial"/>
          <w:sz w:val="20"/>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7"/>
        <w:gridCol w:w="1277"/>
        <w:gridCol w:w="2694"/>
      </w:tblGrid>
      <w:tr w:rsidR="003B0886">
        <w:trPr>
          <w:cantSplit/>
          <w:trHeight w:val="458"/>
          <w:tblHeader/>
        </w:trPr>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 строки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szCs w:val="20"/>
              </w:rPr>
            </w:pPr>
            <w:r>
              <w:rPr>
                <w:sz w:val="20"/>
                <w:szCs w:val="20"/>
              </w:rPr>
              <w:t>Всего</w:t>
            </w:r>
          </w:p>
        </w:tc>
      </w:tr>
      <w:tr w:rsidR="003B0886">
        <w:trPr>
          <w:cantSplit/>
          <w:trHeight w:val="244"/>
          <w:tblHeader/>
        </w:trPr>
        <w:tc>
          <w:tcPr>
            <w:tcW w:w="10773" w:type="dxa"/>
            <w:vMerge/>
            <w:tcBorders>
              <w:top w:val="single" w:sz="4" w:space="0" w:color="auto"/>
              <w:left w:val="single" w:sz="4" w:space="0" w:color="auto"/>
              <w:bottom w:val="single" w:sz="4" w:space="0" w:color="auto"/>
              <w:right w:val="single" w:sz="4" w:space="0" w:color="auto"/>
            </w:tcBorders>
            <w:vAlign w:val="center"/>
            <w:hideMark/>
          </w:tcPr>
          <w:p w:rsidR="003B0886" w:rsidRDefault="003B0886">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886" w:rsidRDefault="003B0886">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B0886" w:rsidRDefault="003B0886">
            <w:pPr>
              <w:rPr>
                <w:sz w:val="20"/>
                <w:szCs w:val="20"/>
              </w:rPr>
            </w:pPr>
          </w:p>
        </w:tc>
      </w:tr>
      <w:tr w:rsidR="003B0886">
        <w:trPr>
          <w:cantSplit/>
          <w:tblHeader/>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jc w:val="both"/>
              <w:rPr>
                <w:sz w:val="20"/>
                <w:szCs w:val="20"/>
              </w:rPr>
            </w:pPr>
            <w:r>
              <w:rPr>
                <w:sz w:val="20"/>
                <w:szCs w:val="20"/>
              </w:rPr>
              <w:t>Затраты на внедрение и использование цифровых технологий – всего (сумма строк 2207, 2221)</w:t>
            </w:r>
          </w:p>
          <w:p w:rsidR="003B0886" w:rsidRDefault="00C338BB">
            <w:pPr>
              <w:jc w:val="both"/>
              <w:rPr>
                <w:sz w:val="20"/>
                <w:szCs w:val="20"/>
              </w:rPr>
            </w:pPr>
            <w:r>
              <w:rPr>
                <w:sz w:val="20"/>
                <w:szCs w:val="20"/>
              </w:rPr>
              <w:t>(заполняется при ответе «да» по строке 2100)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szCs w:val="20"/>
              </w:rPr>
            </w:pPr>
            <w:r>
              <w:rPr>
                <w:b/>
                <w:sz w:val="20"/>
                <w:szCs w:val="20"/>
              </w:rPr>
              <w:t>10,0</w:t>
            </w:r>
          </w:p>
        </w:tc>
      </w:tr>
      <w:tr w:rsidR="003B0886">
        <w:trPr>
          <w:cantSplit/>
          <w:trHeight w:val="455"/>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из них:</w:t>
            </w:r>
          </w:p>
          <w:p w:rsidR="003B0886" w:rsidRDefault="00C338BB">
            <w:pPr>
              <w:ind w:left="426"/>
              <w:jc w:val="both"/>
              <w:rPr>
                <w:sz w:val="20"/>
                <w:szCs w:val="20"/>
              </w:rPr>
            </w:pPr>
            <w:r>
              <w:rPr>
                <w:sz w:val="20"/>
                <w:szCs w:val="20"/>
              </w:rPr>
              <w:t>затраты на продукты и услуги в области информационной безопасности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265"/>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затраты на «сквозные» цифровые технологии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227"/>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затраты на внедрение и использование технологий искусственного интеллекта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227"/>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601"/>
              <w:jc w:val="both"/>
              <w:rPr>
                <w:sz w:val="20"/>
                <w:szCs w:val="20"/>
              </w:rPr>
            </w:pPr>
            <w:r>
              <w:rPr>
                <w:sz w:val="20"/>
                <w:szCs w:val="20"/>
              </w:rPr>
              <w:t xml:space="preserve">из них затраты: </w:t>
            </w:r>
          </w:p>
          <w:p w:rsidR="003B0886" w:rsidRDefault="00C338BB">
            <w:pPr>
              <w:ind w:left="601"/>
              <w:jc w:val="both"/>
              <w:rPr>
                <w:sz w:val="20"/>
                <w:szCs w:val="20"/>
              </w:rPr>
            </w:pPr>
            <w:r>
              <w:rPr>
                <w:sz w:val="20"/>
                <w:szCs w:val="20"/>
              </w:rPr>
              <w:t xml:space="preserve">на приобретение машин и оборудования для внедрения и использования технологий искусственного интеллекта, их техническое обслуживание, модернизацию, текущий и капитальный ремонт, выполненные собственными силами или сторонними организациями </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227"/>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601"/>
              <w:jc w:val="both"/>
              <w:rPr>
                <w:sz w:val="20"/>
                <w:szCs w:val="20"/>
              </w:rPr>
            </w:pPr>
            <w:r>
              <w:rPr>
                <w:sz w:val="20"/>
                <w:szCs w:val="20"/>
              </w:rPr>
              <w:t>на приобретение программного обеспечения (лицензий), разработку, адаптацию и доработку программного обеспечения для внедрения и использования технологий искусственного интеллекта, выполненные собственными силами или сторонними организациями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2206</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1489"/>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142"/>
              <w:jc w:val="both"/>
              <w:rPr>
                <w:sz w:val="20"/>
                <w:szCs w:val="20"/>
              </w:rPr>
            </w:pPr>
            <w:r>
              <w:rPr>
                <w:sz w:val="20"/>
                <w:szCs w:val="20"/>
              </w:rPr>
              <w:t>Из строки 2201</w:t>
            </w:r>
          </w:p>
          <w:p w:rsidR="003B0886" w:rsidRDefault="00C338BB">
            <w:pPr>
              <w:ind w:left="142"/>
              <w:jc w:val="both"/>
              <w:rPr>
                <w:sz w:val="20"/>
                <w:szCs w:val="20"/>
              </w:rPr>
            </w:pPr>
            <w:r>
              <w:rPr>
                <w:sz w:val="20"/>
                <w:szCs w:val="20"/>
              </w:rPr>
              <w:t xml:space="preserve">Внутренние затраты на внедрение и использование цифровых технологий (на приобретение машин и оборудования, связанных с цифровыми технологиями, их техническое обслуживание, модернизацию,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ИКТ, </w:t>
            </w:r>
            <w:r>
              <w:rPr>
                <w:sz w:val="20"/>
                <w:szCs w:val="20"/>
              </w:rPr>
              <w:br/>
              <w:t>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 (сумма строк 2208, 2212, 2216, 2217, 2219, 2220)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szCs w:val="20"/>
              </w:rPr>
            </w:pPr>
            <w:r>
              <w:rPr>
                <w:b/>
                <w:sz w:val="20"/>
                <w:szCs w:val="20"/>
              </w:rPr>
              <w:t>10,0</w:t>
            </w:r>
          </w:p>
        </w:tc>
      </w:tr>
      <w:tr w:rsidR="003B0886">
        <w:trPr>
          <w:cantSplit/>
          <w:trHeight w:val="590"/>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5"/>
              <w:jc w:val="both"/>
              <w:rPr>
                <w:sz w:val="20"/>
                <w:szCs w:val="20"/>
              </w:rPr>
            </w:pPr>
            <w:r>
              <w:rPr>
                <w:sz w:val="20"/>
                <w:szCs w:val="20"/>
              </w:rPr>
              <w:t>в том числе:</w:t>
            </w:r>
          </w:p>
          <w:p w:rsidR="003B0886" w:rsidRDefault="00C338BB">
            <w:pPr>
              <w:ind w:left="425"/>
              <w:rPr>
                <w:sz w:val="20"/>
                <w:szCs w:val="20"/>
              </w:rPr>
            </w:pPr>
            <w:r>
              <w:rPr>
                <w:sz w:val="20"/>
                <w:szCs w:val="20"/>
              </w:rPr>
              <w:t>на приобретение машин и оборудования, связанных с цифровыми технологиями, а также на их техническое обслуживание, модернизацию, текущий и капитальный ремонт, выполненные собственными силами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t>из них на приобретение:</w:t>
            </w:r>
          </w:p>
          <w:p w:rsidR="003B0886" w:rsidRDefault="00C338BB">
            <w:pPr>
              <w:ind w:left="851"/>
              <w:jc w:val="both"/>
              <w:rPr>
                <w:sz w:val="20"/>
                <w:szCs w:val="20"/>
              </w:rPr>
            </w:pPr>
            <w:r>
              <w:rPr>
                <w:sz w:val="20"/>
                <w:szCs w:val="20"/>
              </w:rPr>
              <w:t>вычислительной техники и оргтехники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2209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t>коммуникационного оборудования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t xml:space="preserve">производственных машин и оборудования, связанных с цифровыми технологиями </w:t>
            </w:r>
          </w:p>
          <w:p w:rsidR="003B0886" w:rsidRDefault="00C338BB">
            <w:pPr>
              <w:ind w:left="851"/>
              <w:jc w:val="both"/>
              <w:rPr>
                <w:sz w:val="20"/>
                <w:szCs w:val="20"/>
              </w:rPr>
            </w:pPr>
            <w:r>
              <w:rPr>
                <w:sz w:val="20"/>
                <w:szCs w:val="20"/>
              </w:rPr>
              <w:t>(промышленные роботы и сенсоры, 3D-принтеры, станки с ЧПУ и тому подобное)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5"/>
              <w:rPr>
                <w:sz w:val="20"/>
                <w:szCs w:val="20"/>
              </w:rPr>
            </w:pPr>
            <w:r>
              <w:rPr>
                <w:sz w:val="20"/>
                <w:szCs w:val="20"/>
              </w:rPr>
              <w:t>на приобретение программного обеспечения, адаптацию и доработку программного обеспечения, выполненные собственными силами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523"/>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lastRenderedPageBreak/>
              <w:t>из них:</w:t>
            </w:r>
          </w:p>
          <w:p w:rsidR="003B0886" w:rsidRDefault="00C338BB">
            <w:pPr>
              <w:ind w:left="851"/>
              <w:jc w:val="both"/>
              <w:rPr>
                <w:sz w:val="20"/>
                <w:szCs w:val="20"/>
              </w:rPr>
            </w:pPr>
            <w:r>
              <w:rPr>
                <w:sz w:val="20"/>
                <w:szCs w:val="20"/>
              </w:rPr>
              <w:t>на приобретение программного обеспечения (лицензий)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316"/>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1416"/>
              <w:jc w:val="both"/>
              <w:rPr>
                <w:sz w:val="20"/>
                <w:szCs w:val="20"/>
              </w:rPr>
            </w:pPr>
            <w:r>
              <w:rPr>
                <w:sz w:val="20"/>
                <w:szCs w:val="20"/>
              </w:rPr>
              <w:t>из них на приобретение российского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351"/>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t xml:space="preserve">на разработку, адаптацию и доработку программного обеспечения, выполненные собственными силами </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на обучение сотрудников, связанное с внедрением и использованием цифровых технологий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2216</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на оплату услуг электросвязи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szCs w:val="20"/>
              </w:rPr>
            </w:pPr>
            <w:r>
              <w:rPr>
                <w:b/>
                <w:sz w:val="20"/>
                <w:szCs w:val="20"/>
              </w:rPr>
              <w:t>10,0</w:t>
            </w: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851"/>
              <w:jc w:val="both"/>
              <w:rPr>
                <w:sz w:val="20"/>
                <w:szCs w:val="20"/>
              </w:rPr>
            </w:pPr>
            <w:r>
              <w:rPr>
                <w:sz w:val="20"/>
                <w:szCs w:val="20"/>
              </w:rPr>
              <w:t>из них</w:t>
            </w:r>
          </w:p>
          <w:p w:rsidR="003B0886" w:rsidRDefault="00C338BB">
            <w:pPr>
              <w:ind w:left="851"/>
              <w:jc w:val="both"/>
              <w:rPr>
                <w:sz w:val="20"/>
                <w:szCs w:val="20"/>
              </w:rPr>
            </w:pPr>
            <w:r>
              <w:rPr>
                <w:sz w:val="20"/>
                <w:szCs w:val="20"/>
              </w:rPr>
              <w:t>на оплату доступа к Интернету</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5"/>
              <w:rPr>
                <w:sz w:val="20"/>
                <w:szCs w:val="20"/>
              </w:rPr>
            </w:pPr>
            <w:r>
              <w:rPr>
                <w:sz w:val="20"/>
                <w:szCs w:val="20"/>
              </w:rPr>
              <w:t>на приобретение цифрового контента (книги, музыкальные произведения, изображения, видео в электронном виде; цифровые модели и схемы (программы) обработки деталей и тому подобное)</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2219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5"/>
              <w:rPr>
                <w:sz w:val="20"/>
                <w:szCs w:val="20"/>
              </w:rPr>
            </w:pPr>
            <w:r>
              <w:rPr>
                <w:sz w:val="20"/>
                <w:szCs w:val="20"/>
              </w:rPr>
              <w:t>прочие внутренние затраты на внедрение и использование цифровых технологий</w:t>
            </w:r>
            <w:r>
              <w:t xml:space="preserve"> (</w:t>
            </w:r>
            <w:r>
              <w:rPr>
                <w:sz w:val="20"/>
                <w:szCs w:val="20"/>
              </w:rPr>
              <w:t>в том числе на оплату труда специалистов в области ИКТ)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Height w:val="228"/>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142"/>
              <w:jc w:val="both"/>
              <w:rPr>
                <w:sz w:val="20"/>
                <w:szCs w:val="20"/>
              </w:rPr>
            </w:pPr>
            <w:r>
              <w:rPr>
                <w:sz w:val="20"/>
                <w:szCs w:val="20"/>
              </w:rPr>
              <w:t>Из строки 2201</w:t>
            </w:r>
          </w:p>
          <w:p w:rsidR="003B0886" w:rsidRDefault="00C338BB">
            <w:pPr>
              <w:ind w:left="142"/>
              <w:jc w:val="both"/>
              <w:rPr>
                <w:sz w:val="20"/>
                <w:szCs w:val="20"/>
              </w:rPr>
            </w:pPr>
            <w:r>
              <w:rPr>
                <w:sz w:val="20"/>
                <w:szCs w:val="20"/>
              </w:rPr>
              <w:t>Внешние затраты на внедрение и использование цифровых технологий</w:t>
            </w:r>
          </w:p>
          <w:p w:rsidR="003B0886" w:rsidRDefault="00C338BB">
            <w:pPr>
              <w:ind w:left="142"/>
              <w:rPr>
                <w:sz w:val="20"/>
                <w:szCs w:val="20"/>
              </w:rPr>
            </w:pPr>
            <w:r>
              <w:rPr>
                <w:sz w:val="20"/>
                <w:szCs w:val="20"/>
              </w:rPr>
              <w:t>(на оплату услуг сторонних организаций и специалистов, связанных с внедрением и использованием цифровых технологий кроме  услуг связи и обучения) – всего (сумма строк 2222, 2224, 2228, 2229)</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2221</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в том числе:</w:t>
            </w:r>
          </w:p>
          <w:p w:rsidR="003B0886" w:rsidRDefault="00C338BB">
            <w:pPr>
              <w:ind w:left="425"/>
              <w:rPr>
                <w:sz w:val="20"/>
                <w:szCs w:val="20"/>
              </w:rPr>
            </w:pPr>
            <w:r>
              <w:rPr>
                <w:sz w:val="20"/>
                <w:szCs w:val="20"/>
              </w:rPr>
              <w:t>на аренду, техническое обслуживание, модернизацию, текущий и капитальный ремонт машин и оборудования, связанных с цифровыми технологиями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708"/>
              <w:jc w:val="both"/>
              <w:rPr>
                <w:sz w:val="20"/>
                <w:szCs w:val="20"/>
              </w:rPr>
            </w:pPr>
            <w:r>
              <w:rPr>
                <w:sz w:val="20"/>
                <w:szCs w:val="20"/>
              </w:rPr>
              <w:t>из них:</w:t>
            </w:r>
          </w:p>
          <w:p w:rsidR="003B0886" w:rsidRDefault="00C338BB">
            <w:pPr>
              <w:ind w:left="708"/>
              <w:jc w:val="both"/>
              <w:rPr>
                <w:sz w:val="20"/>
                <w:szCs w:val="20"/>
              </w:rPr>
            </w:pPr>
            <w:r>
              <w:rPr>
                <w:sz w:val="20"/>
                <w:szCs w:val="20"/>
              </w:rPr>
              <w:t xml:space="preserve">на аренду вычислительных мощностей (услуги «облачной» вычислительной инфраструктуры – </w:t>
            </w:r>
            <w:r>
              <w:rPr>
                <w:sz w:val="20"/>
                <w:szCs w:val="20"/>
              </w:rPr>
              <w:br/>
              <w:t>Infrastructure as a Service, IaaS)</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rPr>
                <w:sz w:val="20"/>
                <w:szCs w:val="20"/>
              </w:rPr>
            </w:pPr>
            <w:r>
              <w:rPr>
                <w:sz w:val="20"/>
                <w:szCs w:val="20"/>
              </w:rPr>
              <w:t>на разработку, аренду, адаптацию, доработку, техническую поддержку и обновление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1134"/>
              <w:jc w:val="both"/>
              <w:rPr>
                <w:sz w:val="20"/>
                <w:szCs w:val="20"/>
              </w:rPr>
            </w:pPr>
            <w:r>
              <w:rPr>
                <w:sz w:val="20"/>
                <w:szCs w:val="20"/>
              </w:rPr>
              <w:t>из них</w:t>
            </w:r>
          </w:p>
          <w:p w:rsidR="003B0886" w:rsidRDefault="00C338BB">
            <w:pPr>
              <w:ind w:left="1134"/>
              <w:jc w:val="both"/>
              <w:rPr>
                <w:sz w:val="20"/>
                <w:szCs w:val="20"/>
              </w:rPr>
            </w:pPr>
            <w:r>
              <w:rPr>
                <w:sz w:val="20"/>
                <w:szCs w:val="20"/>
              </w:rPr>
              <w:t xml:space="preserve">на разработку программного обеспечения сторонними организациями </w:t>
            </w:r>
            <w:r>
              <w:rPr>
                <w:iCs/>
                <w:sz w:val="20"/>
                <w:szCs w:val="20"/>
              </w:rPr>
              <w:t>(заказная разработка)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tabs>
                <w:tab w:val="left" w:pos="1247"/>
              </w:tabs>
              <w:ind w:left="1134"/>
              <w:jc w:val="both"/>
              <w:rPr>
                <w:sz w:val="20"/>
                <w:szCs w:val="20"/>
              </w:rPr>
            </w:pPr>
            <w:r>
              <w:rPr>
                <w:sz w:val="20"/>
                <w:szCs w:val="20"/>
              </w:rPr>
              <w:t xml:space="preserve">на аренду программного обеспечения </w:t>
            </w:r>
            <w:r>
              <w:rPr>
                <w:iCs/>
                <w:sz w:val="20"/>
                <w:szCs w:val="20"/>
              </w:rPr>
              <w:t xml:space="preserve">(включая «облачное» программное обеспечение (Software as a service, SaaS), платформы как сервис (Platform as a service, </w:t>
            </w:r>
            <w:r>
              <w:rPr>
                <w:iCs/>
                <w:sz w:val="20"/>
                <w:szCs w:val="20"/>
                <w:lang w:val="en-US"/>
              </w:rPr>
              <w:t>P</w:t>
            </w:r>
            <w:r>
              <w:rPr>
                <w:iCs/>
                <w:sz w:val="20"/>
                <w:szCs w:val="20"/>
              </w:rPr>
              <w:t>aaS))</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2226</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1313"/>
              <w:jc w:val="both"/>
              <w:rPr>
                <w:sz w:val="20"/>
                <w:szCs w:val="20"/>
              </w:rPr>
            </w:pPr>
            <w:r>
              <w:rPr>
                <w:sz w:val="20"/>
                <w:szCs w:val="20"/>
              </w:rPr>
              <w:t>Из строки 2226</w:t>
            </w:r>
          </w:p>
          <w:p w:rsidR="003B0886" w:rsidRDefault="00C338BB">
            <w:pPr>
              <w:ind w:left="1313"/>
              <w:jc w:val="both"/>
              <w:rPr>
                <w:sz w:val="20"/>
                <w:szCs w:val="20"/>
              </w:rPr>
            </w:pPr>
            <w:r>
              <w:rPr>
                <w:sz w:val="20"/>
                <w:szCs w:val="20"/>
              </w:rPr>
              <w:t>российского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на доступ к данным / базам данных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rPr>
          <w:cantSplit/>
        </w:trPr>
        <w:tc>
          <w:tcPr>
            <w:tcW w:w="10773" w:type="dxa"/>
            <w:tcBorders>
              <w:top w:val="single" w:sz="4" w:space="0" w:color="auto"/>
              <w:left w:val="single" w:sz="4" w:space="0" w:color="auto"/>
              <w:bottom w:val="single" w:sz="4" w:space="0" w:color="auto"/>
              <w:right w:val="single" w:sz="4" w:space="0" w:color="auto"/>
            </w:tcBorders>
            <w:hideMark/>
          </w:tcPr>
          <w:p w:rsidR="003B0886" w:rsidRDefault="00C338BB">
            <w:pPr>
              <w:ind w:left="426"/>
              <w:jc w:val="both"/>
              <w:rPr>
                <w:sz w:val="20"/>
                <w:szCs w:val="20"/>
              </w:rPr>
            </w:pPr>
            <w:r>
              <w:rPr>
                <w:sz w:val="20"/>
                <w:szCs w:val="20"/>
              </w:rPr>
              <w:t>прочие внешние затраты на внедрение и использование цифровых технологий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2229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bl>
    <w:p w:rsidR="003B0886" w:rsidRDefault="00C338BB">
      <w:pPr>
        <w:spacing w:before="240" w:after="120"/>
        <w:jc w:val="center"/>
        <w:rPr>
          <w:b/>
          <w:bCs/>
          <w:szCs w:val="24"/>
        </w:rPr>
      </w:pPr>
      <w:r>
        <w:rPr>
          <w:b/>
        </w:rPr>
        <w:br w:type="page"/>
      </w:r>
      <w:r>
        <w:rPr>
          <w:b/>
          <w:bCs/>
          <w:szCs w:val="24"/>
        </w:rPr>
        <w:lastRenderedPageBreak/>
        <w:t>Раздел 23. Источники финансирования затрат на внедрение и использование цифровых технологий в отчетном году, тысяча рублей</w:t>
      </w:r>
    </w:p>
    <w:p w:rsidR="003B0886" w:rsidRDefault="00C338BB">
      <w:pPr>
        <w:spacing w:after="120"/>
        <w:jc w:val="center"/>
        <w:rPr>
          <w:sz w:val="20"/>
          <w:szCs w:val="20"/>
        </w:rPr>
      </w:pPr>
      <w:r>
        <w:rPr>
          <w:sz w:val="20"/>
          <w:szCs w:val="20"/>
        </w:rPr>
        <w:t xml:space="preserve">Раздел заполняют организации, осуществлявшие в отчетном году затраты на внедрение и использование цифровых технологий </w:t>
      </w:r>
      <w:r>
        <w:rPr>
          <w:sz w:val="20"/>
          <w:szCs w:val="20"/>
        </w:rPr>
        <w:br/>
        <w:t>и указавшие код 1 в строке 2100 графы 3</w:t>
      </w:r>
    </w:p>
    <w:p w:rsidR="003B0886" w:rsidRDefault="003B0886">
      <w:pPr>
        <w:spacing w:after="12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1"/>
        <w:gridCol w:w="1275"/>
        <w:gridCol w:w="1700"/>
        <w:gridCol w:w="1703"/>
        <w:gridCol w:w="1777"/>
      </w:tblGrid>
      <w:tr w:rsidR="003B0886">
        <w:trPr>
          <w:jc w:val="center"/>
        </w:trPr>
        <w:tc>
          <w:tcPr>
            <w:tcW w:w="2817" w:type="pct"/>
            <w:tcBorders>
              <w:top w:val="single" w:sz="4" w:space="0" w:color="auto"/>
              <w:left w:val="single" w:sz="4" w:space="0" w:color="auto"/>
              <w:bottom w:val="single" w:sz="4" w:space="0" w:color="auto"/>
              <w:right w:val="single" w:sz="4" w:space="0" w:color="auto"/>
            </w:tcBorders>
            <w:vAlign w:val="center"/>
            <w:hideMark/>
          </w:tcPr>
          <w:p w:rsidR="003B0886" w:rsidRDefault="00C338BB">
            <w:pPr>
              <w:spacing w:before="40" w:after="40"/>
              <w:jc w:val="center"/>
              <w:rPr>
                <w:sz w:val="20"/>
              </w:rPr>
            </w:pPr>
            <w:r>
              <w:rPr>
                <w:sz w:val="20"/>
              </w:rPr>
              <w:t>Наименование показателя</w:t>
            </w:r>
          </w:p>
        </w:tc>
        <w:tc>
          <w:tcPr>
            <w:tcW w:w="431" w:type="pct"/>
            <w:tcBorders>
              <w:top w:val="single" w:sz="4" w:space="0" w:color="auto"/>
              <w:left w:val="single" w:sz="4" w:space="0" w:color="auto"/>
              <w:bottom w:val="single" w:sz="4" w:space="0" w:color="auto"/>
              <w:right w:val="single" w:sz="4" w:space="0" w:color="auto"/>
            </w:tcBorders>
            <w:vAlign w:val="center"/>
            <w:hideMark/>
          </w:tcPr>
          <w:p w:rsidR="003B0886" w:rsidRDefault="00C338BB">
            <w:pPr>
              <w:spacing w:before="40" w:after="40"/>
              <w:jc w:val="center"/>
              <w:rPr>
                <w:sz w:val="20"/>
              </w:rPr>
            </w:pPr>
            <w:r>
              <w:rPr>
                <w:sz w:val="20"/>
              </w:rPr>
              <w:t>№ строки</w:t>
            </w:r>
          </w:p>
        </w:tc>
        <w:tc>
          <w:tcPr>
            <w:tcW w:w="575"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iCs/>
                <w:sz w:val="20"/>
                <w:szCs w:val="20"/>
              </w:rPr>
              <w:t xml:space="preserve">Затраты на внедрение и использование цифровых технологий </w:t>
            </w:r>
            <w:r>
              <w:rPr>
                <w:iCs/>
                <w:sz w:val="20"/>
                <w:szCs w:val="20"/>
              </w:rPr>
              <w:br/>
            </w:r>
          </w:p>
        </w:tc>
        <w:tc>
          <w:tcPr>
            <w:tcW w:w="576"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xml:space="preserve">из них затраты на внедрение и использование технологий искусственного интеллекта </w:t>
            </w:r>
            <w:r>
              <w:rPr>
                <w:sz w:val="20"/>
                <w:szCs w:val="20"/>
              </w:rPr>
              <w:br/>
            </w:r>
          </w:p>
        </w:tc>
        <w:tc>
          <w:tcPr>
            <w:tcW w:w="601"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из графы 3</w:t>
            </w:r>
          </w:p>
          <w:p w:rsidR="003B0886" w:rsidRDefault="00C338BB">
            <w:pPr>
              <w:jc w:val="center"/>
              <w:rPr>
                <w:sz w:val="20"/>
                <w:szCs w:val="20"/>
              </w:rPr>
            </w:pPr>
            <w:r>
              <w:rPr>
                <w:iCs/>
                <w:sz w:val="20"/>
                <w:szCs w:val="20"/>
              </w:rPr>
              <w:t xml:space="preserve">внутренние затраты </w:t>
            </w:r>
            <w:r>
              <w:rPr>
                <w:iCs/>
                <w:sz w:val="20"/>
                <w:szCs w:val="20"/>
              </w:rPr>
              <w:br/>
              <w:t xml:space="preserve">на внедрение </w:t>
            </w:r>
            <w:r>
              <w:rPr>
                <w:iCs/>
                <w:sz w:val="20"/>
                <w:szCs w:val="20"/>
              </w:rPr>
              <w:br/>
              <w:t>и использование цифровых технологий</w:t>
            </w: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А</w:t>
            </w:r>
          </w:p>
        </w:tc>
        <w:tc>
          <w:tcPr>
            <w:tcW w:w="431"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575"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3</w:t>
            </w:r>
          </w:p>
        </w:tc>
        <w:tc>
          <w:tcPr>
            <w:tcW w:w="576"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 xml:space="preserve">4 </w:t>
            </w:r>
          </w:p>
        </w:tc>
        <w:tc>
          <w:tcPr>
            <w:tcW w:w="601"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lang w:val="en-US"/>
              </w:rPr>
            </w:pPr>
            <w:r>
              <w:rPr>
                <w:sz w:val="20"/>
                <w:lang w:val="en-US"/>
              </w:rPr>
              <w:t>5</w:t>
            </w:r>
          </w:p>
        </w:tc>
      </w:tr>
      <w:tr w:rsidR="003B0886">
        <w:trPr>
          <w:jc w:val="center"/>
        </w:trPr>
        <w:tc>
          <w:tcPr>
            <w:tcW w:w="2817" w:type="pct"/>
            <w:tcBorders>
              <w:top w:val="single" w:sz="4" w:space="0" w:color="auto"/>
              <w:left w:val="single" w:sz="4" w:space="0" w:color="auto"/>
              <w:bottom w:val="single" w:sz="4" w:space="0" w:color="auto"/>
              <w:right w:val="single" w:sz="4" w:space="0" w:color="auto"/>
            </w:tcBorders>
            <w:vAlign w:val="center"/>
            <w:hideMark/>
          </w:tcPr>
          <w:p w:rsidR="003B0886" w:rsidRDefault="00C338BB">
            <w:pPr>
              <w:jc w:val="both"/>
              <w:rPr>
                <w:sz w:val="20"/>
              </w:rPr>
            </w:pPr>
            <w:r>
              <w:rPr>
                <w:sz w:val="20"/>
              </w:rPr>
              <w:t>Всего</w:t>
            </w:r>
            <w:r>
              <w:rPr>
                <w:sz w:val="20"/>
                <w:szCs w:val="20"/>
              </w:rPr>
              <w:t xml:space="preserve"> </w:t>
            </w:r>
            <w:r>
              <w:rPr>
                <w:sz w:val="20"/>
              </w:rPr>
              <w:t>(сумма строк 2302, 2303, 2306, 2307, 2308)</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2301</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10</w:t>
            </w:r>
          </w:p>
        </w:tc>
        <w:tc>
          <w:tcPr>
            <w:tcW w:w="576" w:type="pct"/>
            <w:tcBorders>
              <w:top w:val="single" w:sz="4" w:space="0" w:color="auto"/>
              <w:left w:val="single" w:sz="4" w:space="0" w:color="auto"/>
              <w:bottom w:val="single" w:sz="4" w:space="0" w:color="auto"/>
              <w:right w:val="single" w:sz="4" w:space="0" w:color="auto"/>
            </w:tcBorders>
            <w:vAlign w:val="center"/>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8E6008">
            <w:pPr>
              <w:jc w:val="center"/>
              <w:rPr>
                <w:b/>
                <w:sz w:val="20"/>
              </w:rPr>
            </w:pPr>
            <w:r>
              <w:rPr>
                <w:b/>
                <w:sz w:val="20"/>
              </w:rPr>
              <w:t>10,0</w:t>
            </w:r>
          </w:p>
        </w:tc>
      </w:tr>
      <w:tr w:rsidR="003B0886">
        <w:trPr>
          <w:jc w:val="center"/>
        </w:trPr>
        <w:tc>
          <w:tcPr>
            <w:tcW w:w="2817" w:type="pct"/>
            <w:tcBorders>
              <w:top w:val="single" w:sz="4" w:space="0" w:color="auto"/>
              <w:left w:val="single" w:sz="4" w:space="0" w:color="auto"/>
              <w:bottom w:val="nil"/>
              <w:right w:val="single" w:sz="4" w:space="0" w:color="auto"/>
            </w:tcBorders>
            <w:vAlign w:val="center"/>
            <w:hideMark/>
          </w:tcPr>
          <w:p w:rsidR="003B0886" w:rsidRDefault="00C338BB">
            <w:pPr>
              <w:ind w:left="284" w:hanging="129"/>
              <w:jc w:val="both"/>
              <w:rPr>
                <w:sz w:val="20"/>
              </w:rPr>
            </w:pPr>
            <w:r>
              <w:rPr>
                <w:sz w:val="20"/>
              </w:rPr>
              <w:t>в том числе по источникам финансирования:</w:t>
            </w:r>
          </w:p>
        </w:tc>
        <w:tc>
          <w:tcPr>
            <w:tcW w:w="431" w:type="pct"/>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575" w:type="pct"/>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c>
          <w:tcPr>
            <w:tcW w:w="576" w:type="pct"/>
            <w:tcBorders>
              <w:top w:val="single" w:sz="4" w:space="0" w:color="auto"/>
              <w:left w:val="single" w:sz="4" w:space="0" w:color="auto"/>
              <w:bottom w:val="nil"/>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nil"/>
              <w:right w:val="single" w:sz="4" w:space="0" w:color="auto"/>
            </w:tcBorders>
          </w:tcPr>
          <w:p w:rsidR="003B0886" w:rsidRDefault="003B0886">
            <w:pPr>
              <w:jc w:val="center"/>
              <w:rPr>
                <w:b/>
                <w:sz w:val="20"/>
              </w:rPr>
            </w:pPr>
          </w:p>
        </w:tc>
      </w:tr>
      <w:tr w:rsidR="003B0886">
        <w:trPr>
          <w:jc w:val="center"/>
        </w:trPr>
        <w:tc>
          <w:tcPr>
            <w:tcW w:w="2817" w:type="pct"/>
            <w:tcBorders>
              <w:top w:val="nil"/>
              <w:left w:val="single" w:sz="4" w:space="0" w:color="auto"/>
              <w:bottom w:val="single" w:sz="4" w:space="0" w:color="auto"/>
              <w:right w:val="single" w:sz="4" w:space="0" w:color="auto"/>
            </w:tcBorders>
            <w:hideMark/>
          </w:tcPr>
          <w:p w:rsidR="003B0886" w:rsidRDefault="00C338BB">
            <w:pPr>
              <w:ind w:left="318" w:hanging="129"/>
              <w:jc w:val="both"/>
              <w:rPr>
                <w:sz w:val="20"/>
              </w:rPr>
            </w:pPr>
            <w:r>
              <w:rPr>
                <w:sz w:val="20"/>
              </w:rPr>
              <w:t>собственные средства организации</w:t>
            </w:r>
          </w:p>
        </w:tc>
        <w:tc>
          <w:tcPr>
            <w:tcW w:w="431" w:type="pct"/>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2302</w:t>
            </w:r>
          </w:p>
        </w:tc>
        <w:tc>
          <w:tcPr>
            <w:tcW w:w="575" w:type="pct"/>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c>
          <w:tcPr>
            <w:tcW w:w="576" w:type="pct"/>
            <w:tcBorders>
              <w:top w:val="nil"/>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nil"/>
              <w:left w:val="single" w:sz="4" w:space="0" w:color="auto"/>
              <w:bottom w:val="single" w:sz="4" w:space="0" w:color="auto"/>
              <w:right w:val="single" w:sz="4" w:space="0" w:color="auto"/>
            </w:tcBorders>
          </w:tcPr>
          <w:p w:rsidR="003B0886" w:rsidRDefault="003B0886">
            <w:pPr>
              <w:jc w:val="center"/>
              <w:rPr>
                <w:b/>
                <w:sz w:val="20"/>
              </w:rPr>
            </w:pP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ind w:left="170"/>
              <w:jc w:val="both"/>
              <w:rPr>
                <w:sz w:val="20"/>
              </w:rPr>
            </w:pPr>
            <w:r>
              <w:rPr>
                <w:sz w:val="20"/>
              </w:rPr>
              <w:t>средства бюджетов всех уровней (сумма строк 2304, 2305)</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2303</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10</w:t>
            </w:r>
          </w:p>
        </w:tc>
        <w:tc>
          <w:tcPr>
            <w:tcW w:w="576"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8E6008">
            <w:pPr>
              <w:jc w:val="center"/>
              <w:rPr>
                <w:b/>
                <w:sz w:val="20"/>
              </w:rPr>
            </w:pPr>
            <w:r>
              <w:rPr>
                <w:b/>
                <w:sz w:val="20"/>
              </w:rPr>
              <w:t>10,0</w:t>
            </w:r>
          </w:p>
        </w:tc>
      </w:tr>
      <w:tr w:rsidR="003B0886">
        <w:trPr>
          <w:jc w:val="center"/>
        </w:trPr>
        <w:tc>
          <w:tcPr>
            <w:tcW w:w="2817" w:type="pct"/>
            <w:tcBorders>
              <w:top w:val="single" w:sz="4" w:space="0" w:color="auto"/>
              <w:left w:val="single" w:sz="4" w:space="0" w:color="auto"/>
              <w:bottom w:val="nil"/>
              <w:right w:val="single" w:sz="4" w:space="0" w:color="auto"/>
            </w:tcBorders>
            <w:hideMark/>
          </w:tcPr>
          <w:p w:rsidR="003B0886" w:rsidRDefault="00C338BB">
            <w:pPr>
              <w:ind w:left="567"/>
              <w:jc w:val="both"/>
              <w:rPr>
                <w:sz w:val="20"/>
              </w:rPr>
            </w:pPr>
            <w:r>
              <w:rPr>
                <w:sz w:val="20"/>
              </w:rPr>
              <w:t>в том числе:</w:t>
            </w:r>
          </w:p>
        </w:tc>
        <w:tc>
          <w:tcPr>
            <w:tcW w:w="431" w:type="pct"/>
            <w:tcBorders>
              <w:top w:val="single" w:sz="4" w:space="0" w:color="auto"/>
              <w:left w:val="single" w:sz="4" w:space="0" w:color="auto"/>
              <w:bottom w:val="nil"/>
              <w:right w:val="single" w:sz="4" w:space="0" w:color="auto"/>
            </w:tcBorders>
            <w:vAlign w:val="bottom"/>
          </w:tcPr>
          <w:p w:rsidR="003B0886" w:rsidRDefault="003B0886">
            <w:pPr>
              <w:jc w:val="center"/>
              <w:rPr>
                <w:sz w:val="20"/>
              </w:rPr>
            </w:pPr>
          </w:p>
        </w:tc>
        <w:tc>
          <w:tcPr>
            <w:tcW w:w="575" w:type="pct"/>
            <w:tcBorders>
              <w:top w:val="single" w:sz="4" w:space="0" w:color="auto"/>
              <w:left w:val="single" w:sz="4" w:space="0" w:color="auto"/>
              <w:bottom w:val="nil"/>
              <w:right w:val="single" w:sz="4" w:space="0" w:color="auto"/>
            </w:tcBorders>
            <w:vAlign w:val="bottom"/>
          </w:tcPr>
          <w:p w:rsidR="003B0886" w:rsidRDefault="003B0886">
            <w:pPr>
              <w:jc w:val="center"/>
              <w:rPr>
                <w:b/>
                <w:sz w:val="20"/>
              </w:rPr>
            </w:pPr>
          </w:p>
        </w:tc>
        <w:tc>
          <w:tcPr>
            <w:tcW w:w="576" w:type="pct"/>
            <w:tcBorders>
              <w:top w:val="single" w:sz="4" w:space="0" w:color="auto"/>
              <w:left w:val="single" w:sz="4" w:space="0" w:color="auto"/>
              <w:bottom w:val="nil"/>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nil"/>
              <w:right w:val="single" w:sz="4" w:space="0" w:color="auto"/>
            </w:tcBorders>
          </w:tcPr>
          <w:p w:rsidR="003B0886" w:rsidRDefault="003B0886">
            <w:pPr>
              <w:jc w:val="center"/>
              <w:rPr>
                <w:b/>
                <w:sz w:val="20"/>
              </w:rPr>
            </w:pPr>
          </w:p>
        </w:tc>
      </w:tr>
      <w:tr w:rsidR="003B0886">
        <w:trPr>
          <w:jc w:val="center"/>
        </w:trPr>
        <w:tc>
          <w:tcPr>
            <w:tcW w:w="2817" w:type="pct"/>
            <w:tcBorders>
              <w:top w:val="nil"/>
              <w:left w:val="single" w:sz="4" w:space="0" w:color="auto"/>
              <w:bottom w:val="single" w:sz="4" w:space="0" w:color="auto"/>
              <w:right w:val="single" w:sz="4" w:space="0" w:color="auto"/>
            </w:tcBorders>
            <w:hideMark/>
          </w:tcPr>
          <w:p w:rsidR="003B0886" w:rsidRDefault="00C338BB">
            <w:pPr>
              <w:ind w:left="567"/>
              <w:jc w:val="both"/>
              <w:rPr>
                <w:sz w:val="20"/>
              </w:rPr>
            </w:pPr>
            <w:r>
              <w:rPr>
                <w:sz w:val="20"/>
              </w:rPr>
              <w:t>средства федерального бюджета</w:t>
            </w:r>
          </w:p>
        </w:tc>
        <w:tc>
          <w:tcPr>
            <w:tcW w:w="431" w:type="pct"/>
            <w:tcBorders>
              <w:top w:val="nil"/>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2304</w:t>
            </w:r>
          </w:p>
        </w:tc>
        <w:tc>
          <w:tcPr>
            <w:tcW w:w="575" w:type="pct"/>
            <w:tcBorders>
              <w:top w:val="nil"/>
              <w:left w:val="single" w:sz="4" w:space="0" w:color="auto"/>
              <w:bottom w:val="single" w:sz="4" w:space="0" w:color="auto"/>
              <w:right w:val="single" w:sz="4" w:space="0" w:color="auto"/>
            </w:tcBorders>
            <w:vAlign w:val="bottom"/>
          </w:tcPr>
          <w:p w:rsidR="003B0886" w:rsidRDefault="003B0886">
            <w:pPr>
              <w:jc w:val="center"/>
              <w:rPr>
                <w:b/>
                <w:sz w:val="20"/>
              </w:rPr>
            </w:pPr>
          </w:p>
        </w:tc>
        <w:tc>
          <w:tcPr>
            <w:tcW w:w="576" w:type="pct"/>
            <w:tcBorders>
              <w:top w:val="nil"/>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nil"/>
              <w:left w:val="single" w:sz="4" w:space="0" w:color="auto"/>
              <w:bottom w:val="single" w:sz="4" w:space="0" w:color="auto"/>
              <w:right w:val="single" w:sz="4" w:space="0" w:color="auto"/>
            </w:tcBorders>
          </w:tcPr>
          <w:p w:rsidR="003B0886" w:rsidRDefault="003B0886">
            <w:pPr>
              <w:jc w:val="center"/>
              <w:rPr>
                <w:b/>
                <w:sz w:val="20"/>
              </w:rPr>
            </w:pP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ind w:left="567"/>
              <w:jc w:val="both"/>
              <w:rPr>
                <w:sz w:val="20"/>
              </w:rPr>
            </w:pPr>
            <w:r>
              <w:rPr>
                <w:sz w:val="20"/>
              </w:rPr>
              <w:t>средства бюджетов субъектов Российской Федерации и местных бюджетов</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2305</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10</w:t>
            </w:r>
          </w:p>
        </w:tc>
        <w:tc>
          <w:tcPr>
            <w:tcW w:w="576"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8E6008">
            <w:pPr>
              <w:jc w:val="center"/>
              <w:rPr>
                <w:b/>
                <w:sz w:val="20"/>
              </w:rPr>
            </w:pPr>
            <w:r>
              <w:rPr>
                <w:b/>
                <w:sz w:val="20"/>
              </w:rPr>
              <w:t>10</w:t>
            </w: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ind w:left="153"/>
              <w:jc w:val="both"/>
              <w:rPr>
                <w:sz w:val="20"/>
              </w:rPr>
            </w:pPr>
            <w:r>
              <w:rPr>
                <w:sz w:val="20"/>
              </w:rPr>
              <w:t>средства иностранных источников</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2306</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c>
          <w:tcPr>
            <w:tcW w:w="576"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ind w:left="153"/>
              <w:jc w:val="both"/>
              <w:rPr>
                <w:sz w:val="20"/>
              </w:rPr>
            </w:pPr>
            <w:r>
              <w:rPr>
                <w:sz w:val="20"/>
                <w:szCs w:val="20"/>
              </w:rPr>
              <w:t>заемные средства</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2307</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c>
          <w:tcPr>
            <w:tcW w:w="576"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3B0886">
            <w:pPr>
              <w:jc w:val="center"/>
              <w:rPr>
                <w:sz w:val="20"/>
              </w:rPr>
            </w:pPr>
          </w:p>
        </w:tc>
      </w:tr>
      <w:tr w:rsidR="003B0886">
        <w:trPr>
          <w:jc w:val="center"/>
        </w:trPr>
        <w:tc>
          <w:tcPr>
            <w:tcW w:w="2817" w:type="pct"/>
            <w:tcBorders>
              <w:top w:val="single" w:sz="4" w:space="0" w:color="auto"/>
              <w:left w:val="single" w:sz="4" w:space="0" w:color="auto"/>
              <w:bottom w:val="single" w:sz="4" w:space="0" w:color="auto"/>
              <w:right w:val="single" w:sz="4" w:space="0" w:color="auto"/>
            </w:tcBorders>
            <w:hideMark/>
          </w:tcPr>
          <w:p w:rsidR="003B0886" w:rsidRDefault="00C338BB">
            <w:pPr>
              <w:ind w:left="153"/>
              <w:jc w:val="both"/>
              <w:rPr>
                <w:sz w:val="20"/>
              </w:rPr>
            </w:pPr>
            <w:r>
              <w:rPr>
                <w:sz w:val="20"/>
              </w:rPr>
              <w:t>прочие привлеченные средства</w:t>
            </w:r>
          </w:p>
        </w:tc>
        <w:tc>
          <w:tcPr>
            <w:tcW w:w="43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2308</w:t>
            </w:r>
          </w:p>
        </w:tc>
        <w:tc>
          <w:tcPr>
            <w:tcW w:w="575"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rPr>
            </w:pPr>
          </w:p>
        </w:tc>
        <w:tc>
          <w:tcPr>
            <w:tcW w:w="576"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c>
          <w:tcPr>
            <w:tcW w:w="601" w:type="pct"/>
            <w:tcBorders>
              <w:top w:val="single" w:sz="4" w:space="0" w:color="auto"/>
              <w:left w:val="single" w:sz="4" w:space="0" w:color="auto"/>
              <w:bottom w:val="single" w:sz="4" w:space="0" w:color="auto"/>
              <w:right w:val="single" w:sz="4" w:space="0" w:color="auto"/>
            </w:tcBorders>
          </w:tcPr>
          <w:p w:rsidR="003B0886" w:rsidRDefault="003B0886">
            <w:pPr>
              <w:jc w:val="center"/>
              <w:rPr>
                <w:b/>
                <w:sz w:val="20"/>
              </w:rPr>
            </w:pPr>
          </w:p>
        </w:tc>
      </w:tr>
    </w:tbl>
    <w:p w:rsidR="003B0886" w:rsidRDefault="003B0886">
      <w:pPr>
        <w:widowControl w:val="0"/>
        <w:jc w:val="center"/>
        <w:rPr>
          <w:rFonts w:cs="Arial"/>
          <w:b/>
          <w:bCs/>
          <w:szCs w:val="24"/>
        </w:rPr>
      </w:pPr>
    </w:p>
    <w:p w:rsidR="003B0886" w:rsidRDefault="00C338BB">
      <w:pPr>
        <w:widowControl w:val="0"/>
        <w:jc w:val="center"/>
        <w:rPr>
          <w:b/>
        </w:rPr>
      </w:pPr>
      <w:r>
        <w:rPr>
          <w:rFonts w:cs="Arial"/>
          <w:b/>
          <w:bCs/>
          <w:szCs w:val="24"/>
        </w:rPr>
        <w:br w:type="page"/>
      </w:r>
      <w:r>
        <w:rPr>
          <w:rFonts w:cs="Arial"/>
          <w:b/>
          <w:bCs/>
          <w:szCs w:val="24"/>
        </w:rPr>
        <w:lastRenderedPageBreak/>
        <w:t xml:space="preserve">Раздел 24. Отгружено (продано) товаров (услуг) </w:t>
      </w:r>
      <w:r>
        <w:rPr>
          <w:b/>
          <w:szCs w:val="24"/>
        </w:rPr>
        <w:t xml:space="preserve">сектора информационно-коммуникационных технологий в отчетном году, </w:t>
      </w:r>
      <w:r>
        <w:rPr>
          <w:b/>
          <w:szCs w:val="24"/>
        </w:rPr>
        <w:br/>
      </w:r>
      <w:r>
        <w:rPr>
          <w:b/>
        </w:rPr>
        <w:t>тысяча рублей</w:t>
      </w:r>
    </w:p>
    <w:p w:rsidR="003B0886" w:rsidRDefault="00C338BB">
      <w:pPr>
        <w:widowControl w:val="0"/>
        <w:spacing w:after="120"/>
        <w:jc w:val="center"/>
        <w:rPr>
          <w:rFonts w:cs="Arial"/>
          <w:b/>
          <w:bCs/>
          <w:strike/>
          <w:sz w:val="20"/>
          <w:szCs w:val="20"/>
        </w:rPr>
      </w:pPr>
      <w:r>
        <w:rPr>
          <w:rFonts w:cs="Arial"/>
          <w:bCs/>
          <w:sz w:val="20"/>
          <w:szCs w:val="20"/>
        </w:rPr>
        <w:t>(заполняется по приложению к форме федерального статистического наблюдения)</w:t>
      </w:r>
    </w:p>
    <w:p w:rsidR="003B0886" w:rsidRDefault="003B0886">
      <w:pPr>
        <w:widowControl w:val="0"/>
        <w:spacing w:after="120"/>
        <w:jc w:val="center"/>
        <w:rPr>
          <w:rFonts w:cs="Arial"/>
          <w:b/>
          <w:bCs/>
          <w:sz w:val="20"/>
          <w:szCs w:val="20"/>
        </w:rPr>
      </w:pP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432"/>
        <w:gridCol w:w="1160"/>
        <w:gridCol w:w="1420"/>
        <w:gridCol w:w="1747"/>
      </w:tblGrid>
      <w:tr w:rsidR="003B0886">
        <w:trPr>
          <w:tblHeader/>
          <w:jc w:val="center"/>
        </w:trPr>
        <w:tc>
          <w:tcPr>
            <w:tcW w:w="3534" w:type="pct"/>
            <w:tcBorders>
              <w:top w:val="single" w:sz="6" w:space="0" w:color="auto"/>
              <w:left w:val="single" w:sz="6" w:space="0" w:color="auto"/>
              <w:bottom w:val="single" w:sz="4" w:space="0" w:color="auto"/>
              <w:right w:val="single" w:sz="4" w:space="0" w:color="auto"/>
            </w:tcBorders>
            <w:hideMark/>
          </w:tcPr>
          <w:p w:rsidR="003B0886" w:rsidRDefault="00C338BB">
            <w:pPr>
              <w:spacing w:before="20" w:after="20"/>
              <w:jc w:val="center"/>
              <w:rPr>
                <w:sz w:val="20"/>
              </w:rPr>
            </w:pPr>
            <w:r>
              <w:rPr>
                <w:sz w:val="20"/>
              </w:rPr>
              <w:t>Наименование показателя</w:t>
            </w:r>
          </w:p>
        </w:tc>
        <w:tc>
          <w:tcPr>
            <w:tcW w:w="393" w:type="pct"/>
            <w:tcBorders>
              <w:top w:val="single" w:sz="6"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 строки</w:t>
            </w:r>
          </w:p>
        </w:tc>
        <w:tc>
          <w:tcPr>
            <w:tcW w:w="481" w:type="pct"/>
            <w:tcBorders>
              <w:top w:val="single" w:sz="6" w:space="0" w:color="auto"/>
              <w:left w:val="single" w:sz="4" w:space="0" w:color="auto"/>
              <w:bottom w:val="single" w:sz="4" w:space="0" w:color="auto"/>
              <w:right w:val="single" w:sz="4" w:space="0" w:color="auto"/>
            </w:tcBorders>
            <w:hideMark/>
          </w:tcPr>
          <w:p w:rsidR="003B0886" w:rsidRDefault="00C338BB">
            <w:pPr>
              <w:spacing w:before="20" w:after="20"/>
              <w:jc w:val="center"/>
              <w:rPr>
                <w:sz w:val="20"/>
              </w:rPr>
            </w:pPr>
            <w:r>
              <w:rPr>
                <w:sz w:val="20"/>
              </w:rPr>
              <w:t>Код</w:t>
            </w:r>
            <w:r>
              <w:rPr>
                <w:sz w:val="20"/>
              </w:rPr>
              <w:br/>
              <w:t>по ОКПД2</w:t>
            </w:r>
          </w:p>
        </w:tc>
        <w:tc>
          <w:tcPr>
            <w:tcW w:w="592" w:type="pct"/>
            <w:tcBorders>
              <w:top w:val="single" w:sz="6" w:space="0" w:color="auto"/>
              <w:left w:val="single" w:sz="4" w:space="0" w:color="auto"/>
              <w:bottom w:val="single" w:sz="4" w:space="0" w:color="auto"/>
              <w:right w:val="single" w:sz="6" w:space="0" w:color="auto"/>
            </w:tcBorders>
            <w:hideMark/>
          </w:tcPr>
          <w:p w:rsidR="003B0886" w:rsidRDefault="00C338BB">
            <w:pPr>
              <w:spacing w:before="20" w:after="20"/>
              <w:jc w:val="center"/>
              <w:rPr>
                <w:sz w:val="20"/>
              </w:rPr>
            </w:pPr>
            <w:r>
              <w:rPr>
                <w:sz w:val="20"/>
              </w:rPr>
              <w:t>Всего</w:t>
            </w:r>
          </w:p>
        </w:tc>
      </w:tr>
      <w:tr w:rsidR="003B0886">
        <w:trPr>
          <w:tblHeader/>
          <w:jc w:val="center"/>
        </w:trPr>
        <w:tc>
          <w:tcPr>
            <w:tcW w:w="3534" w:type="pct"/>
            <w:tcBorders>
              <w:top w:val="single" w:sz="4" w:space="0" w:color="auto"/>
              <w:left w:val="single" w:sz="6" w:space="0" w:color="auto"/>
              <w:bottom w:val="single" w:sz="4" w:space="0" w:color="auto"/>
              <w:right w:val="single" w:sz="4" w:space="0" w:color="auto"/>
            </w:tcBorders>
            <w:hideMark/>
          </w:tcPr>
          <w:p w:rsidR="003B0886" w:rsidRDefault="00C338BB">
            <w:pPr>
              <w:jc w:val="center"/>
              <w:rPr>
                <w:sz w:val="20"/>
              </w:rPr>
            </w:pPr>
            <w:r>
              <w:rPr>
                <w:sz w:val="20"/>
              </w:rPr>
              <w:t>А</w:t>
            </w:r>
          </w:p>
        </w:tc>
        <w:tc>
          <w:tcPr>
            <w:tcW w:w="393" w:type="pct"/>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rPr>
            </w:pPr>
            <w:r>
              <w:rPr>
                <w:sz w:val="20"/>
              </w:rPr>
              <w:t>Б</w:t>
            </w:r>
          </w:p>
        </w:tc>
        <w:tc>
          <w:tcPr>
            <w:tcW w:w="481" w:type="pct"/>
            <w:tcBorders>
              <w:top w:val="single" w:sz="4" w:space="0" w:color="auto"/>
              <w:left w:val="single" w:sz="4" w:space="0" w:color="auto"/>
              <w:bottom w:val="single" w:sz="4" w:space="0" w:color="auto"/>
              <w:right w:val="single" w:sz="4" w:space="0" w:color="auto"/>
            </w:tcBorders>
            <w:hideMark/>
          </w:tcPr>
          <w:p w:rsidR="003B0886" w:rsidRDefault="00C338BB">
            <w:pPr>
              <w:spacing w:line="240" w:lineRule="exact"/>
              <w:jc w:val="center"/>
              <w:rPr>
                <w:sz w:val="20"/>
              </w:rPr>
            </w:pPr>
            <w:r>
              <w:rPr>
                <w:sz w:val="20"/>
              </w:rPr>
              <w:t>3</w:t>
            </w:r>
          </w:p>
        </w:tc>
        <w:tc>
          <w:tcPr>
            <w:tcW w:w="592" w:type="pct"/>
            <w:tcBorders>
              <w:top w:val="single" w:sz="4" w:space="0" w:color="auto"/>
              <w:left w:val="single" w:sz="4" w:space="0" w:color="auto"/>
              <w:bottom w:val="single" w:sz="4" w:space="0" w:color="auto"/>
              <w:right w:val="single" w:sz="6" w:space="0" w:color="auto"/>
            </w:tcBorders>
            <w:hideMark/>
          </w:tcPr>
          <w:p w:rsidR="003B0886" w:rsidRDefault="00C338BB">
            <w:pPr>
              <w:spacing w:line="240" w:lineRule="exact"/>
              <w:jc w:val="center"/>
              <w:rPr>
                <w:sz w:val="20"/>
              </w:rPr>
            </w:pPr>
            <w:r>
              <w:rPr>
                <w:sz w:val="20"/>
              </w:rPr>
              <w:t>4</w:t>
            </w:r>
          </w:p>
        </w:tc>
      </w:tr>
      <w:tr w:rsidR="003B0886">
        <w:trPr>
          <w:jc w:val="center"/>
        </w:trPr>
        <w:tc>
          <w:tcPr>
            <w:tcW w:w="3534" w:type="pct"/>
            <w:tcBorders>
              <w:top w:val="single" w:sz="4" w:space="0" w:color="auto"/>
              <w:left w:val="single" w:sz="6" w:space="0" w:color="auto"/>
              <w:bottom w:val="single" w:sz="4" w:space="0" w:color="auto"/>
              <w:right w:val="single" w:sz="4" w:space="0" w:color="auto"/>
            </w:tcBorders>
            <w:hideMark/>
          </w:tcPr>
          <w:p w:rsidR="003B0886" w:rsidRDefault="00C338BB">
            <w:pPr>
              <w:rPr>
                <w:sz w:val="20"/>
              </w:rPr>
            </w:pPr>
            <w:r>
              <w:rPr>
                <w:sz w:val="20"/>
              </w:rPr>
              <w:t xml:space="preserve">Отгружено (продано) товаров (услуг) собственного производства, связанных с информационными </w:t>
            </w:r>
            <w:r>
              <w:rPr>
                <w:sz w:val="20"/>
              </w:rPr>
              <w:br/>
              <w:t>и коммуникационными технологиями (без НДС, акцизов и аналогичных обязательных платежей)</w:t>
            </w:r>
          </w:p>
        </w:tc>
        <w:tc>
          <w:tcPr>
            <w:tcW w:w="393" w:type="pct"/>
            <w:tcBorders>
              <w:top w:val="single" w:sz="4" w:space="0" w:color="auto"/>
              <w:left w:val="single" w:sz="4" w:space="0" w:color="auto"/>
              <w:bottom w:val="single" w:sz="4" w:space="0" w:color="auto"/>
              <w:right w:val="single" w:sz="4" w:space="0" w:color="auto"/>
            </w:tcBorders>
            <w:vAlign w:val="bottom"/>
            <w:hideMark/>
          </w:tcPr>
          <w:p w:rsidR="003B0886" w:rsidRDefault="00C338BB">
            <w:pPr>
              <w:widowControl w:val="0"/>
              <w:overflowPunct w:val="0"/>
              <w:autoSpaceDE w:val="0"/>
              <w:autoSpaceDN w:val="0"/>
              <w:adjustRightInd w:val="0"/>
              <w:jc w:val="center"/>
              <w:rPr>
                <w:sz w:val="20"/>
              </w:rPr>
            </w:pPr>
            <w:r>
              <w:rPr>
                <w:sz w:val="20"/>
              </w:rPr>
              <w:t>2401</w:t>
            </w:r>
          </w:p>
        </w:tc>
        <w:tc>
          <w:tcPr>
            <w:tcW w:w="48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ind w:right="-47"/>
              <w:jc w:val="center"/>
              <w:rPr>
                <w:sz w:val="20"/>
              </w:rPr>
            </w:pPr>
            <w:r>
              <w:rPr>
                <w:sz w:val="20"/>
              </w:rPr>
              <w:t>X</w:t>
            </w: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r w:rsidR="003B0886">
        <w:trPr>
          <w:jc w:val="center"/>
        </w:trPr>
        <w:tc>
          <w:tcPr>
            <w:tcW w:w="3534" w:type="pct"/>
            <w:tcBorders>
              <w:top w:val="single" w:sz="4" w:space="0" w:color="auto"/>
              <w:left w:val="single" w:sz="6" w:space="0" w:color="auto"/>
              <w:bottom w:val="single" w:sz="4" w:space="0" w:color="auto"/>
              <w:right w:val="single" w:sz="4" w:space="0" w:color="auto"/>
            </w:tcBorders>
            <w:hideMark/>
          </w:tcPr>
          <w:p w:rsidR="003B0886" w:rsidRDefault="00C338BB">
            <w:pPr>
              <w:spacing w:before="120" w:line="216" w:lineRule="auto"/>
              <w:ind w:left="284"/>
              <w:jc w:val="both"/>
              <w:rPr>
                <w:sz w:val="20"/>
              </w:rPr>
            </w:pPr>
            <w:r>
              <w:rPr>
                <w:sz w:val="20"/>
              </w:rPr>
              <w:t>в том числе по видам продукции:</w:t>
            </w:r>
          </w:p>
        </w:tc>
        <w:tc>
          <w:tcPr>
            <w:tcW w:w="393"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2402</w:t>
            </w:r>
          </w:p>
        </w:tc>
        <w:tc>
          <w:tcPr>
            <w:tcW w:w="481"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r w:rsidR="003B0886">
        <w:trPr>
          <w:jc w:val="center"/>
        </w:trPr>
        <w:tc>
          <w:tcPr>
            <w:tcW w:w="3534" w:type="pct"/>
            <w:tcBorders>
              <w:top w:val="single" w:sz="4" w:space="0" w:color="auto"/>
              <w:left w:val="single" w:sz="6" w:space="0" w:color="auto"/>
              <w:bottom w:val="single" w:sz="4" w:space="0" w:color="auto"/>
              <w:right w:val="single" w:sz="4" w:space="0" w:color="auto"/>
            </w:tcBorders>
          </w:tcPr>
          <w:p w:rsidR="003B0886" w:rsidRDefault="003B0886">
            <w:pPr>
              <w:jc w:val="both"/>
              <w:rPr>
                <w:sz w:val="20"/>
              </w:rPr>
            </w:pPr>
          </w:p>
        </w:tc>
        <w:tc>
          <w:tcPr>
            <w:tcW w:w="393"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r w:rsidR="003B0886">
        <w:trPr>
          <w:jc w:val="center"/>
        </w:trPr>
        <w:tc>
          <w:tcPr>
            <w:tcW w:w="3534" w:type="pct"/>
            <w:tcBorders>
              <w:top w:val="single" w:sz="4" w:space="0" w:color="auto"/>
              <w:left w:val="single" w:sz="6" w:space="0" w:color="auto"/>
              <w:bottom w:val="single" w:sz="4" w:space="0" w:color="auto"/>
              <w:right w:val="single" w:sz="4" w:space="0" w:color="auto"/>
            </w:tcBorders>
            <w:hideMark/>
          </w:tcPr>
          <w:p w:rsidR="003B0886" w:rsidRDefault="00C338BB">
            <w:pPr>
              <w:rPr>
                <w:sz w:val="20"/>
              </w:rPr>
            </w:pPr>
            <w:r>
              <w:rPr>
                <w:sz w:val="20"/>
              </w:rPr>
              <w:t>Продано товаров несобственного производства, связанных с информационными и коммуникационными технологиями (без НДС, акцизов и аналогичных обязательных платежей)</w:t>
            </w:r>
          </w:p>
        </w:tc>
        <w:tc>
          <w:tcPr>
            <w:tcW w:w="393"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2403</w:t>
            </w:r>
          </w:p>
        </w:tc>
        <w:tc>
          <w:tcPr>
            <w:tcW w:w="481"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X</w:t>
            </w: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r w:rsidR="003B0886">
        <w:trPr>
          <w:jc w:val="center"/>
        </w:trPr>
        <w:tc>
          <w:tcPr>
            <w:tcW w:w="3534" w:type="pct"/>
            <w:tcBorders>
              <w:top w:val="single" w:sz="4" w:space="0" w:color="auto"/>
              <w:left w:val="single" w:sz="6" w:space="0" w:color="auto"/>
              <w:bottom w:val="single" w:sz="4" w:space="0" w:color="auto"/>
              <w:right w:val="single" w:sz="4" w:space="0" w:color="auto"/>
            </w:tcBorders>
            <w:hideMark/>
          </w:tcPr>
          <w:p w:rsidR="003B0886" w:rsidRDefault="00C338BB">
            <w:pPr>
              <w:jc w:val="both"/>
              <w:rPr>
                <w:sz w:val="20"/>
              </w:rPr>
            </w:pPr>
            <w:r>
              <w:rPr>
                <w:sz w:val="20"/>
              </w:rPr>
              <w:t xml:space="preserve">      в том числе по видам продукции:</w:t>
            </w:r>
          </w:p>
        </w:tc>
        <w:tc>
          <w:tcPr>
            <w:tcW w:w="393" w:type="pct"/>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rPr>
            </w:pPr>
            <w:r>
              <w:rPr>
                <w:sz w:val="20"/>
              </w:rPr>
              <w:t>2404</w:t>
            </w:r>
          </w:p>
        </w:tc>
        <w:tc>
          <w:tcPr>
            <w:tcW w:w="481"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r w:rsidR="003B0886">
        <w:trPr>
          <w:jc w:val="center"/>
        </w:trPr>
        <w:tc>
          <w:tcPr>
            <w:tcW w:w="3534" w:type="pct"/>
            <w:tcBorders>
              <w:top w:val="single" w:sz="4" w:space="0" w:color="auto"/>
              <w:left w:val="single" w:sz="6" w:space="0" w:color="auto"/>
              <w:bottom w:val="single" w:sz="4" w:space="0" w:color="auto"/>
              <w:right w:val="single" w:sz="4" w:space="0" w:color="auto"/>
            </w:tcBorders>
          </w:tcPr>
          <w:p w:rsidR="003B0886" w:rsidRDefault="003B0886">
            <w:pPr>
              <w:jc w:val="both"/>
              <w:rPr>
                <w:sz w:val="20"/>
              </w:rPr>
            </w:pPr>
          </w:p>
        </w:tc>
        <w:tc>
          <w:tcPr>
            <w:tcW w:w="393"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rPr>
            </w:pPr>
          </w:p>
        </w:tc>
        <w:tc>
          <w:tcPr>
            <w:tcW w:w="592" w:type="pct"/>
            <w:tcBorders>
              <w:top w:val="single" w:sz="4" w:space="0" w:color="auto"/>
              <w:left w:val="single" w:sz="4" w:space="0" w:color="auto"/>
              <w:bottom w:val="single" w:sz="4" w:space="0" w:color="auto"/>
              <w:right w:val="single" w:sz="6" w:space="0" w:color="auto"/>
            </w:tcBorders>
            <w:vAlign w:val="bottom"/>
          </w:tcPr>
          <w:p w:rsidR="003B0886" w:rsidRDefault="003B0886">
            <w:pPr>
              <w:jc w:val="center"/>
              <w:rPr>
                <w:sz w:val="20"/>
              </w:rPr>
            </w:pPr>
          </w:p>
        </w:tc>
      </w:tr>
    </w:tbl>
    <w:p w:rsidR="003B0886" w:rsidRDefault="003B0886">
      <w:pPr>
        <w:widowControl w:val="0"/>
        <w:jc w:val="center"/>
        <w:rPr>
          <w:b/>
        </w:rPr>
      </w:pPr>
    </w:p>
    <w:p w:rsidR="003B0886" w:rsidRDefault="00C338BB">
      <w:pPr>
        <w:widowControl w:val="0"/>
        <w:jc w:val="center"/>
        <w:rPr>
          <w:b/>
        </w:rPr>
      </w:pPr>
      <w:r>
        <w:rPr>
          <w:b/>
        </w:rPr>
        <w:t>Раздел 25. Препятствия (барьеры) для использования цифровых технологий в отчетном году</w:t>
      </w:r>
    </w:p>
    <w:p w:rsidR="003B0886" w:rsidRDefault="00C338BB">
      <w:pPr>
        <w:pStyle w:val="a3"/>
        <w:spacing w:after="120"/>
        <w:jc w:val="center"/>
        <w:rPr>
          <w:sz w:val="20"/>
          <w:szCs w:val="24"/>
        </w:rPr>
      </w:pPr>
      <w:r>
        <w:rPr>
          <w:sz w:val="20"/>
          <w:szCs w:val="20"/>
        </w:rPr>
        <w:t>Раздел заполняют все организации, вне зависимости от того, использовали они цифровые технологии в отчетном периоде или нет</w:t>
      </w:r>
    </w:p>
    <w:p w:rsidR="003B0886" w:rsidRDefault="003B0886">
      <w:pPr>
        <w:pStyle w:val="a3"/>
        <w:spacing w:after="120"/>
        <w:jc w:val="center"/>
        <w:rPr>
          <w:sz w:val="20"/>
          <w:szCs w:val="20"/>
        </w:rPr>
      </w:pPr>
    </w:p>
    <w:p w:rsidR="003B0886" w:rsidRDefault="00C338BB">
      <w:pPr>
        <w:widowControl w:val="0"/>
        <w:spacing w:after="120"/>
        <w:rPr>
          <w:b/>
        </w:rPr>
      </w:pPr>
      <w:r>
        <w:rPr>
          <w:sz w:val="20"/>
          <w:szCs w:val="20"/>
        </w:rPr>
        <w:t>Укажите причины, по которым Ваша организация не может использовать цифровые технологии</w:t>
      </w:r>
      <w:r>
        <w:rPr>
          <w:szCs w:val="20"/>
        </w:rPr>
        <w:t xml:space="preserve"> </w:t>
      </w:r>
      <w:r>
        <w:rPr>
          <w:sz w:val="20"/>
          <w:szCs w:val="20"/>
        </w:rPr>
        <w:t>- у</w:t>
      </w:r>
      <w:r>
        <w:rPr>
          <w:rFonts w:cs="Arial"/>
          <w:sz w:val="20"/>
          <w:szCs w:val="20"/>
        </w:rPr>
        <w:t>кажите по каждой строке соответствующий код</w:t>
      </w:r>
    </w:p>
    <w:tbl>
      <w:tblPr>
        <w:tblW w:w="4950" w:type="pct"/>
        <w:tblInd w:w="-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289"/>
        <w:gridCol w:w="983"/>
        <w:gridCol w:w="1965"/>
        <w:gridCol w:w="1545"/>
        <w:gridCol w:w="2856"/>
      </w:tblGrid>
      <w:tr w:rsidR="003B0886">
        <w:tc>
          <w:tcPr>
            <w:tcW w:w="7345" w:type="dxa"/>
            <w:vMerge w:val="restart"/>
            <w:tcBorders>
              <w:top w:val="single" w:sz="6" w:space="0" w:color="auto"/>
              <w:left w:val="single" w:sz="6" w:space="0" w:color="auto"/>
              <w:bottom w:val="single" w:sz="4" w:space="0" w:color="auto"/>
              <w:right w:val="single" w:sz="4" w:space="0" w:color="auto"/>
            </w:tcBorders>
            <w:hideMark/>
          </w:tcPr>
          <w:p w:rsidR="003B0886" w:rsidRDefault="00C338BB">
            <w:pPr>
              <w:spacing w:before="20" w:after="20" w:line="200" w:lineRule="exact"/>
              <w:jc w:val="center"/>
              <w:rPr>
                <w:sz w:val="20"/>
              </w:rPr>
            </w:pPr>
            <w:r>
              <w:rPr>
                <w:sz w:val="20"/>
              </w:rPr>
              <w:t>Наименование показателя</w:t>
            </w:r>
          </w:p>
        </w:tc>
        <w:tc>
          <w:tcPr>
            <w:tcW w:w="989" w:type="dxa"/>
            <w:vMerge w:val="restart"/>
            <w:tcBorders>
              <w:top w:val="single" w:sz="6" w:space="0" w:color="auto"/>
              <w:left w:val="single" w:sz="4" w:space="0" w:color="auto"/>
              <w:bottom w:val="single" w:sz="4" w:space="0" w:color="auto"/>
              <w:right w:val="single" w:sz="4" w:space="0" w:color="auto"/>
            </w:tcBorders>
            <w:hideMark/>
          </w:tcPr>
          <w:p w:rsidR="003B0886" w:rsidRDefault="00C338BB">
            <w:pPr>
              <w:spacing w:before="20" w:after="20" w:line="200" w:lineRule="exact"/>
              <w:jc w:val="center"/>
              <w:rPr>
                <w:sz w:val="20"/>
              </w:rPr>
            </w:pPr>
            <w:r>
              <w:rPr>
                <w:sz w:val="20"/>
              </w:rPr>
              <w:t>№ строки</w:t>
            </w:r>
          </w:p>
        </w:tc>
        <w:tc>
          <w:tcPr>
            <w:tcW w:w="6409" w:type="dxa"/>
            <w:gridSpan w:val="3"/>
            <w:tcBorders>
              <w:top w:val="single" w:sz="6" w:space="0" w:color="auto"/>
              <w:left w:val="single" w:sz="4" w:space="0" w:color="auto"/>
              <w:bottom w:val="single" w:sz="4" w:space="0" w:color="auto"/>
              <w:right w:val="single" w:sz="6" w:space="0" w:color="auto"/>
            </w:tcBorders>
            <w:hideMark/>
          </w:tcPr>
          <w:p w:rsidR="003B0886" w:rsidRDefault="00C338BB">
            <w:pPr>
              <w:spacing w:before="20" w:after="20" w:line="200" w:lineRule="exact"/>
              <w:jc w:val="center"/>
              <w:rPr>
                <w:rFonts w:eastAsia="Times New Roman"/>
                <w:sz w:val="20"/>
                <w:szCs w:val="20"/>
                <w:lang w:eastAsia="ru-RU"/>
              </w:rPr>
            </w:pPr>
            <w:r>
              <w:rPr>
                <w:rFonts w:eastAsia="Times New Roman"/>
                <w:sz w:val="20"/>
                <w:szCs w:val="20"/>
                <w:lang w:eastAsia="ru-RU"/>
              </w:rPr>
              <w:t>Коды ответа (70 – да; 85 – нет; 27 – затрудняюсь ответить)</w:t>
            </w:r>
          </w:p>
        </w:tc>
      </w:tr>
      <w:tr w:rsidR="003B0886">
        <w:tc>
          <w:tcPr>
            <w:tcW w:w="7345" w:type="dxa"/>
            <w:vMerge/>
            <w:tcBorders>
              <w:top w:val="single" w:sz="6" w:space="0" w:color="auto"/>
              <w:left w:val="single" w:sz="6" w:space="0" w:color="auto"/>
              <w:bottom w:val="single" w:sz="4" w:space="0" w:color="auto"/>
              <w:right w:val="single" w:sz="4" w:space="0" w:color="auto"/>
            </w:tcBorders>
            <w:vAlign w:val="center"/>
            <w:hideMark/>
          </w:tcPr>
          <w:p w:rsidR="003B0886" w:rsidRDefault="003B0886">
            <w:pPr>
              <w:rPr>
                <w:sz w:val="20"/>
              </w:rPr>
            </w:pPr>
          </w:p>
        </w:tc>
        <w:tc>
          <w:tcPr>
            <w:tcW w:w="989" w:type="dxa"/>
            <w:vMerge/>
            <w:tcBorders>
              <w:top w:val="single" w:sz="6" w:space="0" w:color="auto"/>
              <w:left w:val="single" w:sz="4" w:space="0" w:color="auto"/>
              <w:bottom w:val="single" w:sz="4" w:space="0" w:color="auto"/>
              <w:right w:val="single" w:sz="4" w:space="0" w:color="auto"/>
            </w:tcBorders>
            <w:vAlign w:val="center"/>
            <w:hideMark/>
          </w:tcPr>
          <w:p w:rsidR="003B0886" w:rsidRDefault="003B0886">
            <w:pPr>
              <w:rPr>
                <w:sz w:val="20"/>
              </w:rPr>
            </w:pPr>
          </w:p>
        </w:tc>
        <w:tc>
          <w:tcPr>
            <w:tcW w:w="1978" w:type="dxa"/>
            <w:tcBorders>
              <w:top w:val="single" w:sz="6" w:space="0" w:color="auto"/>
              <w:left w:val="single" w:sz="4" w:space="0" w:color="auto"/>
              <w:bottom w:val="single" w:sz="4" w:space="0" w:color="auto"/>
              <w:right w:val="single" w:sz="4" w:space="0" w:color="auto"/>
            </w:tcBorders>
            <w:hideMark/>
          </w:tcPr>
          <w:p w:rsidR="003B0886" w:rsidRDefault="00C338BB">
            <w:pPr>
              <w:spacing w:before="20" w:after="20" w:line="200" w:lineRule="exact"/>
              <w:jc w:val="center"/>
              <w:rPr>
                <w:rFonts w:eastAsia="Times New Roman"/>
                <w:sz w:val="20"/>
                <w:szCs w:val="20"/>
                <w:lang w:eastAsia="ru-RU"/>
              </w:rPr>
            </w:pPr>
            <w:r>
              <w:rPr>
                <w:rFonts w:eastAsia="Times New Roman"/>
                <w:sz w:val="20"/>
                <w:szCs w:val="20"/>
                <w:lang w:eastAsia="ru-RU"/>
              </w:rPr>
              <w:t xml:space="preserve">Технологии </w:t>
            </w:r>
          </w:p>
          <w:p w:rsidR="003B0886" w:rsidRDefault="00C338BB">
            <w:pPr>
              <w:spacing w:before="20" w:after="20" w:line="200" w:lineRule="exact"/>
              <w:jc w:val="center"/>
              <w:rPr>
                <w:rFonts w:eastAsia="Times New Roman"/>
                <w:sz w:val="20"/>
                <w:szCs w:val="20"/>
                <w:lang w:eastAsia="ru-RU"/>
              </w:rPr>
            </w:pPr>
            <w:r>
              <w:rPr>
                <w:rFonts w:eastAsia="Times New Roman"/>
                <w:sz w:val="20"/>
                <w:szCs w:val="20"/>
                <w:lang w:eastAsia="ru-RU"/>
              </w:rPr>
              <w:t>работы с большими данными</w:t>
            </w:r>
          </w:p>
        </w:tc>
        <w:tc>
          <w:tcPr>
            <w:tcW w:w="1555" w:type="dxa"/>
            <w:tcBorders>
              <w:top w:val="single" w:sz="6" w:space="0" w:color="auto"/>
              <w:left w:val="single" w:sz="4" w:space="0" w:color="auto"/>
              <w:bottom w:val="single" w:sz="4" w:space="0" w:color="auto"/>
              <w:right w:val="single" w:sz="4" w:space="0" w:color="auto"/>
            </w:tcBorders>
            <w:hideMark/>
          </w:tcPr>
          <w:p w:rsidR="003B0886" w:rsidRDefault="00C338BB">
            <w:pPr>
              <w:spacing w:before="20" w:after="20" w:line="200" w:lineRule="exact"/>
              <w:jc w:val="center"/>
              <w:rPr>
                <w:rFonts w:eastAsia="Times New Roman"/>
                <w:sz w:val="20"/>
                <w:szCs w:val="20"/>
                <w:lang w:eastAsia="ru-RU"/>
              </w:rPr>
            </w:pPr>
            <w:r>
              <w:rPr>
                <w:rFonts w:eastAsia="Times New Roman"/>
                <w:sz w:val="20"/>
                <w:szCs w:val="20"/>
                <w:lang w:eastAsia="ru-RU"/>
              </w:rPr>
              <w:t>Технологии искусственного интеллекта</w:t>
            </w:r>
          </w:p>
        </w:tc>
        <w:tc>
          <w:tcPr>
            <w:tcW w:w="2876" w:type="dxa"/>
            <w:tcBorders>
              <w:top w:val="single" w:sz="6" w:space="0" w:color="auto"/>
              <w:left w:val="single" w:sz="4" w:space="0" w:color="auto"/>
              <w:bottom w:val="single" w:sz="4" w:space="0" w:color="auto"/>
              <w:right w:val="single" w:sz="6" w:space="0" w:color="auto"/>
            </w:tcBorders>
            <w:hideMark/>
          </w:tcPr>
          <w:p w:rsidR="003B0886" w:rsidRDefault="00C338BB">
            <w:pPr>
              <w:spacing w:before="20" w:after="20" w:line="200" w:lineRule="exact"/>
              <w:jc w:val="center"/>
              <w:rPr>
                <w:rFonts w:eastAsia="Times New Roman"/>
                <w:sz w:val="20"/>
                <w:szCs w:val="20"/>
                <w:lang w:eastAsia="ru-RU"/>
              </w:rPr>
            </w:pPr>
            <w:r>
              <w:rPr>
                <w:rFonts w:eastAsia="Times New Roman"/>
                <w:sz w:val="20"/>
                <w:szCs w:val="20"/>
                <w:lang w:eastAsia="ru-RU"/>
              </w:rPr>
              <w:t>Технологии интернета вещей</w:t>
            </w:r>
          </w:p>
        </w:tc>
      </w:tr>
      <w:tr w:rsidR="003B0886">
        <w:tc>
          <w:tcPr>
            <w:tcW w:w="7345" w:type="dxa"/>
            <w:tcBorders>
              <w:top w:val="single" w:sz="4" w:space="0" w:color="auto"/>
              <w:left w:val="single" w:sz="6" w:space="0" w:color="auto"/>
              <w:bottom w:val="single" w:sz="4" w:space="0" w:color="auto"/>
              <w:right w:val="single" w:sz="4" w:space="0" w:color="auto"/>
            </w:tcBorders>
            <w:vAlign w:val="center"/>
            <w:hideMark/>
          </w:tcPr>
          <w:p w:rsidR="003B0886" w:rsidRDefault="00C338BB">
            <w:pPr>
              <w:jc w:val="center"/>
              <w:rPr>
                <w:sz w:val="20"/>
              </w:rPr>
            </w:pPr>
            <w:r>
              <w:rPr>
                <w:sz w:val="20"/>
              </w:rPr>
              <w:t>А</w:t>
            </w:r>
          </w:p>
        </w:tc>
        <w:tc>
          <w:tcPr>
            <w:tcW w:w="989" w:type="dxa"/>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rPr>
            </w:pPr>
            <w:r>
              <w:rPr>
                <w:sz w:val="20"/>
              </w:rPr>
              <w:t>Б</w:t>
            </w:r>
          </w:p>
        </w:tc>
        <w:tc>
          <w:tcPr>
            <w:tcW w:w="1978"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00" w:lineRule="exact"/>
              <w:jc w:val="center"/>
              <w:rPr>
                <w:sz w:val="20"/>
              </w:rPr>
            </w:pPr>
            <w:r>
              <w:rPr>
                <w:sz w:val="20"/>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3B0886" w:rsidRDefault="00C338BB">
            <w:pPr>
              <w:spacing w:line="200" w:lineRule="exact"/>
              <w:jc w:val="center"/>
              <w:rPr>
                <w:sz w:val="20"/>
              </w:rPr>
            </w:pPr>
            <w:r>
              <w:rPr>
                <w:sz w:val="20"/>
              </w:rPr>
              <w:t>4</w:t>
            </w:r>
          </w:p>
        </w:tc>
        <w:tc>
          <w:tcPr>
            <w:tcW w:w="2876" w:type="dxa"/>
            <w:tcBorders>
              <w:top w:val="single" w:sz="4" w:space="0" w:color="auto"/>
              <w:left w:val="single" w:sz="4" w:space="0" w:color="auto"/>
              <w:bottom w:val="single" w:sz="4" w:space="0" w:color="auto"/>
              <w:right w:val="single" w:sz="6" w:space="0" w:color="auto"/>
            </w:tcBorders>
            <w:vAlign w:val="center"/>
            <w:hideMark/>
          </w:tcPr>
          <w:p w:rsidR="003B0886" w:rsidRDefault="00C338BB">
            <w:pPr>
              <w:spacing w:line="200" w:lineRule="exact"/>
              <w:jc w:val="center"/>
              <w:rPr>
                <w:sz w:val="20"/>
              </w:rPr>
            </w:pPr>
            <w:r>
              <w:rPr>
                <w:sz w:val="20"/>
              </w:rPr>
              <w:t>5</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 xml:space="preserve">Высокие затраты </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2501</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8E6008">
            <w:pPr>
              <w:jc w:val="center"/>
              <w:rPr>
                <w:b/>
                <w:sz w:val="20"/>
              </w:rPr>
            </w:pPr>
            <w:r>
              <w:rPr>
                <w:b/>
                <w:sz w:val="20"/>
              </w:rPr>
              <w:t>27</w:t>
            </w:r>
          </w:p>
        </w:tc>
      </w:tr>
      <w:tr w:rsidR="003B0886">
        <w:trPr>
          <w:trHeight w:val="256"/>
        </w:trPr>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spacing w:line="200" w:lineRule="exact"/>
              <w:ind w:left="113"/>
              <w:rPr>
                <w:sz w:val="20"/>
              </w:rPr>
            </w:pPr>
            <w:r>
              <w:rPr>
                <w:sz w:val="20"/>
              </w:rPr>
              <w:t>Недостаточно массивов данных, необходимых для использования технологий</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spacing w:line="200" w:lineRule="exact"/>
              <w:jc w:val="center"/>
              <w:rPr>
                <w:sz w:val="20"/>
              </w:rPr>
            </w:pPr>
            <w:r>
              <w:rPr>
                <w:sz w:val="20"/>
              </w:rPr>
              <w:t>2502</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spacing w:line="200" w:lineRule="exact"/>
              <w:jc w:val="center"/>
              <w:rPr>
                <w:b/>
                <w:sz w:val="20"/>
              </w:rPr>
            </w:pPr>
            <w:r>
              <w:rPr>
                <w:b/>
                <w:sz w:val="20"/>
              </w:rPr>
              <w:t>27</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szCs w:val="20"/>
              </w:rPr>
            </w:pPr>
            <w:r>
              <w:rPr>
                <w:sz w:val="20"/>
              </w:rPr>
              <w:t>Неструктурированность, неполнота, пропуски и другие недостатки данных, сложность их обработки для применения</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spacing w:line="200" w:lineRule="exact"/>
              <w:jc w:val="center"/>
              <w:rPr>
                <w:sz w:val="20"/>
              </w:rPr>
            </w:pPr>
            <w:r>
              <w:rPr>
                <w:sz w:val="20"/>
              </w:rPr>
              <w:t>2503</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spacing w:line="200" w:lineRule="exact"/>
              <w:jc w:val="center"/>
              <w:rPr>
                <w:b/>
                <w:sz w:val="20"/>
              </w:rPr>
            </w:pPr>
            <w:r>
              <w:rPr>
                <w:b/>
                <w:sz w:val="20"/>
              </w:rPr>
              <w:t>27</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szCs w:val="20"/>
              </w:rPr>
            </w:pPr>
            <w:r>
              <w:rPr>
                <w:sz w:val="20"/>
              </w:rPr>
              <w:t>Сложность интеграции технологии в производственные и бизнес-процессы организации</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spacing w:line="200" w:lineRule="exact"/>
              <w:jc w:val="center"/>
              <w:rPr>
                <w:sz w:val="20"/>
              </w:rPr>
            </w:pPr>
            <w:r>
              <w:rPr>
                <w:sz w:val="20"/>
              </w:rPr>
              <w:t>2504</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spacing w:line="200" w:lineRule="exact"/>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spacing w:line="200" w:lineRule="exact"/>
              <w:jc w:val="center"/>
              <w:rPr>
                <w:b/>
                <w:sz w:val="20"/>
              </w:rPr>
            </w:pPr>
            <w:r>
              <w:rPr>
                <w:b/>
                <w:sz w:val="20"/>
              </w:rPr>
              <w:t>27</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 xml:space="preserve">Недостаточно развита ИКТ-инфраструктура организации </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2505</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jc w:val="center"/>
              <w:rPr>
                <w:b/>
                <w:sz w:val="20"/>
              </w:rPr>
            </w:pPr>
            <w:r>
              <w:rPr>
                <w:b/>
                <w:sz w:val="20"/>
              </w:rPr>
              <w:t>27</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jc w:val="both"/>
              <w:rPr>
                <w:sz w:val="20"/>
              </w:rPr>
            </w:pPr>
            <w:r>
              <w:rPr>
                <w:sz w:val="20"/>
              </w:rPr>
              <w:t>Недостаточно средств для привлечения квалифицированных кадров</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2506</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27</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jc w:val="center"/>
              <w:rPr>
                <w:b/>
                <w:sz w:val="20"/>
              </w:rPr>
            </w:pPr>
            <w:r>
              <w:rPr>
                <w:b/>
                <w:sz w:val="20"/>
              </w:rPr>
              <w:t>27</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ind w:left="113"/>
              <w:rPr>
                <w:sz w:val="20"/>
              </w:rPr>
            </w:pPr>
            <w:r>
              <w:rPr>
                <w:sz w:val="20"/>
              </w:rPr>
              <w:t xml:space="preserve">Ограничения, связанные с законодательством (в том числе с использованием персональных данных) </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2507</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85</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85</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jc w:val="center"/>
              <w:rPr>
                <w:b/>
                <w:sz w:val="20"/>
              </w:rPr>
            </w:pPr>
            <w:r>
              <w:rPr>
                <w:b/>
                <w:sz w:val="20"/>
              </w:rPr>
              <w:t>85</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tabs>
                <w:tab w:val="left" w:pos="1177"/>
              </w:tabs>
              <w:ind w:left="113"/>
              <w:rPr>
                <w:sz w:val="20"/>
              </w:rPr>
            </w:pPr>
            <w:r>
              <w:rPr>
                <w:sz w:val="20"/>
              </w:rPr>
              <w:t>Нет потребности в данной технологии</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2508</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70</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70</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jc w:val="center"/>
              <w:rPr>
                <w:b/>
                <w:sz w:val="20"/>
              </w:rPr>
            </w:pPr>
            <w:r>
              <w:rPr>
                <w:b/>
                <w:sz w:val="20"/>
              </w:rPr>
              <w:t>70</w:t>
            </w:r>
          </w:p>
        </w:tc>
      </w:tr>
      <w:tr w:rsidR="003B0886">
        <w:tc>
          <w:tcPr>
            <w:tcW w:w="7345" w:type="dxa"/>
            <w:tcBorders>
              <w:top w:val="single" w:sz="4" w:space="0" w:color="auto"/>
              <w:left w:val="single" w:sz="6" w:space="0" w:color="auto"/>
              <w:bottom w:val="single" w:sz="4" w:space="0" w:color="auto"/>
              <w:right w:val="single" w:sz="4" w:space="0" w:color="auto"/>
            </w:tcBorders>
            <w:hideMark/>
          </w:tcPr>
          <w:p w:rsidR="003B0886" w:rsidRDefault="00C338BB">
            <w:pPr>
              <w:tabs>
                <w:tab w:val="left" w:pos="1177"/>
              </w:tabs>
              <w:ind w:left="113"/>
              <w:jc w:val="both"/>
              <w:rPr>
                <w:sz w:val="20"/>
              </w:rPr>
            </w:pPr>
            <w:r>
              <w:rPr>
                <w:sz w:val="20"/>
              </w:rPr>
              <w:t xml:space="preserve">Другие причины </w:t>
            </w:r>
          </w:p>
        </w:tc>
        <w:tc>
          <w:tcPr>
            <w:tcW w:w="989" w:type="dxa"/>
            <w:tcBorders>
              <w:top w:val="single" w:sz="4" w:space="0" w:color="auto"/>
              <w:left w:val="single" w:sz="4" w:space="0" w:color="auto"/>
              <w:bottom w:val="single" w:sz="4" w:space="0" w:color="auto"/>
              <w:right w:val="single" w:sz="4" w:space="0" w:color="auto"/>
            </w:tcBorders>
            <w:vAlign w:val="bottom"/>
            <w:hideMark/>
          </w:tcPr>
          <w:p w:rsidR="003B0886" w:rsidRDefault="00C338BB">
            <w:pPr>
              <w:overflowPunct w:val="0"/>
              <w:autoSpaceDE w:val="0"/>
              <w:autoSpaceDN w:val="0"/>
              <w:adjustRightInd w:val="0"/>
              <w:jc w:val="center"/>
              <w:rPr>
                <w:sz w:val="20"/>
              </w:rPr>
            </w:pPr>
            <w:r>
              <w:rPr>
                <w:sz w:val="20"/>
              </w:rPr>
              <w:t>2509</w:t>
            </w:r>
          </w:p>
        </w:tc>
        <w:tc>
          <w:tcPr>
            <w:tcW w:w="1978" w:type="dxa"/>
            <w:tcBorders>
              <w:top w:val="single" w:sz="4" w:space="0" w:color="auto"/>
              <w:left w:val="single" w:sz="4" w:space="0" w:color="auto"/>
              <w:bottom w:val="single" w:sz="4" w:space="0" w:color="auto"/>
              <w:right w:val="single" w:sz="4" w:space="0" w:color="auto"/>
            </w:tcBorders>
            <w:vAlign w:val="bottom"/>
          </w:tcPr>
          <w:p w:rsidR="003B0886" w:rsidRDefault="008E6008">
            <w:pPr>
              <w:jc w:val="center"/>
              <w:rPr>
                <w:b/>
                <w:sz w:val="20"/>
              </w:rPr>
            </w:pPr>
            <w:r>
              <w:rPr>
                <w:b/>
                <w:sz w:val="20"/>
              </w:rPr>
              <w:t>85</w:t>
            </w:r>
          </w:p>
        </w:tc>
        <w:tc>
          <w:tcPr>
            <w:tcW w:w="1555" w:type="dxa"/>
            <w:tcBorders>
              <w:top w:val="single" w:sz="4" w:space="0" w:color="auto"/>
              <w:left w:val="single" w:sz="4" w:space="0" w:color="auto"/>
              <w:bottom w:val="single" w:sz="4" w:space="0" w:color="auto"/>
              <w:right w:val="single" w:sz="4" w:space="0" w:color="auto"/>
            </w:tcBorders>
            <w:vAlign w:val="bottom"/>
          </w:tcPr>
          <w:p w:rsidR="003B0886" w:rsidRDefault="005E5F3D" w:rsidP="005E5F3D">
            <w:pPr>
              <w:rPr>
                <w:b/>
                <w:sz w:val="20"/>
              </w:rPr>
            </w:pPr>
            <w:r>
              <w:rPr>
                <w:b/>
                <w:sz w:val="20"/>
              </w:rPr>
              <w:t xml:space="preserve">          8</w:t>
            </w:r>
            <w:r w:rsidR="008E6008">
              <w:rPr>
                <w:b/>
                <w:sz w:val="20"/>
              </w:rPr>
              <w:t>5</w:t>
            </w:r>
          </w:p>
        </w:tc>
        <w:tc>
          <w:tcPr>
            <w:tcW w:w="2876" w:type="dxa"/>
            <w:tcBorders>
              <w:top w:val="single" w:sz="4" w:space="0" w:color="auto"/>
              <w:left w:val="single" w:sz="4" w:space="0" w:color="auto"/>
              <w:bottom w:val="single" w:sz="4" w:space="0" w:color="auto"/>
              <w:right w:val="single" w:sz="6" w:space="0" w:color="auto"/>
            </w:tcBorders>
            <w:vAlign w:val="bottom"/>
          </w:tcPr>
          <w:p w:rsidR="003B0886" w:rsidRDefault="005E5F3D">
            <w:pPr>
              <w:jc w:val="center"/>
              <w:rPr>
                <w:b/>
                <w:sz w:val="20"/>
              </w:rPr>
            </w:pPr>
            <w:r>
              <w:rPr>
                <w:b/>
                <w:sz w:val="20"/>
              </w:rPr>
              <w:t>85</w:t>
            </w:r>
          </w:p>
        </w:tc>
      </w:tr>
    </w:tbl>
    <w:p w:rsidR="003B0886" w:rsidRDefault="00C338BB">
      <w:pPr>
        <w:jc w:val="center"/>
        <w:rPr>
          <w:b/>
          <w:szCs w:val="24"/>
        </w:rPr>
      </w:pPr>
      <w:r>
        <w:rPr>
          <w:b/>
          <w:szCs w:val="24"/>
        </w:rPr>
        <w:br w:type="page"/>
      </w:r>
      <w:r>
        <w:rPr>
          <w:b/>
          <w:szCs w:val="24"/>
        </w:rPr>
        <w:lastRenderedPageBreak/>
        <w:t>Раздел 26. Использование сетей и стандартов связи в отчетном году</w:t>
      </w:r>
    </w:p>
    <w:p w:rsidR="003B0886" w:rsidRDefault="00C338BB">
      <w:pPr>
        <w:pStyle w:val="a3"/>
        <w:ind w:left="284"/>
        <w:jc w:val="center"/>
        <w:rPr>
          <w:sz w:val="20"/>
          <w:szCs w:val="20"/>
        </w:rPr>
      </w:pPr>
      <w:r>
        <w:rPr>
          <w:sz w:val="20"/>
          <w:szCs w:val="20"/>
        </w:rPr>
        <w:t>Раздел заполняют организации, использовавшие мобильный интернет в отчетном году.</w:t>
      </w:r>
    </w:p>
    <w:p w:rsidR="003B0886" w:rsidRDefault="003B0886">
      <w:pPr>
        <w:pStyle w:val="a3"/>
        <w:spacing w:before="120" w:after="120"/>
        <w:jc w:val="center"/>
        <w:rPr>
          <w:sz w:val="20"/>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rFonts w:eastAsia="Times New Roman"/>
                <w:sz w:val="20"/>
                <w:szCs w:val="20"/>
                <w:lang w:eastAsia="ru-RU"/>
              </w:rPr>
              <w:t>Код ответа</w:t>
            </w:r>
            <w:r>
              <w:rPr>
                <w:rFonts w:eastAsia="Times New Roman"/>
                <w:sz w:val="20"/>
                <w:szCs w:val="20"/>
                <w:lang w:eastAsia="ru-RU"/>
              </w:rPr>
              <w:br/>
              <w:t>(1 – да; 2 – нет)</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c>
          <w:tcPr>
            <w:tcW w:w="10915" w:type="dxa"/>
            <w:tcBorders>
              <w:top w:val="single" w:sz="4" w:space="0" w:color="auto"/>
              <w:left w:val="single" w:sz="4" w:space="0" w:color="auto"/>
              <w:bottom w:val="nil"/>
              <w:right w:val="single" w:sz="4" w:space="0" w:color="auto"/>
            </w:tcBorders>
            <w:hideMark/>
          </w:tcPr>
          <w:p w:rsidR="003B0886" w:rsidRDefault="00C338BB">
            <w:pPr>
              <w:rPr>
                <w:b/>
                <w:sz w:val="20"/>
              </w:rPr>
            </w:pPr>
            <w:r>
              <w:rPr>
                <w:b/>
                <w:sz w:val="20"/>
                <w:szCs w:val="20"/>
              </w:rPr>
              <w:t>Использовала ли Ваша организация перечисленные собственные (частные) сети связи в отчетном году?</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tcPr>
          <w:p w:rsidR="003B0886" w:rsidRDefault="003B0886">
            <w:pPr>
              <w:jc w:val="center"/>
              <w:rPr>
                <w:b/>
                <w:sz w:val="20"/>
                <w:szCs w:val="20"/>
              </w:rPr>
            </w:pPr>
          </w:p>
        </w:tc>
      </w:tr>
      <w:tr w:rsidR="003B0886">
        <w:tc>
          <w:tcPr>
            <w:tcW w:w="10915" w:type="dxa"/>
            <w:tcBorders>
              <w:top w:val="nil"/>
              <w:left w:val="single" w:sz="4" w:space="0" w:color="auto"/>
              <w:bottom w:val="nil"/>
              <w:right w:val="single" w:sz="4" w:space="0" w:color="auto"/>
            </w:tcBorders>
            <w:hideMark/>
          </w:tcPr>
          <w:p w:rsidR="003B0886" w:rsidRDefault="00C338BB">
            <w:pPr>
              <w:rPr>
                <w:sz w:val="20"/>
              </w:rPr>
            </w:pPr>
            <w:r>
              <w:rPr>
                <w:sz w:val="20"/>
              </w:rPr>
              <w:t>Узкополосные сети:</w:t>
            </w:r>
          </w:p>
        </w:tc>
        <w:tc>
          <w:tcPr>
            <w:tcW w:w="1276" w:type="dxa"/>
            <w:tcBorders>
              <w:top w:val="nil"/>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nil"/>
              <w:left w:val="single" w:sz="4" w:space="0" w:color="auto"/>
              <w:bottom w:val="nil"/>
              <w:right w:val="single" w:sz="4" w:space="0" w:color="auto"/>
            </w:tcBorders>
          </w:tcPr>
          <w:p w:rsidR="003B0886" w:rsidRDefault="003B0886">
            <w:pPr>
              <w:jc w:val="center"/>
              <w:rPr>
                <w:b/>
                <w:sz w:val="20"/>
                <w:szCs w:val="20"/>
              </w:rPr>
            </w:pP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DMR</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2601</w:t>
            </w:r>
          </w:p>
        </w:tc>
        <w:tc>
          <w:tcPr>
            <w:tcW w:w="2693" w:type="dxa"/>
            <w:tcBorders>
              <w:top w:val="nil"/>
              <w:left w:val="single" w:sz="4" w:space="0" w:color="auto"/>
              <w:bottom w:val="single" w:sz="4" w:space="0" w:color="auto"/>
              <w:right w:val="single" w:sz="4" w:space="0" w:color="auto"/>
            </w:tcBorders>
          </w:tcPr>
          <w:p w:rsidR="003B0886" w:rsidRDefault="003B0886">
            <w:pPr>
              <w:jc w:val="center"/>
              <w:rPr>
                <w:b/>
                <w:sz w:val="20"/>
                <w:szCs w:val="20"/>
              </w:rPr>
            </w:pPr>
          </w:p>
        </w:tc>
      </w:tr>
      <w:tr w:rsidR="003B0886">
        <w:trPr>
          <w:trHeight w:val="286"/>
        </w:trPr>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TETRA</w:t>
            </w:r>
          </w:p>
        </w:tc>
        <w:tc>
          <w:tcPr>
            <w:tcW w:w="1276" w:type="dxa"/>
            <w:tcBorders>
              <w:top w:val="nil"/>
              <w:left w:val="single" w:sz="4" w:space="0" w:color="auto"/>
              <w:bottom w:val="single" w:sz="4" w:space="0" w:color="auto"/>
              <w:right w:val="single" w:sz="4" w:space="0" w:color="auto"/>
            </w:tcBorders>
            <w:hideMark/>
          </w:tcPr>
          <w:p w:rsidR="003B0886" w:rsidRDefault="00C338BB">
            <w:pPr>
              <w:jc w:val="center"/>
            </w:pPr>
            <w:r>
              <w:rPr>
                <w:sz w:val="20"/>
                <w:szCs w:val="20"/>
              </w:rPr>
              <w:t>2602</w:t>
            </w:r>
          </w:p>
        </w:tc>
        <w:tc>
          <w:tcPr>
            <w:tcW w:w="2693" w:type="dxa"/>
            <w:tcBorders>
              <w:top w:val="nil"/>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APCO</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NB-IoT</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Иные</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nil"/>
              <w:right w:val="single" w:sz="4" w:space="0" w:color="auto"/>
            </w:tcBorders>
            <w:vAlign w:val="bottom"/>
            <w:hideMark/>
          </w:tcPr>
          <w:p w:rsidR="003B0886" w:rsidRDefault="00C338BB">
            <w:pPr>
              <w:rPr>
                <w:sz w:val="20"/>
                <w:szCs w:val="20"/>
              </w:rPr>
            </w:pPr>
            <w:r>
              <w:rPr>
                <w:sz w:val="20"/>
                <w:szCs w:val="20"/>
              </w:rPr>
              <w:t>Широкополосные сети:</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vAlign w:val="bottom"/>
          </w:tcPr>
          <w:p w:rsidR="003B0886" w:rsidRDefault="003B0886">
            <w:pPr>
              <w:jc w:val="center"/>
              <w:rPr>
                <w:b/>
                <w:sz w:val="20"/>
                <w:szCs w:val="20"/>
              </w:rPr>
            </w:pP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IEEE 802.11</w:t>
            </w:r>
          </w:p>
        </w:tc>
        <w:tc>
          <w:tcPr>
            <w:tcW w:w="1276" w:type="dxa"/>
            <w:tcBorders>
              <w:top w:val="nil"/>
              <w:left w:val="single" w:sz="4" w:space="0" w:color="auto"/>
              <w:bottom w:val="single" w:sz="4" w:space="0" w:color="auto"/>
              <w:right w:val="single" w:sz="4" w:space="0" w:color="auto"/>
            </w:tcBorders>
            <w:hideMark/>
          </w:tcPr>
          <w:p w:rsidR="003B0886" w:rsidRDefault="00C338BB">
            <w:pPr>
              <w:jc w:val="center"/>
            </w:pPr>
            <w:r>
              <w:rPr>
                <w:sz w:val="20"/>
                <w:szCs w:val="20"/>
              </w:rPr>
              <w:t>2606</w:t>
            </w:r>
          </w:p>
        </w:tc>
        <w:tc>
          <w:tcPr>
            <w:tcW w:w="2693" w:type="dxa"/>
            <w:tcBorders>
              <w:top w:val="nil"/>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GSM</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UMTS</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LTE</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2609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5G</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rPr>
                <w:sz w:val="20"/>
                <w:szCs w:val="20"/>
              </w:rPr>
            </w:pPr>
            <w:r>
              <w:rPr>
                <w:b/>
                <w:sz w:val="20"/>
                <w:szCs w:val="20"/>
              </w:rPr>
              <w:t xml:space="preserve">Использовала ли Ваша организация перечисленные общедоступные (принадлежащие оператору связи) сети связи </w:t>
            </w:r>
            <w:r>
              <w:rPr>
                <w:b/>
                <w:sz w:val="20"/>
                <w:szCs w:val="20"/>
              </w:rPr>
              <w:br/>
              <w:t>в отчетном году?</w:t>
            </w:r>
          </w:p>
        </w:tc>
        <w:tc>
          <w:tcPr>
            <w:tcW w:w="1276"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nil"/>
              <w:right w:val="single" w:sz="4" w:space="0" w:color="auto"/>
            </w:tcBorders>
            <w:vAlign w:val="bottom"/>
            <w:hideMark/>
          </w:tcPr>
          <w:p w:rsidR="003B0886" w:rsidRDefault="00C338BB">
            <w:pPr>
              <w:rPr>
                <w:sz w:val="20"/>
                <w:szCs w:val="20"/>
              </w:rPr>
            </w:pPr>
            <w:r>
              <w:rPr>
                <w:sz w:val="20"/>
              </w:rPr>
              <w:t>Узкополосные сети:</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vAlign w:val="bottom"/>
          </w:tcPr>
          <w:p w:rsidR="003B0886" w:rsidRDefault="003B0886">
            <w:pPr>
              <w:jc w:val="center"/>
              <w:rPr>
                <w:b/>
                <w:sz w:val="20"/>
                <w:szCs w:val="20"/>
              </w:rPr>
            </w:pP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DMR</w:t>
            </w:r>
          </w:p>
        </w:tc>
        <w:tc>
          <w:tcPr>
            <w:tcW w:w="1276" w:type="dxa"/>
            <w:tcBorders>
              <w:top w:val="nil"/>
              <w:left w:val="single" w:sz="4" w:space="0" w:color="auto"/>
              <w:bottom w:val="single" w:sz="4" w:space="0" w:color="auto"/>
              <w:right w:val="single" w:sz="4" w:space="0" w:color="auto"/>
            </w:tcBorders>
            <w:hideMark/>
          </w:tcPr>
          <w:p w:rsidR="003B0886" w:rsidRDefault="00C338BB">
            <w:pPr>
              <w:jc w:val="center"/>
            </w:pPr>
            <w:r>
              <w:rPr>
                <w:sz w:val="20"/>
                <w:szCs w:val="20"/>
              </w:rPr>
              <w:t>2611</w:t>
            </w:r>
          </w:p>
        </w:tc>
        <w:tc>
          <w:tcPr>
            <w:tcW w:w="2693" w:type="dxa"/>
            <w:tcBorders>
              <w:top w:val="nil"/>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TETRA</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APCO</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NB-IoT</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2614</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Иные</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2615</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nil"/>
              <w:right w:val="single" w:sz="4" w:space="0" w:color="auto"/>
            </w:tcBorders>
            <w:vAlign w:val="bottom"/>
            <w:hideMark/>
          </w:tcPr>
          <w:p w:rsidR="003B0886" w:rsidRDefault="00C338BB">
            <w:pPr>
              <w:rPr>
                <w:sz w:val="20"/>
                <w:szCs w:val="20"/>
              </w:rPr>
            </w:pPr>
            <w:r>
              <w:rPr>
                <w:sz w:val="20"/>
                <w:szCs w:val="20"/>
              </w:rPr>
              <w:t>Широкополосные сети:</w:t>
            </w:r>
          </w:p>
        </w:tc>
        <w:tc>
          <w:tcPr>
            <w:tcW w:w="1276" w:type="dxa"/>
            <w:tcBorders>
              <w:top w:val="single" w:sz="4" w:space="0" w:color="auto"/>
              <w:left w:val="single" w:sz="4" w:space="0" w:color="auto"/>
              <w:bottom w:val="nil"/>
              <w:right w:val="single" w:sz="4" w:space="0" w:color="auto"/>
            </w:tcBorders>
            <w:vAlign w:val="bottom"/>
          </w:tcPr>
          <w:p w:rsidR="003B0886" w:rsidRDefault="003B0886">
            <w:pPr>
              <w:jc w:val="center"/>
              <w:rPr>
                <w:sz w:val="20"/>
                <w:szCs w:val="20"/>
              </w:rPr>
            </w:pPr>
          </w:p>
        </w:tc>
        <w:tc>
          <w:tcPr>
            <w:tcW w:w="2693" w:type="dxa"/>
            <w:tcBorders>
              <w:top w:val="single" w:sz="4" w:space="0" w:color="auto"/>
              <w:left w:val="single" w:sz="4" w:space="0" w:color="auto"/>
              <w:bottom w:val="nil"/>
              <w:right w:val="single" w:sz="4" w:space="0" w:color="auto"/>
            </w:tcBorders>
            <w:vAlign w:val="bottom"/>
          </w:tcPr>
          <w:p w:rsidR="003B0886" w:rsidRDefault="003B0886">
            <w:pPr>
              <w:jc w:val="center"/>
              <w:rPr>
                <w:b/>
                <w:sz w:val="20"/>
                <w:szCs w:val="20"/>
              </w:rPr>
            </w:pP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IEEE 802.11</w:t>
            </w:r>
          </w:p>
        </w:tc>
        <w:tc>
          <w:tcPr>
            <w:tcW w:w="1276" w:type="dxa"/>
            <w:tcBorders>
              <w:top w:val="nil"/>
              <w:left w:val="single" w:sz="4" w:space="0" w:color="auto"/>
              <w:bottom w:val="single" w:sz="4" w:space="0" w:color="auto"/>
              <w:right w:val="single" w:sz="4" w:space="0" w:color="auto"/>
            </w:tcBorders>
            <w:hideMark/>
          </w:tcPr>
          <w:p w:rsidR="003B0886" w:rsidRDefault="00C338BB">
            <w:pPr>
              <w:jc w:val="center"/>
            </w:pPr>
            <w:r>
              <w:rPr>
                <w:sz w:val="20"/>
                <w:szCs w:val="20"/>
              </w:rPr>
              <w:t>2616</w:t>
            </w:r>
          </w:p>
        </w:tc>
        <w:tc>
          <w:tcPr>
            <w:tcW w:w="2693" w:type="dxa"/>
            <w:tcBorders>
              <w:top w:val="nil"/>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GSM</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2617</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UMTS</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2618</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LTE</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2619</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5G</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pPr>
            <w:r>
              <w:rPr>
                <w:sz w:val="20"/>
                <w:szCs w:val="20"/>
              </w:rPr>
              <w:t>2620</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3B0886">
            <w:pPr>
              <w:jc w:val="center"/>
              <w:rPr>
                <w:b/>
                <w:sz w:val="20"/>
                <w:szCs w:val="20"/>
              </w:rPr>
            </w:pPr>
          </w:p>
        </w:tc>
      </w:tr>
    </w:tbl>
    <w:p w:rsidR="003B0886" w:rsidRDefault="003B0886">
      <w:pPr>
        <w:spacing w:before="120" w:after="120"/>
        <w:ind w:left="142"/>
        <w:jc w:val="center"/>
        <w:rPr>
          <w:b/>
          <w:szCs w:val="24"/>
        </w:rPr>
      </w:pPr>
    </w:p>
    <w:p w:rsidR="003B0886" w:rsidRDefault="003B0886">
      <w:pPr>
        <w:spacing w:before="120" w:after="120"/>
        <w:ind w:left="142"/>
        <w:jc w:val="center"/>
        <w:rPr>
          <w:b/>
          <w:szCs w:val="24"/>
        </w:rPr>
      </w:pPr>
    </w:p>
    <w:p w:rsidR="003B0886" w:rsidRDefault="003B0886">
      <w:pPr>
        <w:spacing w:before="120" w:after="120"/>
        <w:ind w:left="142"/>
        <w:jc w:val="center"/>
        <w:rPr>
          <w:b/>
          <w:szCs w:val="24"/>
        </w:rPr>
      </w:pPr>
    </w:p>
    <w:p w:rsidR="003B0886" w:rsidRDefault="003B0886">
      <w:pPr>
        <w:spacing w:before="120" w:after="120"/>
        <w:ind w:left="142"/>
        <w:jc w:val="center"/>
        <w:rPr>
          <w:b/>
          <w:szCs w:val="24"/>
        </w:rPr>
      </w:pPr>
    </w:p>
    <w:p w:rsidR="003B0886" w:rsidRDefault="00C338BB">
      <w:pPr>
        <w:spacing w:before="120" w:after="120"/>
        <w:ind w:left="142"/>
        <w:jc w:val="center"/>
        <w:rPr>
          <w:b/>
          <w:szCs w:val="24"/>
        </w:rPr>
      </w:pPr>
      <w:r>
        <w:rPr>
          <w:b/>
          <w:szCs w:val="24"/>
        </w:rPr>
        <w:lastRenderedPageBreak/>
        <w:t>Раздел 27. Направления использования электронного документооборота на конец отчетного года</w:t>
      </w:r>
    </w:p>
    <w:p w:rsidR="003B0886" w:rsidRDefault="00C338BB">
      <w:pPr>
        <w:pStyle w:val="a3"/>
        <w:spacing w:after="120"/>
        <w:ind w:left="142"/>
        <w:jc w:val="center"/>
        <w:rPr>
          <w:sz w:val="20"/>
          <w:szCs w:val="24"/>
        </w:rPr>
      </w:pPr>
      <w:r>
        <w:rPr>
          <w:sz w:val="20"/>
          <w:szCs w:val="24"/>
        </w:rPr>
        <w:t xml:space="preserve">Раздел заполняют организации, </w:t>
      </w:r>
      <w:r>
        <w:rPr>
          <w:sz w:val="20"/>
          <w:szCs w:val="20"/>
        </w:rPr>
        <w:t xml:space="preserve">использовавшие электронный документооборот и </w:t>
      </w:r>
      <w:r>
        <w:rPr>
          <w:sz w:val="20"/>
          <w:szCs w:val="24"/>
        </w:rPr>
        <w:t>указавшие код 1 в строке 118 графы 3</w:t>
      </w:r>
    </w:p>
    <w:p w:rsidR="003B0886" w:rsidRDefault="003B0886">
      <w:pPr>
        <w:spacing w:before="120" w:after="120"/>
        <w:ind w:left="142"/>
        <w:jc w:val="center"/>
        <w:rPr>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rFonts w:eastAsia="Times New Roman"/>
                <w:sz w:val="20"/>
                <w:szCs w:val="20"/>
                <w:lang w:eastAsia="ru-RU"/>
              </w:rPr>
              <w:t>Код ответа</w:t>
            </w:r>
            <w:r>
              <w:rPr>
                <w:rFonts w:eastAsia="Times New Roman"/>
                <w:sz w:val="20"/>
                <w:szCs w:val="20"/>
                <w:lang w:eastAsia="ru-RU"/>
              </w:rPr>
              <w:br/>
              <w:t>(1 – да; 2 – нет)</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318"/>
              <w:rPr>
                <w:b/>
                <w:sz w:val="20"/>
                <w:szCs w:val="20"/>
              </w:rPr>
            </w:pPr>
            <w:r>
              <w:rPr>
                <w:b/>
                <w:sz w:val="20"/>
                <w:szCs w:val="20"/>
              </w:rPr>
              <w:t>Осуществлялся ли Вашей организацией электронный документооборот по перечисленным направлениям?</w:t>
            </w:r>
          </w:p>
          <w:p w:rsidR="003B0886" w:rsidRDefault="00C338BB">
            <w:pPr>
              <w:ind w:firstLine="318"/>
              <w:rPr>
                <w:sz w:val="20"/>
                <w:szCs w:val="20"/>
              </w:rPr>
            </w:pPr>
            <w:r>
              <w:rPr>
                <w:sz w:val="20"/>
                <w:szCs w:val="20"/>
              </w:rPr>
              <w:t>Для взаимодействия с государственными органами</w:t>
            </w:r>
          </w:p>
        </w:tc>
        <w:tc>
          <w:tcPr>
            <w:tcW w:w="1276" w:type="dxa"/>
            <w:tcBorders>
              <w:top w:val="nil"/>
              <w:left w:val="single" w:sz="4" w:space="0" w:color="auto"/>
              <w:bottom w:val="single" w:sz="4" w:space="0" w:color="auto"/>
              <w:right w:val="single" w:sz="4" w:space="0" w:color="auto"/>
            </w:tcBorders>
          </w:tcPr>
          <w:p w:rsidR="003B0886" w:rsidRDefault="003B0886">
            <w:pPr>
              <w:jc w:val="center"/>
              <w:rPr>
                <w:sz w:val="20"/>
                <w:szCs w:val="20"/>
              </w:rPr>
            </w:pPr>
          </w:p>
          <w:p w:rsidR="003B0886" w:rsidRDefault="00C338BB">
            <w:pPr>
              <w:jc w:val="center"/>
            </w:pPr>
            <w:r>
              <w:rPr>
                <w:sz w:val="20"/>
                <w:szCs w:val="20"/>
              </w:rPr>
              <w:t>2701</w:t>
            </w:r>
          </w:p>
        </w:tc>
        <w:tc>
          <w:tcPr>
            <w:tcW w:w="2693" w:type="dxa"/>
            <w:tcBorders>
              <w:top w:val="nil"/>
              <w:left w:val="single" w:sz="4" w:space="0" w:color="auto"/>
              <w:bottom w:val="single" w:sz="4" w:space="0" w:color="auto"/>
              <w:right w:val="single" w:sz="4" w:space="0" w:color="auto"/>
            </w:tcBorders>
            <w:vAlign w:val="bottom"/>
          </w:tcPr>
          <w:p w:rsidR="003B0886" w:rsidRDefault="005E5F3D">
            <w:pPr>
              <w:jc w:val="center"/>
              <w:rPr>
                <w:b/>
                <w:sz w:val="20"/>
                <w:szCs w:val="20"/>
              </w:rPr>
            </w:pPr>
            <w:r>
              <w:rPr>
                <w:b/>
                <w:sz w:val="20"/>
                <w:szCs w:val="20"/>
              </w:rPr>
              <w:t>1</w:t>
            </w: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318"/>
              <w:rPr>
                <w:sz w:val="20"/>
                <w:szCs w:val="20"/>
              </w:rPr>
            </w:pPr>
            <w:r>
              <w:rPr>
                <w:sz w:val="20"/>
                <w:szCs w:val="20"/>
              </w:rPr>
              <w:t>Для взаимодействия с контрагентами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pPr>
            <w:r>
              <w:rPr>
                <w:sz w:val="20"/>
                <w:szCs w:val="20"/>
              </w:rPr>
              <w:t>2702</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5E5F3D">
            <w:pPr>
              <w:jc w:val="center"/>
              <w:rPr>
                <w:b/>
                <w:sz w:val="20"/>
                <w:szCs w:val="20"/>
              </w:rPr>
            </w:pPr>
            <w:r>
              <w:rPr>
                <w:b/>
                <w:sz w:val="20"/>
                <w:szCs w:val="20"/>
              </w:rPr>
              <w:t>1</w:t>
            </w: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318"/>
              <w:rPr>
                <w:sz w:val="20"/>
                <w:szCs w:val="20"/>
              </w:rPr>
            </w:pPr>
            <w:r>
              <w:rPr>
                <w:sz w:val="20"/>
                <w:szCs w:val="20"/>
              </w:rPr>
              <w:t>Для внутреннего документооборота, в том числе кадрового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pPr>
            <w:r>
              <w:rPr>
                <w:sz w:val="20"/>
                <w:szCs w:val="20"/>
              </w:rPr>
              <w:t>2703</w:t>
            </w:r>
          </w:p>
        </w:tc>
        <w:tc>
          <w:tcPr>
            <w:tcW w:w="2693" w:type="dxa"/>
            <w:tcBorders>
              <w:top w:val="single" w:sz="4" w:space="0" w:color="auto"/>
              <w:left w:val="single" w:sz="4" w:space="0" w:color="auto"/>
              <w:bottom w:val="single" w:sz="4" w:space="0" w:color="auto"/>
              <w:right w:val="single" w:sz="4" w:space="0" w:color="auto"/>
            </w:tcBorders>
            <w:vAlign w:val="bottom"/>
          </w:tcPr>
          <w:p w:rsidR="003B0886" w:rsidRDefault="005E5F3D">
            <w:pPr>
              <w:jc w:val="center"/>
              <w:rPr>
                <w:b/>
                <w:sz w:val="20"/>
                <w:szCs w:val="20"/>
              </w:rPr>
            </w:pPr>
            <w:r>
              <w:rPr>
                <w:b/>
                <w:sz w:val="20"/>
                <w:szCs w:val="20"/>
              </w:rPr>
              <w:t>1</w:t>
            </w:r>
          </w:p>
        </w:tc>
      </w:tr>
    </w:tbl>
    <w:p w:rsidR="003B0886" w:rsidRDefault="003B0886">
      <w:pPr>
        <w:spacing w:before="120" w:after="120"/>
        <w:ind w:left="142"/>
        <w:jc w:val="center"/>
        <w:rPr>
          <w:szCs w:val="24"/>
        </w:rPr>
      </w:pPr>
    </w:p>
    <w:p w:rsidR="003B0886" w:rsidRDefault="00C338BB">
      <w:pPr>
        <w:spacing w:before="120" w:after="120"/>
        <w:ind w:left="142"/>
        <w:jc w:val="center"/>
        <w:rPr>
          <w:b/>
          <w:szCs w:val="24"/>
        </w:rPr>
      </w:pPr>
      <w:r>
        <w:rPr>
          <w:b/>
          <w:szCs w:val="24"/>
        </w:rPr>
        <w:t>Раздел 28. Доля электронного документооборота на конец отчетного года</w:t>
      </w:r>
    </w:p>
    <w:p w:rsidR="003B0886" w:rsidRDefault="00C338BB">
      <w:pPr>
        <w:pStyle w:val="a3"/>
        <w:spacing w:after="120"/>
        <w:ind w:left="142"/>
        <w:jc w:val="center"/>
        <w:rPr>
          <w:sz w:val="20"/>
          <w:szCs w:val="24"/>
        </w:rPr>
      </w:pPr>
      <w:r>
        <w:rPr>
          <w:sz w:val="20"/>
          <w:szCs w:val="24"/>
        </w:rPr>
        <w:t xml:space="preserve">Раздел заполняют организации, </w:t>
      </w:r>
      <w:r>
        <w:rPr>
          <w:sz w:val="20"/>
          <w:szCs w:val="20"/>
        </w:rPr>
        <w:t xml:space="preserve">использовавшие электронный документооборот и </w:t>
      </w:r>
      <w:r>
        <w:rPr>
          <w:sz w:val="20"/>
          <w:szCs w:val="24"/>
        </w:rPr>
        <w:t>указавшие код 1 в строке 118 графы 3</w:t>
      </w:r>
    </w:p>
    <w:p w:rsidR="003B0886" w:rsidRDefault="003B0886">
      <w:pPr>
        <w:spacing w:before="120" w:after="120"/>
        <w:ind w:left="142"/>
        <w:jc w:val="center"/>
        <w:rPr>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rFonts w:eastAsia="Times New Roman"/>
                <w:sz w:val="20"/>
                <w:szCs w:val="20"/>
                <w:lang w:eastAsia="ru-RU"/>
              </w:rPr>
              <w:t>Код ответа</w:t>
            </w:r>
            <w:r>
              <w:rPr>
                <w:rFonts w:eastAsia="Times New Roman"/>
                <w:sz w:val="20"/>
                <w:szCs w:val="20"/>
                <w:lang w:eastAsia="ru-RU"/>
              </w:rPr>
              <w:br/>
              <w:t>(3 – менее 10%; 4 – 10-50%; 5 – свыше 50%)</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c>
          <w:tcPr>
            <w:tcW w:w="10915" w:type="dxa"/>
            <w:tcBorders>
              <w:top w:val="nil"/>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Оцените долю электронных документов в общем объеме документооборота организации, указав соответствующий код</w:t>
            </w:r>
          </w:p>
        </w:tc>
        <w:tc>
          <w:tcPr>
            <w:tcW w:w="1276" w:type="dxa"/>
            <w:tcBorders>
              <w:top w:val="nil"/>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2801</w:t>
            </w:r>
          </w:p>
        </w:tc>
        <w:tc>
          <w:tcPr>
            <w:tcW w:w="2693" w:type="dxa"/>
            <w:tcBorders>
              <w:top w:val="nil"/>
              <w:left w:val="single" w:sz="4" w:space="0" w:color="auto"/>
              <w:bottom w:val="single" w:sz="4" w:space="0" w:color="auto"/>
              <w:right w:val="single" w:sz="4" w:space="0" w:color="auto"/>
            </w:tcBorders>
          </w:tcPr>
          <w:p w:rsidR="003B0886" w:rsidRDefault="005E5F3D">
            <w:pPr>
              <w:jc w:val="center"/>
              <w:rPr>
                <w:b/>
                <w:sz w:val="20"/>
                <w:szCs w:val="20"/>
              </w:rPr>
            </w:pPr>
            <w:r>
              <w:rPr>
                <w:b/>
                <w:sz w:val="20"/>
                <w:szCs w:val="20"/>
              </w:rPr>
              <w:t>4</w:t>
            </w:r>
          </w:p>
        </w:tc>
      </w:tr>
    </w:tbl>
    <w:p w:rsidR="003B0886" w:rsidRDefault="003B0886">
      <w:pPr>
        <w:spacing w:before="120" w:after="120"/>
        <w:ind w:left="142"/>
        <w:jc w:val="center"/>
        <w:rPr>
          <w:szCs w:val="24"/>
        </w:rPr>
      </w:pPr>
    </w:p>
    <w:p w:rsidR="003B0886" w:rsidRDefault="00C338BB">
      <w:pPr>
        <w:spacing w:before="120" w:after="120"/>
        <w:ind w:left="142"/>
        <w:jc w:val="center"/>
        <w:rPr>
          <w:b/>
          <w:szCs w:val="24"/>
        </w:rPr>
      </w:pPr>
      <w:r>
        <w:rPr>
          <w:b/>
          <w:szCs w:val="24"/>
        </w:rPr>
        <w:t>Раздел 29. Виды электронных подписей, которые использовали в организации на конец отчетного года</w:t>
      </w:r>
    </w:p>
    <w:p w:rsidR="003B0886" w:rsidRDefault="00C338BB">
      <w:pPr>
        <w:pStyle w:val="a3"/>
        <w:spacing w:after="120"/>
        <w:ind w:left="142"/>
        <w:jc w:val="center"/>
        <w:rPr>
          <w:sz w:val="20"/>
          <w:szCs w:val="24"/>
        </w:rPr>
      </w:pPr>
      <w:r>
        <w:rPr>
          <w:sz w:val="20"/>
          <w:szCs w:val="24"/>
        </w:rPr>
        <w:t xml:space="preserve">Раздел заполняют организации, </w:t>
      </w:r>
      <w:r>
        <w:rPr>
          <w:sz w:val="20"/>
          <w:szCs w:val="20"/>
        </w:rPr>
        <w:t xml:space="preserve">использовавшие электронный документооборот и </w:t>
      </w:r>
      <w:r>
        <w:rPr>
          <w:sz w:val="20"/>
          <w:szCs w:val="24"/>
        </w:rPr>
        <w:t>указавшие код 1 в строке 118 графы 3</w:t>
      </w:r>
    </w:p>
    <w:p w:rsidR="003B0886" w:rsidRDefault="003B0886">
      <w:pPr>
        <w:spacing w:before="120" w:after="120"/>
        <w:ind w:left="142"/>
        <w:jc w:val="center"/>
        <w:rPr>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1276"/>
        <w:gridCol w:w="2693"/>
      </w:tblGrid>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 строки</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rFonts w:eastAsia="Times New Roman"/>
                <w:sz w:val="20"/>
                <w:szCs w:val="20"/>
                <w:lang w:eastAsia="ru-RU"/>
              </w:rPr>
              <w:t>Код ответа</w:t>
            </w:r>
            <w:r>
              <w:rPr>
                <w:rFonts w:eastAsia="Times New Roman"/>
                <w:sz w:val="20"/>
                <w:szCs w:val="20"/>
                <w:lang w:eastAsia="ru-RU"/>
              </w:rPr>
              <w:br/>
              <w:t>(1 – да; 2 – нет)</w:t>
            </w:r>
          </w:p>
        </w:tc>
      </w:tr>
      <w:tr w:rsidR="003B0886">
        <w:trPr>
          <w:tblHeader/>
        </w:trPr>
        <w:tc>
          <w:tcPr>
            <w:tcW w:w="10915"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А</w:t>
            </w:r>
          </w:p>
        </w:tc>
        <w:tc>
          <w:tcPr>
            <w:tcW w:w="1276"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Б</w:t>
            </w:r>
          </w:p>
        </w:tc>
        <w:tc>
          <w:tcPr>
            <w:tcW w:w="2693" w:type="dxa"/>
            <w:tcBorders>
              <w:top w:val="single" w:sz="4" w:space="0" w:color="auto"/>
              <w:left w:val="single" w:sz="4" w:space="0" w:color="auto"/>
              <w:bottom w:val="single" w:sz="4" w:space="0" w:color="auto"/>
              <w:right w:val="single" w:sz="4" w:space="0" w:color="auto"/>
            </w:tcBorders>
            <w:hideMark/>
          </w:tcPr>
          <w:p w:rsidR="003B0886" w:rsidRDefault="00C338BB">
            <w:pPr>
              <w:jc w:val="center"/>
              <w:rPr>
                <w:sz w:val="20"/>
                <w:szCs w:val="20"/>
              </w:rPr>
            </w:pPr>
            <w:r>
              <w:rPr>
                <w:sz w:val="20"/>
                <w:szCs w:val="20"/>
              </w:rPr>
              <w:t>3</w:t>
            </w: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b/>
                <w:sz w:val="20"/>
                <w:szCs w:val="20"/>
              </w:rPr>
            </w:pPr>
            <w:r>
              <w:rPr>
                <w:b/>
                <w:sz w:val="20"/>
                <w:szCs w:val="20"/>
              </w:rPr>
              <w:t>Используются ли Вашей организацией перечисленные виды электронной  цифровой подписи на конец отчетного года?</w:t>
            </w:r>
          </w:p>
          <w:p w:rsidR="003B0886" w:rsidRDefault="00C338BB">
            <w:pPr>
              <w:ind w:firstLine="176"/>
              <w:rPr>
                <w:sz w:val="20"/>
                <w:szCs w:val="20"/>
              </w:rPr>
            </w:pPr>
            <w:r>
              <w:rPr>
                <w:sz w:val="20"/>
                <w:szCs w:val="20"/>
              </w:rPr>
              <w:t>Простая электронная подпись</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2901</w:t>
            </w:r>
          </w:p>
        </w:tc>
        <w:tc>
          <w:tcPr>
            <w:tcW w:w="2693" w:type="dxa"/>
            <w:tcBorders>
              <w:top w:val="single" w:sz="4" w:space="0" w:color="auto"/>
              <w:left w:val="single" w:sz="4" w:space="0" w:color="auto"/>
              <w:bottom w:val="single" w:sz="4" w:space="0" w:color="auto"/>
              <w:right w:val="single" w:sz="4" w:space="0" w:color="auto"/>
            </w:tcBorders>
          </w:tcPr>
          <w:p w:rsidR="003B0886" w:rsidRDefault="005E5F3D">
            <w:pPr>
              <w:jc w:val="center"/>
              <w:rPr>
                <w:b/>
                <w:sz w:val="20"/>
                <w:szCs w:val="20"/>
              </w:rPr>
            </w:pPr>
            <w:r>
              <w:rPr>
                <w:b/>
                <w:sz w:val="20"/>
                <w:szCs w:val="20"/>
              </w:rPr>
              <w:t>1</w:t>
            </w: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Усиленная квалифицированная электронная подпись</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2902</w:t>
            </w:r>
          </w:p>
        </w:tc>
        <w:tc>
          <w:tcPr>
            <w:tcW w:w="2693" w:type="dxa"/>
            <w:tcBorders>
              <w:top w:val="single" w:sz="4" w:space="0" w:color="auto"/>
              <w:left w:val="single" w:sz="4" w:space="0" w:color="auto"/>
              <w:bottom w:val="single" w:sz="4" w:space="0" w:color="auto"/>
              <w:right w:val="single" w:sz="4" w:space="0" w:color="auto"/>
            </w:tcBorders>
          </w:tcPr>
          <w:p w:rsidR="003B0886" w:rsidRDefault="005E5F3D">
            <w:pPr>
              <w:jc w:val="center"/>
              <w:rPr>
                <w:b/>
                <w:sz w:val="20"/>
                <w:szCs w:val="20"/>
              </w:rPr>
            </w:pPr>
            <w:r>
              <w:rPr>
                <w:b/>
                <w:sz w:val="20"/>
                <w:szCs w:val="20"/>
              </w:rPr>
              <w:t>1</w:t>
            </w:r>
          </w:p>
        </w:tc>
      </w:tr>
      <w:tr w:rsidR="003B0886">
        <w:tc>
          <w:tcPr>
            <w:tcW w:w="10915" w:type="dxa"/>
            <w:tcBorders>
              <w:top w:val="single" w:sz="4" w:space="0" w:color="auto"/>
              <w:left w:val="single" w:sz="4" w:space="0" w:color="auto"/>
              <w:bottom w:val="single" w:sz="4" w:space="0" w:color="auto"/>
              <w:right w:val="single" w:sz="4" w:space="0" w:color="auto"/>
            </w:tcBorders>
            <w:vAlign w:val="bottom"/>
            <w:hideMark/>
          </w:tcPr>
          <w:p w:rsidR="003B0886" w:rsidRDefault="00C338BB">
            <w:pPr>
              <w:ind w:firstLine="176"/>
              <w:rPr>
                <w:sz w:val="20"/>
                <w:szCs w:val="20"/>
              </w:rPr>
            </w:pPr>
            <w:r>
              <w:rPr>
                <w:sz w:val="20"/>
                <w:szCs w:val="20"/>
              </w:rPr>
              <w:t>Усиленная неквалифицированная электронная подпись</w:t>
            </w:r>
          </w:p>
        </w:tc>
        <w:tc>
          <w:tcPr>
            <w:tcW w:w="1276" w:type="dxa"/>
            <w:tcBorders>
              <w:top w:val="single" w:sz="4" w:space="0" w:color="auto"/>
              <w:left w:val="single" w:sz="4" w:space="0" w:color="auto"/>
              <w:bottom w:val="single" w:sz="4" w:space="0" w:color="auto"/>
              <w:right w:val="single" w:sz="4" w:space="0" w:color="auto"/>
            </w:tcBorders>
            <w:vAlign w:val="bottom"/>
            <w:hideMark/>
          </w:tcPr>
          <w:p w:rsidR="003B0886" w:rsidRDefault="00C338BB">
            <w:pPr>
              <w:jc w:val="center"/>
              <w:rPr>
                <w:sz w:val="20"/>
                <w:szCs w:val="20"/>
              </w:rPr>
            </w:pPr>
            <w:r>
              <w:rPr>
                <w:sz w:val="20"/>
                <w:szCs w:val="20"/>
              </w:rPr>
              <w:t>2903</w:t>
            </w:r>
          </w:p>
        </w:tc>
        <w:tc>
          <w:tcPr>
            <w:tcW w:w="2693" w:type="dxa"/>
            <w:tcBorders>
              <w:top w:val="single" w:sz="4" w:space="0" w:color="auto"/>
              <w:left w:val="single" w:sz="4" w:space="0" w:color="auto"/>
              <w:bottom w:val="single" w:sz="4" w:space="0" w:color="auto"/>
              <w:right w:val="single" w:sz="4" w:space="0" w:color="auto"/>
            </w:tcBorders>
          </w:tcPr>
          <w:p w:rsidR="003B0886" w:rsidRDefault="005E5F3D">
            <w:pPr>
              <w:jc w:val="center"/>
              <w:rPr>
                <w:b/>
                <w:sz w:val="20"/>
                <w:szCs w:val="20"/>
              </w:rPr>
            </w:pPr>
            <w:r>
              <w:rPr>
                <w:b/>
                <w:sz w:val="20"/>
                <w:szCs w:val="20"/>
              </w:rPr>
              <w:t>2</w:t>
            </w:r>
          </w:p>
        </w:tc>
      </w:tr>
    </w:tbl>
    <w:p w:rsidR="003B0886" w:rsidRDefault="003B0886">
      <w:pPr>
        <w:spacing w:before="120" w:after="120"/>
        <w:ind w:left="142"/>
        <w:jc w:val="center"/>
        <w:rPr>
          <w:szCs w:val="24"/>
        </w:rPr>
      </w:pPr>
    </w:p>
    <w:p w:rsidR="003B0886" w:rsidRDefault="00C338BB">
      <w:pPr>
        <w:spacing w:after="120"/>
        <w:ind w:left="142"/>
        <w:jc w:val="center"/>
        <w:rPr>
          <w:rFonts w:cs="Arial"/>
          <w:b/>
          <w:bCs/>
          <w:szCs w:val="24"/>
        </w:rPr>
      </w:pPr>
      <w:r>
        <w:rPr>
          <w:b/>
          <w:szCs w:val="24"/>
        </w:rPr>
        <w:lastRenderedPageBreak/>
        <w:t xml:space="preserve">Раздел 30. </w:t>
      </w:r>
      <w:r>
        <w:rPr>
          <w:rFonts w:cs="Arial"/>
          <w:b/>
          <w:bCs/>
          <w:szCs w:val="24"/>
        </w:rPr>
        <w:t>Обособленные подразделения, информация по которым включена в отчет</w:t>
      </w:r>
    </w:p>
    <w:p w:rsidR="003B0886" w:rsidRDefault="00C338BB">
      <w:pPr>
        <w:pStyle w:val="a3"/>
        <w:spacing w:after="120"/>
        <w:jc w:val="center"/>
        <w:rPr>
          <w:sz w:val="20"/>
          <w:szCs w:val="20"/>
        </w:rPr>
      </w:pPr>
      <w:r>
        <w:rPr>
          <w:sz w:val="20"/>
          <w:szCs w:val="20"/>
        </w:rPr>
        <w:t>код ОКПО, по которому предоставлен отчет, в разделе не проставляется</w:t>
      </w:r>
    </w:p>
    <w:p w:rsidR="003B0886" w:rsidRDefault="003B0886">
      <w:pPr>
        <w:pStyle w:val="a3"/>
        <w:spacing w:after="120"/>
        <w:jc w:val="center"/>
        <w:rPr>
          <w:sz w:val="20"/>
          <w:szCs w:val="20"/>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57"/>
        <w:gridCol w:w="1551"/>
        <w:gridCol w:w="1976"/>
      </w:tblGrid>
      <w:tr w:rsidR="003B0886">
        <w:tc>
          <w:tcPr>
            <w:tcW w:w="3799" w:type="pct"/>
            <w:tcBorders>
              <w:top w:val="single" w:sz="4" w:space="0" w:color="auto"/>
              <w:left w:val="single" w:sz="4" w:space="0" w:color="auto"/>
              <w:bottom w:val="single" w:sz="4" w:space="0" w:color="auto"/>
              <w:right w:val="single" w:sz="4" w:space="0" w:color="auto"/>
            </w:tcBorders>
          </w:tcPr>
          <w:p w:rsidR="003B0886" w:rsidRDefault="003B0886">
            <w:pPr>
              <w:tabs>
                <w:tab w:val="left" w:pos="8080"/>
              </w:tabs>
              <w:spacing w:before="20" w:after="20"/>
              <w:jc w:val="center"/>
              <w:rPr>
                <w:sz w:val="20"/>
              </w:rPr>
            </w:pPr>
          </w:p>
        </w:tc>
        <w:tc>
          <w:tcPr>
            <w:tcW w:w="528" w:type="pct"/>
            <w:tcBorders>
              <w:top w:val="single" w:sz="4" w:space="0" w:color="auto"/>
              <w:left w:val="single" w:sz="4" w:space="0" w:color="auto"/>
              <w:bottom w:val="single" w:sz="4" w:space="0" w:color="auto"/>
              <w:right w:val="single" w:sz="4" w:space="0" w:color="auto"/>
            </w:tcBorders>
            <w:hideMark/>
          </w:tcPr>
          <w:p w:rsidR="003B0886" w:rsidRDefault="00C338BB">
            <w:pPr>
              <w:tabs>
                <w:tab w:val="left" w:pos="8080"/>
              </w:tabs>
              <w:spacing w:before="20" w:after="20"/>
              <w:jc w:val="center"/>
              <w:rPr>
                <w:sz w:val="20"/>
              </w:rPr>
            </w:pPr>
            <w:r>
              <w:rPr>
                <w:sz w:val="20"/>
              </w:rPr>
              <w:t>№ строки</w:t>
            </w:r>
          </w:p>
        </w:tc>
        <w:tc>
          <w:tcPr>
            <w:tcW w:w="673" w:type="pct"/>
            <w:tcBorders>
              <w:top w:val="single" w:sz="4" w:space="0" w:color="auto"/>
              <w:left w:val="single" w:sz="4" w:space="0" w:color="auto"/>
              <w:bottom w:val="single" w:sz="4" w:space="0" w:color="auto"/>
              <w:right w:val="single" w:sz="4" w:space="0" w:color="auto"/>
            </w:tcBorders>
            <w:hideMark/>
          </w:tcPr>
          <w:p w:rsidR="003B0886" w:rsidRDefault="00C338BB">
            <w:pPr>
              <w:tabs>
                <w:tab w:val="left" w:pos="8080"/>
              </w:tabs>
              <w:spacing w:before="20" w:after="20"/>
              <w:jc w:val="center"/>
              <w:rPr>
                <w:sz w:val="20"/>
              </w:rPr>
            </w:pPr>
            <w:r>
              <w:rPr>
                <w:sz w:val="20"/>
              </w:rPr>
              <w:t>ОКПО</w:t>
            </w:r>
          </w:p>
        </w:tc>
      </w:tr>
      <w:tr w:rsidR="003B0886">
        <w:tc>
          <w:tcPr>
            <w:tcW w:w="3799" w:type="pct"/>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rPr>
            </w:pPr>
            <w:r>
              <w:rPr>
                <w:sz w:val="20"/>
              </w:rPr>
              <w:t>А</w:t>
            </w:r>
          </w:p>
        </w:tc>
        <w:tc>
          <w:tcPr>
            <w:tcW w:w="528" w:type="pct"/>
            <w:tcBorders>
              <w:top w:val="single" w:sz="4" w:space="0" w:color="auto"/>
              <w:left w:val="single" w:sz="4" w:space="0" w:color="auto"/>
              <w:bottom w:val="single" w:sz="4" w:space="0" w:color="auto"/>
              <w:right w:val="single" w:sz="4" w:space="0" w:color="auto"/>
            </w:tcBorders>
            <w:vAlign w:val="center"/>
            <w:hideMark/>
          </w:tcPr>
          <w:p w:rsidR="003B0886" w:rsidRDefault="00C338BB">
            <w:pPr>
              <w:jc w:val="center"/>
              <w:rPr>
                <w:sz w:val="20"/>
              </w:rPr>
            </w:pPr>
            <w:r>
              <w:rPr>
                <w:sz w:val="20"/>
              </w:rPr>
              <w:t>Б</w:t>
            </w:r>
          </w:p>
        </w:tc>
        <w:tc>
          <w:tcPr>
            <w:tcW w:w="673" w:type="pct"/>
            <w:tcBorders>
              <w:top w:val="single" w:sz="4" w:space="0" w:color="auto"/>
              <w:left w:val="single" w:sz="4" w:space="0" w:color="auto"/>
              <w:bottom w:val="single" w:sz="4" w:space="0" w:color="auto"/>
              <w:right w:val="single" w:sz="4" w:space="0" w:color="auto"/>
            </w:tcBorders>
            <w:vAlign w:val="center"/>
            <w:hideMark/>
          </w:tcPr>
          <w:p w:rsidR="003B0886" w:rsidRDefault="00C338BB">
            <w:pPr>
              <w:tabs>
                <w:tab w:val="left" w:pos="8080"/>
              </w:tabs>
              <w:jc w:val="center"/>
              <w:rPr>
                <w:sz w:val="22"/>
              </w:rPr>
            </w:pPr>
            <w:r>
              <w:rPr>
                <w:sz w:val="22"/>
              </w:rPr>
              <w:t>3</w:t>
            </w:r>
          </w:p>
        </w:tc>
      </w:tr>
      <w:tr w:rsidR="003B0886">
        <w:tc>
          <w:tcPr>
            <w:tcW w:w="3799" w:type="pct"/>
            <w:tcBorders>
              <w:top w:val="single" w:sz="4" w:space="0" w:color="auto"/>
              <w:left w:val="single" w:sz="4" w:space="0" w:color="auto"/>
              <w:bottom w:val="single" w:sz="4" w:space="0" w:color="auto"/>
              <w:right w:val="single" w:sz="4" w:space="0" w:color="auto"/>
            </w:tcBorders>
            <w:vAlign w:val="bottom"/>
            <w:hideMark/>
          </w:tcPr>
          <w:p w:rsidR="003B0886" w:rsidRDefault="00C338BB">
            <w:pPr>
              <w:tabs>
                <w:tab w:val="left" w:pos="8080"/>
              </w:tabs>
              <w:rPr>
                <w:sz w:val="20"/>
              </w:rPr>
            </w:pPr>
            <w:r>
              <w:rPr>
                <w:sz w:val="20"/>
              </w:rPr>
              <w:t>Перечислить коды ОКПО/ идентификационный номер обособленных подразделений, информация по которым включена в отчет</w:t>
            </w:r>
          </w:p>
        </w:tc>
        <w:tc>
          <w:tcPr>
            <w:tcW w:w="528" w:type="pct"/>
            <w:tcBorders>
              <w:top w:val="single" w:sz="4" w:space="0" w:color="auto"/>
              <w:left w:val="single" w:sz="4" w:space="0" w:color="auto"/>
              <w:bottom w:val="single" w:sz="4" w:space="0" w:color="auto"/>
              <w:right w:val="single" w:sz="4" w:space="0" w:color="auto"/>
            </w:tcBorders>
            <w:vAlign w:val="bottom"/>
            <w:hideMark/>
          </w:tcPr>
          <w:p w:rsidR="003B0886" w:rsidRDefault="00C338BB">
            <w:pPr>
              <w:tabs>
                <w:tab w:val="left" w:pos="8080"/>
              </w:tabs>
              <w:jc w:val="center"/>
              <w:rPr>
                <w:sz w:val="20"/>
              </w:rPr>
            </w:pPr>
            <w:r>
              <w:rPr>
                <w:sz w:val="20"/>
              </w:rPr>
              <w:t>3001</w:t>
            </w:r>
          </w:p>
        </w:tc>
        <w:tc>
          <w:tcPr>
            <w:tcW w:w="673" w:type="pct"/>
            <w:tcBorders>
              <w:top w:val="single" w:sz="4" w:space="0" w:color="auto"/>
              <w:left w:val="single" w:sz="4" w:space="0" w:color="auto"/>
              <w:bottom w:val="single" w:sz="4" w:space="0" w:color="auto"/>
              <w:right w:val="single" w:sz="4" w:space="0" w:color="auto"/>
            </w:tcBorders>
            <w:vAlign w:val="bottom"/>
            <w:hideMark/>
          </w:tcPr>
          <w:p w:rsidR="003B0886" w:rsidRDefault="003B0886">
            <w:pPr>
              <w:rPr>
                <w:rFonts w:ascii="Calibri" w:hAnsi="Calibri"/>
                <w:sz w:val="20"/>
                <w:szCs w:val="20"/>
                <w:lang w:eastAsia="ru-RU"/>
              </w:rPr>
            </w:pPr>
          </w:p>
        </w:tc>
      </w:tr>
      <w:tr w:rsidR="003B0886">
        <w:tc>
          <w:tcPr>
            <w:tcW w:w="3799" w:type="pct"/>
            <w:tcBorders>
              <w:top w:val="single" w:sz="4" w:space="0" w:color="auto"/>
              <w:left w:val="single" w:sz="4" w:space="0" w:color="auto"/>
              <w:bottom w:val="single" w:sz="4" w:space="0" w:color="auto"/>
              <w:right w:val="single" w:sz="4" w:space="0" w:color="auto"/>
            </w:tcBorders>
            <w:vAlign w:val="bottom"/>
          </w:tcPr>
          <w:p w:rsidR="003B0886" w:rsidRDefault="003B0886">
            <w:pPr>
              <w:tabs>
                <w:tab w:val="left" w:pos="8080"/>
              </w:tabs>
              <w:rPr>
                <w:sz w:val="20"/>
              </w:rPr>
            </w:pPr>
          </w:p>
        </w:tc>
        <w:tc>
          <w:tcPr>
            <w:tcW w:w="528" w:type="pct"/>
            <w:tcBorders>
              <w:top w:val="single" w:sz="4" w:space="0" w:color="auto"/>
              <w:left w:val="single" w:sz="4" w:space="0" w:color="auto"/>
              <w:bottom w:val="single" w:sz="4" w:space="0" w:color="auto"/>
              <w:right w:val="single" w:sz="4" w:space="0" w:color="auto"/>
            </w:tcBorders>
            <w:vAlign w:val="bottom"/>
          </w:tcPr>
          <w:p w:rsidR="003B0886" w:rsidRDefault="003B0886">
            <w:pPr>
              <w:tabs>
                <w:tab w:val="left" w:pos="8080"/>
              </w:tabs>
              <w:jc w:val="center"/>
              <w:rPr>
                <w:sz w:val="20"/>
              </w:rPr>
            </w:pPr>
          </w:p>
        </w:tc>
        <w:tc>
          <w:tcPr>
            <w:tcW w:w="673" w:type="pct"/>
            <w:tcBorders>
              <w:top w:val="single" w:sz="4" w:space="0" w:color="auto"/>
              <w:left w:val="single" w:sz="4" w:space="0" w:color="auto"/>
              <w:bottom w:val="single" w:sz="4" w:space="0" w:color="auto"/>
              <w:right w:val="single" w:sz="4" w:space="0" w:color="auto"/>
            </w:tcBorders>
            <w:vAlign w:val="bottom"/>
          </w:tcPr>
          <w:p w:rsidR="003B0886" w:rsidRDefault="003B0886">
            <w:pPr>
              <w:tabs>
                <w:tab w:val="left" w:pos="8080"/>
              </w:tabs>
              <w:jc w:val="center"/>
              <w:rPr>
                <w:sz w:val="20"/>
              </w:rPr>
            </w:pPr>
          </w:p>
        </w:tc>
      </w:tr>
    </w:tbl>
    <w:p w:rsidR="003B0886" w:rsidRDefault="003B0886">
      <w:pPr>
        <w:rPr>
          <w:szCs w:val="24"/>
        </w:rPr>
      </w:pPr>
    </w:p>
    <w:p w:rsidR="003B0886" w:rsidRDefault="003B0886">
      <w:pPr>
        <w:rPr>
          <w:szCs w:val="24"/>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3B0886">
        <w:trPr>
          <w:gridAfter w:val="1"/>
          <w:wAfter w:w="142" w:type="dxa"/>
          <w:cantSplit/>
          <w:tblHeader/>
        </w:trPr>
        <w:tc>
          <w:tcPr>
            <w:tcW w:w="3969" w:type="dxa"/>
            <w:hideMark/>
          </w:tcPr>
          <w:p w:rsidR="003B0886" w:rsidRDefault="00C338BB">
            <w:pPr>
              <w:spacing w:line="200" w:lineRule="exact"/>
              <w:jc w:val="center"/>
              <w:rPr>
                <w:sz w:val="20"/>
                <w:szCs w:val="24"/>
              </w:rPr>
            </w:pPr>
            <w:r>
              <w:rPr>
                <w:sz w:val="20"/>
                <w:szCs w:val="24"/>
              </w:rPr>
              <w:t>Должностное лицо, ответственное за</w:t>
            </w:r>
          </w:p>
          <w:p w:rsidR="003B0886" w:rsidRDefault="00C338BB">
            <w:pPr>
              <w:spacing w:line="200" w:lineRule="exact"/>
              <w:jc w:val="both"/>
              <w:rPr>
                <w:sz w:val="20"/>
                <w:szCs w:val="24"/>
              </w:rPr>
            </w:pPr>
            <w:r>
              <w:rPr>
                <w:sz w:val="20"/>
                <w:szCs w:val="24"/>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E7659D" w:rsidRDefault="00E7659D">
            <w:pPr>
              <w:spacing w:line="200" w:lineRule="exact"/>
              <w:jc w:val="both"/>
              <w:rPr>
                <w:sz w:val="20"/>
                <w:szCs w:val="24"/>
              </w:rPr>
            </w:pPr>
            <w:r>
              <w:rPr>
                <w:sz w:val="20"/>
                <w:szCs w:val="24"/>
              </w:rPr>
              <w:t>документовед</w:t>
            </w:r>
          </w:p>
          <w:p w:rsidR="00E7659D" w:rsidRDefault="00E7659D" w:rsidP="00E7659D">
            <w:pPr>
              <w:rPr>
                <w:sz w:val="20"/>
                <w:szCs w:val="24"/>
              </w:rPr>
            </w:pPr>
          </w:p>
          <w:p w:rsidR="003B0886" w:rsidRPr="00E7659D" w:rsidRDefault="00E7659D" w:rsidP="00E7659D">
            <w:pPr>
              <w:tabs>
                <w:tab w:val="left" w:pos="3431"/>
              </w:tabs>
              <w:rPr>
                <w:sz w:val="20"/>
                <w:szCs w:val="24"/>
              </w:rPr>
            </w:pPr>
            <w:r>
              <w:rPr>
                <w:sz w:val="20"/>
                <w:szCs w:val="24"/>
              </w:rPr>
              <w:tab/>
              <w:t>Масловская Г. Е.</w:t>
            </w:r>
          </w:p>
        </w:tc>
        <w:tc>
          <w:tcPr>
            <w:tcW w:w="2867" w:type="dxa"/>
            <w:gridSpan w:val="3"/>
          </w:tcPr>
          <w:p w:rsidR="003B0886" w:rsidRDefault="003B0886">
            <w:pPr>
              <w:spacing w:line="200" w:lineRule="exact"/>
              <w:jc w:val="both"/>
              <w:rPr>
                <w:sz w:val="20"/>
                <w:szCs w:val="24"/>
              </w:rPr>
            </w:pPr>
          </w:p>
        </w:tc>
      </w:tr>
      <w:tr w:rsidR="003B0886">
        <w:trPr>
          <w:cantSplit/>
          <w:tblHeader/>
        </w:trPr>
        <w:tc>
          <w:tcPr>
            <w:tcW w:w="4111" w:type="dxa"/>
            <w:gridSpan w:val="2"/>
          </w:tcPr>
          <w:p w:rsidR="003B0886" w:rsidRDefault="003B0886">
            <w:pPr>
              <w:spacing w:line="200" w:lineRule="exact"/>
              <w:jc w:val="both"/>
              <w:rPr>
                <w:sz w:val="20"/>
                <w:szCs w:val="24"/>
              </w:rPr>
            </w:pPr>
          </w:p>
        </w:tc>
        <w:tc>
          <w:tcPr>
            <w:tcW w:w="2410" w:type="dxa"/>
            <w:tcBorders>
              <w:top w:val="single" w:sz="4" w:space="0" w:color="auto"/>
              <w:left w:val="nil"/>
              <w:bottom w:val="nil"/>
              <w:right w:val="nil"/>
            </w:tcBorders>
            <w:hideMark/>
          </w:tcPr>
          <w:p w:rsidR="003B0886" w:rsidRDefault="00C338BB">
            <w:pPr>
              <w:spacing w:line="200" w:lineRule="exact"/>
              <w:jc w:val="center"/>
              <w:rPr>
                <w:sz w:val="20"/>
                <w:szCs w:val="24"/>
              </w:rPr>
            </w:pPr>
            <w:r>
              <w:rPr>
                <w:sz w:val="20"/>
                <w:szCs w:val="24"/>
              </w:rPr>
              <w:t>(должность)</w:t>
            </w:r>
            <w:r>
              <w:rPr>
                <w:sz w:val="20"/>
                <w:szCs w:val="24"/>
              </w:rPr>
              <w:br/>
            </w:r>
          </w:p>
        </w:tc>
        <w:tc>
          <w:tcPr>
            <w:tcW w:w="283" w:type="dxa"/>
          </w:tcPr>
          <w:p w:rsidR="003B0886" w:rsidRDefault="003B0886">
            <w:pPr>
              <w:spacing w:line="200" w:lineRule="exact"/>
              <w:jc w:val="center"/>
              <w:rPr>
                <w:sz w:val="20"/>
                <w:szCs w:val="24"/>
              </w:rPr>
            </w:pPr>
          </w:p>
        </w:tc>
        <w:tc>
          <w:tcPr>
            <w:tcW w:w="2694" w:type="dxa"/>
            <w:gridSpan w:val="2"/>
            <w:tcBorders>
              <w:top w:val="single" w:sz="4" w:space="0" w:color="auto"/>
              <w:left w:val="nil"/>
              <w:bottom w:val="nil"/>
              <w:right w:val="nil"/>
            </w:tcBorders>
            <w:hideMark/>
          </w:tcPr>
          <w:p w:rsidR="003B0886" w:rsidRDefault="00C338BB">
            <w:pPr>
              <w:spacing w:line="200" w:lineRule="exact"/>
              <w:jc w:val="center"/>
              <w:rPr>
                <w:sz w:val="20"/>
                <w:szCs w:val="24"/>
              </w:rPr>
            </w:pPr>
            <w:r>
              <w:rPr>
                <w:sz w:val="20"/>
                <w:szCs w:val="24"/>
              </w:rPr>
              <w:t>(Ф.И.О.)</w:t>
            </w:r>
            <w:r>
              <w:rPr>
                <w:sz w:val="20"/>
                <w:szCs w:val="24"/>
              </w:rPr>
              <w:br/>
            </w:r>
          </w:p>
        </w:tc>
        <w:tc>
          <w:tcPr>
            <w:tcW w:w="283" w:type="dxa"/>
          </w:tcPr>
          <w:p w:rsidR="003B0886" w:rsidRDefault="003B0886">
            <w:pPr>
              <w:spacing w:line="200" w:lineRule="exact"/>
              <w:jc w:val="center"/>
              <w:rPr>
                <w:sz w:val="20"/>
                <w:szCs w:val="24"/>
              </w:rPr>
            </w:pPr>
          </w:p>
        </w:tc>
        <w:tc>
          <w:tcPr>
            <w:tcW w:w="2584" w:type="dxa"/>
            <w:gridSpan w:val="2"/>
            <w:tcBorders>
              <w:top w:val="single" w:sz="4" w:space="0" w:color="auto"/>
              <w:left w:val="nil"/>
              <w:bottom w:val="nil"/>
              <w:right w:val="nil"/>
            </w:tcBorders>
            <w:hideMark/>
          </w:tcPr>
          <w:p w:rsidR="003B0886" w:rsidRDefault="00C338BB">
            <w:pPr>
              <w:spacing w:line="200" w:lineRule="exact"/>
              <w:jc w:val="center"/>
              <w:rPr>
                <w:sz w:val="20"/>
                <w:szCs w:val="24"/>
              </w:rPr>
            </w:pPr>
            <w:r>
              <w:rPr>
                <w:sz w:val="20"/>
                <w:szCs w:val="24"/>
              </w:rPr>
              <w:t>(подпись)</w:t>
            </w:r>
          </w:p>
        </w:tc>
      </w:tr>
      <w:tr w:rsidR="003B0886">
        <w:trPr>
          <w:cantSplit/>
          <w:trHeight w:val="235"/>
          <w:tblHeader/>
        </w:trPr>
        <w:tc>
          <w:tcPr>
            <w:tcW w:w="4111" w:type="dxa"/>
            <w:gridSpan w:val="2"/>
          </w:tcPr>
          <w:p w:rsidR="003B0886" w:rsidRDefault="003B0886">
            <w:pPr>
              <w:jc w:val="both"/>
              <w:rPr>
                <w:sz w:val="20"/>
                <w:szCs w:val="24"/>
              </w:rPr>
            </w:pPr>
          </w:p>
        </w:tc>
        <w:tc>
          <w:tcPr>
            <w:tcW w:w="2410" w:type="dxa"/>
            <w:hideMark/>
          </w:tcPr>
          <w:p w:rsidR="003B0886" w:rsidRDefault="00C338BB">
            <w:pPr>
              <w:jc w:val="both"/>
              <w:rPr>
                <w:sz w:val="20"/>
                <w:szCs w:val="24"/>
              </w:rPr>
            </w:pPr>
            <w:r>
              <w:rPr>
                <w:sz w:val="20"/>
                <w:szCs w:val="24"/>
              </w:rPr>
              <w:t>_____________________</w:t>
            </w:r>
          </w:p>
        </w:tc>
        <w:tc>
          <w:tcPr>
            <w:tcW w:w="283" w:type="dxa"/>
          </w:tcPr>
          <w:p w:rsidR="003B0886" w:rsidRDefault="003B0886">
            <w:pPr>
              <w:jc w:val="both"/>
              <w:rPr>
                <w:sz w:val="20"/>
                <w:szCs w:val="24"/>
              </w:rPr>
            </w:pPr>
          </w:p>
        </w:tc>
        <w:tc>
          <w:tcPr>
            <w:tcW w:w="2694" w:type="dxa"/>
            <w:gridSpan w:val="2"/>
            <w:hideMark/>
          </w:tcPr>
          <w:p w:rsidR="003B0886" w:rsidRDefault="00C338BB">
            <w:pPr>
              <w:jc w:val="both"/>
              <w:rPr>
                <w:sz w:val="20"/>
                <w:szCs w:val="24"/>
              </w:rPr>
            </w:pPr>
            <w:r>
              <w:rPr>
                <w:sz w:val="20"/>
                <w:szCs w:val="24"/>
                <w:lang w:val="en-US"/>
              </w:rPr>
              <w:t>E</w:t>
            </w:r>
            <w:r>
              <w:rPr>
                <w:sz w:val="20"/>
                <w:szCs w:val="24"/>
              </w:rPr>
              <w:t>-</w:t>
            </w:r>
            <w:r>
              <w:rPr>
                <w:sz w:val="20"/>
                <w:szCs w:val="24"/>
                <w:lang w:val="en-US"/>
              </w:rPr>
              <w:t>mail</w:t>
            </w:r>
            <w:r w:rsidRPr="00E7659D">
              <w:rPr>
                <w:sz w:val="20"/>
                <w:szCs w:val="24"/>
                <w:vertAlign w:val="superscript"/>
              </w:rPr>
              <w:t>1</w:t>
            </w:r>
            <w:r>
              <w:rPr>
                <w:sz w:val="20"/>
                <w:szCs w:val="24"/>
              </w:rPr>
              <w:t>:_________________</w:t>
            </w:r>
          </w:p>
        </w:tc>
        <w:tc>
          <w:tcPr>
            <w:tcW w:w="283" w:type="dxa"/>
          </w:tcPr>
          <w:p w:rsidR="003B0886" w:rsidRDefault="003B0886">
            <w:pPr>
              <w:jc w:val="both"/>
              <w:rPr>
                <w:sz w:val="20"/>
                <w:szCs w:val="24"/>
              </w:rPr>
            </w:pPr>
          </w:p>
        </w:tc>
        <w:tc>
          <w:tcPr>
            <w:tcW w:w="2584" w:type="dxa"/>
            <w:gridSpan w:val="2"/>
            <w:hideMark/>
          </w:tcPr>
          <w:p w:rsidR="003B0886" w:rsidRDefault="00C338BB">
            <w:pPr>
              <w:jc w:val="both"/>
              <w:rPr>
                <w:sz w:val="20"/>
                <w:szCs w:val="24"/>
              </w:rPr>
            </w:pPr>
            <w:r>
              <w:rPr>
                <w:sz w:val="20"/>
                <w:szCs w:val="24"/>
              </w:rPr>
              <w:t>«____» _________20__ год</w:t>
            </w:r>
          </w:p>
        </w:tc>
      </w:tr>
      <w:tr w:rsidR="003B0886">
        <w:trPr>
          <w:cantSplit/>
          <w:tblHeader/>
        </w:trPr>
        <w:tc>
          <w:tcPr>
            <w:tcW w:w="4111" w:type="dxa"/>
            <w:gridSpan w:val="2"/>
          </w:tcPr>
          <w:p w:rsidR="003B0886" w:rsidRDefault="003B0886">
            <w:pPr>
              <w:spacing w:line="200" w:lineRule="exact"/>
              <w:jc w:val="both"/>
              <w:rPr>
                <w:sz w:val="20"/>
                <w:szCs w:val="24"/>
              </w:rPr>
            </w:pPr>
          </w:p>
        </w:tc>
        <w:tc>
          <w:tcPr>
            <w:tcW w:w="2410" w:type="dxa"/>
            <w:hideMark/>
          </w:tcPr>
          <w:p w:rsidR="003B0886" w:rsidRDefault="00C338BB">
            <w:pPr>
              <w:spacing w:line="200" w:lineRule="exact"/>
              <w:jc w:val="center"/>
              <w:rPr>
                <w:sz w:val="20"/>
                <w:szCs w:val="24"/>
              </w:rPr>
            </w:pPr>
            <w:r>
              <w:rPr>
                <w:sz w:val="20"/>
                <w:szCs w:val="24"/>
              </w:rPr>
              <w:t>(номер контактного телефона</w:t>
            </w:r>
            <w:r>
              <w:rPr>
                <w:sz w:val="20"/>
                <w:szCs w:val="24"/>
                <w:vertAlign w:val="superscript"/>
                <w:lang w:val="en-US"/>
              </w:rPr>
              <w:t>1</w:t>
            </w:r>
            <w:r>
              <w:rPr>
                <w:sz w:val="20"/>
                <w:szCs w:val="24"/>
              </w:rPr>
              <w:t>)</w:t>
            </w:r>
          </w:p>
        </w:tc>
        <w:tc>
          <w:tcPr>
            <w:tcW w:w="283" w:type="dxa"/>
          </w:tcPr>
          <w:p w:rsidR="003B0886" w:rsidRDefault="003B0886">
            <w:pPr>
              <w:spacing w:line="200" w:lineRule="exact"/>
              <w:jc w:val="center"/>
              <w:rPr>
                <w:sz w:val="20"/>
                <w:szCs w:val="24"/>
              </w:rPr>
            </w:pPr>
          </w:p>
        </w:tc>
        <w:tc>
          <w:tcPr>
            <w:tcW w:w="2694" w:type="dxa"/>
            <w:gridSpan w:val="2"/>
            <w:hideMark/>
          </w:tcPr>
          <w:p w:rsidR="003B0886" w:rsidRDefault="00C338BB">
            <w:pPr>
              <w:spacing w:line="200" w:lineRule="exact"/>
              <w:jc w:val="center"/>
              <w:rPr>
                <w:sz w:val="20"/>
                <w:szCs w:val="24"/>
              </w:rPr>
            </w:pPr>
            <w:r>
              <w:rPr>
                <w:sz w:val="20"/>
                <w:szCs w:val="24"/>
              </w:rPr>
              <w:t xml:space="preserve"> </w:t>
            </w:r>
          </w:p>
        </w:tc>
        <w:tc>
          <w:tcPr>
            <w:tcW w:w="283" w:type="dxa"/>
          </w:tcPr>
          <w:p w:rsidR="003B0886" w:rsidRDefault="003B0886">
            <w:pPr>
              <w:spacing w:line="200" w:lineRule="exact"/>
              <w:jc w:val="center"/>
              <w:rPr>
                <w:sz w:val="20"/>
                <w:szCs w:val="24"/>
              </w:rPr>
            </w:pPr>
          </w:p>
        </w:tc>
        <w:tc>
          <w:tcPr>
            <w:tcW w:w="2584" w:type="dxa"/>
            <w:gridSpan w:val="2"/>
            <w:hideMark/>
          </w:tcPr>
          <w:p w:rsidR="003B0886" w:rsidRDefault="00C338BB">
            <w:pPr>
              <w:spacing w:line="200" w:lineRule="exact"/>
              <w:jc w:val="center"/>
              <w:rPr>
                <w:sz w:val="20"/>
                <w:szCs w:val="24"/>
              </w:rPr>
            </w:pPr>
            <w:r>
              <w:rPr>
                <w:sz w:val="20"/>
                <w:szCs w:val="24"/>
              </w:rPr>
              <w:t xml:space="preserve"> (дата составления</w:t>
            </w:r>
            <w:r>
              <w:rPr>
                <w:sz w:val="20"/>
                <w:szCs w:val="24"/>
              </w:rPr>
              <w:br/>
              <w:t>документа)</w:t>
            </w:r>
          </w:p>
        </w:tc>
      </w:tr>
    </w:tbl>
    <w:p w:rsidR="003B0886" w:rsidRDefault="003B0886">
      <w:pPr>
        <w:jc w:val="center"/>
        <w:rPr>
          <w:szCs w:val="24"/>
        </w:rPr>
      </w:pPr>
    </w:p>
    <w:p w:rsidR="003B0886" w:rsidRDefault="003B0886">
      <w:pPr>
        <w:rPr>
          <w:szCs w:val="24"/>
        </w:rPr>
      </w:pPr>
    </w:p>
    <w:p w:rsidR="003B0886" w:rsidRDefault="003B0886">
      <w:pPr>
        <w:rPr>
          <w:szCs w:val="24"/>
        </w:rPr>
      </w:pPr>
    </w:p>
    <w:p w:rsidR="003B0886" w:rsidRDefault="003B0886">
      <w:pPr>
        <w:rPr>
          <w:szCs w:val="24"/>
        </w:rPr>
      </w:pPr>
    </w:p>
    <w:sectPr w:rsidR="003B0886">
      <w:headerReference w:type="default" r:id="rId8"/>
      <w:pgSz w:w="16838" w:h="11906" w:orient="landscape"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3" w:rsidRDefault="005120C3">
      <w:r>
        <w:separator/>
      </w:r>
    </w:p>
  </w:endnote>
  <w:endnote w:type="continuationSeparator" w:id="0">
    <w:p w:rsidR="005120C3" w:rsidRDefault="0051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3" w:rsidRDefault="005120C3">
      <w:r>
        <w:separator/>
      </w:r>
    </w:p>
  </w:footnote>
  <w:footnote w:type="continuationSeparator" w:id="0">
    <w:p w:rsidR="005120C3" w:rsidRDefault="0051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26" w:rsidRDefault="00CD4B26">
    <w:pPr>
      <w:pStyle w:val="a5"/>
      <w:jc w:val="center"/>
    </w:pPr>
    <w:r>
      <w:fldChar w:fldCharType="begin"/>
    </w:r>
    <w:r>
      <w:instrText>PAGE   \* MERGEFORMAT</w:instrText>
    </w:r>
    <w:r>
      <w:fldChar w:fldCharType="separate"/>
    </w:r>
    <w:r w:rsidR="00FB4E4D">
      <w:rPr>
        <w:noProof/>
      </w:rPr>
      <w:t>2</w:t>
    </w:r>
    <w:r>
      <w:fldChar w:fldCharType="end"/>
    </w:r>
  </w:p>
  <w:p w:rsidR="00CD4B26" w:rsidRDefault="00CD4B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3F7"/>
    <w:multiLevelType w:val="hybridMultilevel"/>
    <w:tmpl w:val="96420352"/>
    <w:lvl w:ilvl="0" w:tplc="9E0CE3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9025FE"/>
    <w:multiLevelType w:val="hybridMultilevel"/>
    <w:tmpl w:val="F8CEB4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D254D"/>
    <w:multiLevelType w:val="hybridMultilevel"/>
    <w:tmpl w:val="CC06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E47D4"/>
    <w:multiLevelType w:val="hybridMultilevel"/>
    <w:tmpl w:val="82EAD3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E680A"/>
    <w:multiLevelType w:val="hybridMultilevel"/>
    <w:tmpl w:val="9D22BF5E"/>
    <w:lvl w:ilvl="0" w:tplc="32A688C4">
      <w:start w:val="1"/>
      <w:numFmt w:val="decimal"/>
      <w:lvlText w:val="%1."/>
      <w:lvlJc w:val="left"/>
      <w:pPr>
        <w:ind w:left="1028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A493E"/>
    <w:multiLevelType w:val="hybridMultilevel"/>
    <w:tmpl w:val="82EAD3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86039A"/>
    <w:multiLevelType w:val="hybridMultilevel"/>
    <w:tmpl w:val="C9B00688"/>
    <w:lvl w:ilvl="0" w:tplc="BB729F5C">
      <w:start w:val="1"/>
      <w:numFmt w:val="bullet"/>
      <w:lvlText w:val=""/>
      <w:lvlJc w:val="left"/>
      <w:pPr>
        <w:ind w:left="720" w:hanging="360"/>
      </w:pPr>
      <w:rPr>
        <w:rFonts w:ascii="Symbol" w:hAnsi="Symbol" w:cs="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BB729F5C">
      <w:start w:val="1"/>
      <w:numFmt w:val="bullet"/>
      <w:lvlText w:val=""/>
      <w:lvlJc w:val="left"/>
      <w:pPr>
        <w:ind w:left="2160" w:hanging="360"/>
      </w:pPr>
      <w:rPr>
        <w:rFonts w:ascii="Symbol" w:hAnsi="Symbol" w:cs="Times New Roman" w:hint="default"/>
        <w:b w:val="0"/>
        <w:i w:val="0"/>
        <w:sz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5B4E1F"/>
    <w:multiLevelType w:val="hybridMultilevel"/>
    <w:tmpl w:val="A45A9D1E"/>
    <w:lvl w:ilvl="0" w:tplc="7208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384322"/>
    <w:multiLevelType w:val="multilevel"/>
    <w:tmpl w:val="7C74FBE0"/>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140" w:hanging="72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9" w15:restartNumberingAfterBreak="0">
    <w:nsid w:val="265E1B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E2C91"/>
    <w:multiLevelType w:val="hybridMultilevel"/>
    <w:tmpl w:val="BEB6C20E"/>
    <w:lvl w:ilvl="0" w:tplc="382413E0">
      <w:start w:val="2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420D7A"/>
    <w:multiLevelType w:val="hybridMultilevel"/>
    <w:tmpl w:val="82EAD3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1BA6DBB"/>
    <w:multiLevelType w:val="hybridMultilevel"/>
    <w:tmpl w:val="CDCEE984"/>
    <w:lvl w:ilvl="0" w:tplc="2CEE240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8D77B9"/>
    <w:multiLevelType w:val="hybridMultilevel"/>
    <w:tmpl w:val="AB72A4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55443"/>
    <w:multiLevelType w:val="hybridMultilevel"/>
    <w:tmpl w:val="D81408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560DC9"/>
    <w:multiLevelType w:val="hybridMultilevel"/>
    <w:tmpl w:val="2CC6FE04"/>
    <w:lvl w:ilvl="0" w:tplc="7208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4268B5"/>
    <w:multiLevelType w:val="hybridMultilevel"/>
    <w:tmpl w:val="9500BF3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8F4D28"/>
    <w:multiLevelType w:val="hybridMultilevel"/>
    <w:tmpl w:val="6A46637E"/>
    <w:lvl w:ilvl="0" w:tplc="A9E4410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25C28"/>
    <w:multiLevelType w:val="hybridMultilevel"/>
    <w:tmpl w:val="52306B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B9217C"/>
    <w:multiLevelType w:val="hybridMultilevel"/>
    <w:tmpl w:val="9D542932"/>
    <w:lvl w:ilvl="0" w:tplc="7208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1127E2"/>
    <w:multiLevelType w:val="hybridMultilevel"/>
    <w:tmpl w:val="9FB0B98C"/>
    <w:lvl w:ilvl="0" w:tplc="9E0CE36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6586B81"/>
    <w:multiLevelType w:val="hybridMultilevel"/>
    <w:tmpl w:val="FB2A2D00"/>
    <w:lvl w:ilvl="0" w:tplc="7C309C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81E7675"/>
    <w:multiLevelType w:val="hybridMultilevel"/>
    <w:tmpl w:val="2CBED3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B12C5"/>
    <w:multiLevelType w:val="hybridMultilevel"/>
    <w:tmpl w:val="907C52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31A8E"/>
    <w:multiLevelType w:val="hybridMultilevel"/>
    <w:tmpl w:val="6A46637E"/>
    <w:lvl w:ilvl="0" w:tplc="A9E4410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A00EC"/>
    <w:multiLevelType w:val="hybridMultilevel"/>
    <w:tmpl w:val="A63237FA"/>
    <w:lvl w:ilvl="0" w:tplc="56E4EA4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ED3905"/>
    <w:multiLevelType w:val="hybridMultilevel"/>
    <w:tmpl w:val="4F34CC48"/>
    <w:lvl w:ilvl="0" w:tplc="D51A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03034E"/>
    <w:multiLevelType w:val="hybridMultilevel"/>
    <w:tmpl w:val="761C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71007"/>
    <w:multiLevelType w:val="hybridMultilevel"/>
    <w:tmpl w:val="57B66F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C980DCA"/>
    <w:multiLevelType w:val="hybridMultilevel"/>
    <w:tmpl w:val="6E3EDF82"/>
    <w:lvl w:ilvl="0" w:tplc="9E0CE3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784B6F"/>
    <w:multiLevelType w:val="hybridMultilevel"/>
    <w:tmpl w:val="2CBED3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753BD9"/>
    <w:multiLevelType w:val="hybridMultilevel"/>
    <w:tmpl w:val="B44C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717BE5"/>
    <w:multiLevelType w:val="multilevel"/>
    <w:tmpl w:val="85EE9806"/>
    <w:lvl w:ilvl="0">
      <w:start w:val="1"/>
      <w:numFmt w:val="decimal"/>
      <w:lvlText w:val="0%1."/>
      <w:lvlJc w:val="left"/>
      <w:pPr>
        <w:ind w:left="360" w:hanging="360"/>
      </w:pPr>
    </w:lvl>
    <w:lvl w:ilvl="1">
      <w:start w:val="1"/>
      <w:numFmt w:val="decimal"/>
      <w:lvlText w:val="0%1.0%2.  -"/>
      <w:lvlJc w:val="left"/>
      <w:pPr>
        <w:ind w:left="851" w:hanging="49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BF01AE"/>
    <w:multiLevelType w:val="multilevel"/>
    <w:tmpl w:val="5686E8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BE3E41"/>
    <w:multiLevelType w:val="hybridMultilevel"/>
    <w:tmpl w:val="20164488"/>
    <w:lvl w:ilvl="0" w:tplc="9E0CE3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E1322A"/>
    <w:multiLevelType w:val="hybridMultilevel"/>
    <w:tmpl w:val="7D42E6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34"/>
  </w:num>
  <w:num w:numId="4">
    <w:abstractNumId w:val="4"/>
  </w:num>
  <w:num w:numId="5">
    <w:abstractNumId w:val="13"/>
  </w:num>
  <w:num w:numId="6">
    <w:abstractNumId w:val="17"/>
  </w:num>
  <w:num w:numId="7">
    <w:abstractNumId w:val="12"/>
  </w:num>
  <w:num w:numId="8">
    <w:abstractNumId w:val="0"/>
  </w:num>
  <w:num w:numId="9">
    <w:abstractNumId w:val="35"/>
  </w:num>
  <w:num w:numId="10">
    <w:abstractNumId w:val="30"/>
  </w:num>
  <w:num w:numId="11">
    <w:abstractNumId w:val="20"/>
  </w:num>
  <w:num w:numId="12">
    <w:abstractNumId w:val="16"/>
  </w:num>
  <w:num w:numId="13">
    <w:abstractNumId w:val="6"/>
  </w:num>
  <w:num w:numId="14">
    <w:abstractNumId w:val="7"/>
  </w:num>
  <w:num w:numId="15">
    <w:abstractNumId w:val="10"/>
  </w:num>
  <w:num w:numId="16">
    <w:abstractNumId w:val="26"/>
  </w:num>
  <w:num w:numId="17">
    <w:abstractNumId w:val="18"/>
  </w:num>
  <w:num w:numId="18">
    <w:abstractNumId w:val="27"/>
  </w:num>
  <w:num w:numId="19">
    <w:abstractNumId w:val="25"/>
  </w:num>
  <w:num w:numId="20">
    <w:abstractNumId w:val="2"/>
  </w:num>
  <w:num w:numId="21">
    <w:abstractNumId w:val="15"/>
  </w:num>
  <w:num w:numId="22">
    <w:abstractNumId w:val="14"/>
  </w:num>
  <w:num w:numId="23">
    <w:abstractNumId w:val="11"/>
  </w:num>
  <w:num w:numId="24">
    <w:abstractNumId w:val="5"/>
  </w:num>
  <w:num w:numId="25">
    <w:abstractNumId w:val="36"/>
  </w:num>
  <w:num w:numId="26">
    <w:abstractNumId w:val="1"/>
  </w:num>
  <w:num w:numId="27">
    <w:abstractNumId w:val="3"/>
  </w:num>
  <w:num w:numId="28">
    <w:abstractNumId w:val="24"/>
  </w:num>
  <w:num w:numId="29">
    <w:abstractNumId w:val="19"/>
  </w:num>
  <w:num w:numId="30">
    <w:abstractNumId w:val="31"/>
  </w:num>
  <w:num w:numId="31">
    <w:abstractNumId w:val="23"/>
  </w:num>
  <w:num w:numId="32">
    <w:abstractNumId w:val="29"/>
  </w:num>
  <w:num w:numId="33">
    <w:abstractNumId w:val="28"/>
  </w:num>
  <w:num w:numId="34">
    <w:abstractNumId w:val="32"/>
  </w:num>
  <w:num w:numId="35">
    <w:abstractNumId w:val="8"/>
  </w:num>
  <w:num w:numId="36">
    <w:abstractNumId w:val="22"/>
  </w:num>
  <w:num w:numId="37">
    <w:abstractNumId w:val="22"/>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91"/>
    <w:rsid w:val="000C2CFB"/>
    <w:rsid w:val="000F69C3"/>
    <w:rsid w:val="00147C2C"/>
    <w:rsid w:val="003B0886"/>
    <w:rsid w:val="005120C3"/>
    <w:rsid w:val="005E5F3D"/>
    <w:rsid w:val="00610B91"/>
    <w:rsid w:val="008E49FE"/>
    <w:rsid w:val="008E6008"/>
    <w:rsid w:val="009C4769"/>
    <w:rsid w:val="00C338BB"/>
    <w:rsid w:val="00CD4B26"/>
    <w:rsid w:val="00E7659D"/>
    <w:rsid w:val="00FB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88D78"/>
  <w15:docId w15:val="{325027C8-CE36-4BC2-83FF-342E10D5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
    <w:qFormat/>
    <w:pPr>
      <w:spacing w:before="100" w:beforeAutospacing="1" w:after="100" w:afterAutospacing="1"/>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2,Bullet List,FooterText,numbered,List Paragraph,Подпись рисунка,Маркированный список_уровень1,ПАРАГРАФ,RSHB_Table-Normal,Table-Normal,Абзац маркированнный,Абзац списка литеральный,ПС - Нумерованный,Пункт,ТЗ список,список 1"/>
    <w:basedOn w:val="a"/>
    <w:link w:val="a4"/>
    <w:uiPriority w:val="34"/>
    <w:qFormat/>
    <w:pPr>
      <w:ind w:left="720"/>
      <w:contextualSpacing/>
    </w:pPr>
  </w:style>
  <w:style w:type="paragraph" w:styleId="a5">
    <w:name w:val="header"/>
    <w:basedOn w:val="a"/>
    <w:link w:val="a6"/>
    <w:uiPriority w:val="99"/>
    <w:pPr>
      <w:tabs>
        <w:tab w:val="center" w:pos="4536"/>
        <w:tab w:val="right" w:pos="9072"/>
      </w:tabs>
    </w:pPr>
    <w:rPr>
      <w:rFonts w:eastAsia="Times New Roman"/>
      <w:szCs w:val="20"/>
      <w:lang w:eastAsia="ru-RU"/>
    </w:rPr>
  </w:style>
  <w:style w:type="character" w:customStyle="1" w:styleId="a6">
    <w:name w:val="Верхний колонтитул Знак"/>
    <w:link w:val="a5"/>
    <w:uiPriority w:val="99"/>
    <w:rPr>
      <w:rFonts w:ascii="Times New Roman" w:eastAsia="Times New Roman" w:hAnsi="Times New Roman" w:cs="Times New Roman"/>
      <w:sz w:val="24"/>
      <w:szCs w:val="20"/>
      <w:lang w:eastAsia="ru-RU"/>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Segoe UI" w:hAnsi="Segoe UI" w:cs="Segoe UI"/>
      <w:sz w:val="18"/>
      <w:szCs w:val="18"/>
    </w:rPr>
  </w:style>
  <w:style w:type="character" w:customStyle="1" w:styleId="a9">
    <w:name w:val="Текст выноски Знак"/>
    <w:link w:val="a8"/>
    <w:uiPriority w:val="99"/>
    <w:semiHidden/>
    <w:rPr>
      <w:rFonts w:ascii="Segoe UI" w:hAnsi="Segoe UI" w:cs="Segoe UI"/>
      <w:sz w:val="18"/>
      <w:szCs w:val="18"/>
    </w:rPr>
  </w:style>
  <w:style w:type="character" w:styleId="aa">
    <w:name w:val="annotation reference"/>
    <w:uiPriority w:val="99"/>
    <w:semiHidden/>
    <w:unhideWhenUsed/>
    <w:rPr>
      <w:sz w:val="16"/>
      <w:szCs w:val="16"/>
    </w:rPr>
  </w:style>
  <w:style w:type="paragraph" w:styleId="ab">
    <w:name w:val="annotation text"/>
    <w:basedOn w:val="a"/>
    <w:link w:val="ac"/>
    <w:uiPriority w:val="99"/>
    <w:semiHidden/>
    <w:unhideWhenUsed/>
    <w:rPr>
      <w:sz w:val="20"/>
      <w:szCs w:val="20"/>
    </w:rPr>
  </w:style>
  <w:style w:type="character" w:customStyle="1" w:styleId="ac">
    <w:name w:val="Текст примечания Знак"/>
    <w:link w:val="ab"/>
    <w:uiPriority w:val="99"/>
    <w:semiHidden/>
    <w:rPr>
      <w:rFonts w:ascii="Times New Roman" w:hAnsi="Times New Roman"/>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link w:val="ad"/>
    <w:uiPriority w:val="99"/>
    <w:semiHidden/>
    <w:rPr>
      <w:rFonts w:ascii="Times New Roman" w:hAnsi="Times New Roman"/>
      <w:b/>
      <w:bCs/>
      <w:sz w:val="20"/>
      <w:szCs w:val="20"/>
    </w:rPr>
  </w:style>
  <w:style w:type="paragraph" w:styleId="af">
    <w:name w:val="footnote text"/>
    <w:basedOn w:val="a"/>
    <w:link w:val="af0"/>
    <w:uiPriority w:val="99"/>
    <w:semiHidden/>
    <w:unhideWhenUsed/>
    <w:rPr>
      <w:sz w:val="20"/>
      <w:szCs w:val="20"/>
    </w:rPr>
  </w:style>
  <w:style w:type="character" w:customStyle="1" w:styleId="af0">
    <w:name w:val="Текст сноски Знак"/>
    <w:link w:val="af"/>
    <w:uiPriority w:val="99"/>
    <w:semiHidden/>
    <w:rPr>
      <w:rFonts w:ascii="Times New Roman" w:hAnsi="Times New Roman"/>
      <w:sz w:val="20"/>
      <w:szCs w:val="20"/>
    </w:rPr>
  </w:style>
  <w:style w:type="character" w:styleId="af1">
    <w:name w:val="footnote reference"/>
    <w:uiPriority w:val="99"/>
    <w:semiHidden/>
    <w:unhideWhenUsed/>
    <w:rPr>
      <w:vertAlign w:val="superscript"/>
    </w:rPr>
  </w:style>
  <w:style w:type="paragraph" w:styleId="af2">
    <w:name w:val="Revision"/>
    <w:hidden/>
    <w:uiPriority w:val="99"/>
    <w:semiHidden/>
    <w:rPr>
      <w:rFonts w:ascii="Times New Roman" w:hAnsi="Times New Roman"/>
      <w:sz w:val="24"/>
      <w:szCs w:val="22"/>
      <w:lang w:eastAsia="en-US"/>
    </w:rPr>
  </w:style>
  <w:style w:type="character" w:customStyle="1" w:styleId="40">
    <w:name w:val="Заголовок 4 Знак"/>
    <w:link w:val="4"/>
    <w:uiPriority w:val="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style>
  <w:style w:type="character" w:customStyle="1" w:styleId="12">
    <w:name w:val="Гиперссылка1"/>
    <w:uiPriority w:val="99"/>
    <w:unhideWhenUsed/>
    <w:rPr>
      <w:color w:val="0000FF"/>
      <w:u w:val="single"/>
    </w:rPr>
  </w:style>
  <w:style w:type="character" w:customStyle="1" w:styleId="13">
    <w:name w:val="Неразрешенное упоминание1"/>
    <w:uiPriority w:val="99"/>
    <w:semiHidden/>
    <w:unhideWhenUsed/>
    <w:rPr>
      <w:color w:val="605E5C"/>
      <w:shd w:val="clear" w:color="auto" w:fill="E1DFDD"/>
    </w:rPr>
  </w:style>
  <w:style w:type="paragraph" w:customStyle="1" w:styleId="s3">
    <w:name w:val="s_3"/>
    <w:basedOn w:val="a"/>
    <w:uiPriority w:val="99"/>
    <w:pPr>
      <w:spacing w:before="100" w:beforeAutospacing="1" w:after="100" w:afterAutospacing="1"/>
    </w:pPr>
    <w:rPr>
      <w:rFonts w:eastAsia="Times New Roman"/>
      <w:szCs w:val="24"/>
      <w:lang w:eastAsia="ru-RU"/>
    </w:rPr>
  </w:style>
  <w:style w:type="paragraph" w:customStyle="1" w:styleId="s52">
    <w:name w:val="s_52"/>
    <w:basedOn w:val="a"/>
    <w:uiPriority w:val="99"/>
    <w:pPr>
      <w:spacing w:before="100" w:beforeAutospacing="1" w:after="100" w:afterAutospacing="1"/>
    </w:pPr>
    <w:rPr>
      <w:rFonts w:eastAsia="Times New Roman"/>
      <w:szCs w:val="24"/>
      <w:lang w:eastAsia="ru-RU"/>
    </w:rPr>
  </w:style>
  <w:style w:type="paragraph" w:customStyle="1" w:styleId="ConsPlusNormal">
    <w:name w:val="ConsPlusNormal"/>
    <w:uiPriority w:val="99"/>
    <w:pPr>
      <w:widowControl w:val="0"/>
      <w:autoSpaceDE w:val="0"/>
      <w:autoSpaceDN w:val="0"/>
    </w:pPr>
    <w:rPr>
      <w:rFonts w:eastAsia="Times New Roman" w:cs="Calibri"/>
      <w:sz w:val="22"/>
    </w:rPr>
  </w:style>
  <w:style w:type="paragraph" w:customStyle="1" w:styleId="ConsPlusTitle">
    <w:name w:val="ConsPlusTitle"/>
    <w:uiPriority w:val="99"/>
    <w:pPr>
      <w:widowControl w:val="0"/>
      <w:autoSpaceDE w:val="0"/>
      <w:autoSpaceDN w:val="0"/>
    </w:pPr>
    <w:rPr>
      <w:rFonts w:eastAsia="Times New Roman" w:cs="Calibri"/>
      <w:b/>
      <w:sz w:val="22"/>
    </w:rPr>
  </w:style>
  <w:style w:type="character" w:customStyle="1" w:styleId="14">
    <w:name w:val="Просмотренная гиперссылка1"/>
    <w:uiPriority w:val="99"/>
    <w:semiHidden/>
    <w:unhideWhenUsed/>
    <w:rPr>
      <w:color w:val="800080"/>
      <w:u w:val="single"/>
    </w:rPr>
  </w:style>
  <w:style w:type="character" w:styleId="af3">
    <w:name w:val="Hyperlink"/>
    <w:uiPriority w:val="99"/>
    <w:unhideWhenUsed/>
    <w:rPr>
      <w:color w:val="0563C1"/>
      <w:u w:val="single"/>
    </w:rPr>
  </w:style>
  <w:style w:type="character" w:styleId="af4">
    <w:name w:val="FollowedHyperlink"/>
    <w:uiPriority w:val="99"/>
    <w:semiHidden/>
    <w:unhideWhenUsed/>
    <w:rPr>
      <w:color w:val="954F72"/>
      <w:u w:val="single"/>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link w:val="af5"/>
    <w:uiPriority w:val="99"/>
    <w:rPr>
      <w:rFonts w:ascii="Times New Roman" w:hAnsi="Times New Roman"/>
      <w:sz w:val="24"/>
    </w:rPr>
  </w:style>
  <w:style w:type="paragraph" w:customStyle="1" w:styleId="commentcontentpara">
    <w:name w:val="commentcontentpara"/>
    <w:basedOn w:val="a"/>
    <w:uiPriority w:val="99"/>
    <w:pPr>
      <w:spacing w:before="100" w:beforeAutospacing="1" w:after="100" w:afterAutospacing="1"/>
    </w:pPr>
    <w:rPr>
      <w:rFonts w:eastAsia="Times New Roman"/>
      <w:szCs w:val="24"/>
      <w:lang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customStyle="1" w:styleId="s1">
    <w:name w:val="s_1"/>
    <w:basedOn w:val="a"/>
    <w:uiPriority w:val="99"/>
    <w:pPr>
      <w:spacing w:before="100" w:beforeAutospacing="1" w:after="100" w:afterAutospacing="1"/>
    </w:pPr>
    <w:rPr>
      <w:rFonts w:eastAsia="Times New Roman"/>
      <w:szCs w:val="24"/>
      <w:lang w:eastAsia="ru-RU"/>
    </w:rPr>
  </w:style>
  <w:style w:type="character" w:customStyle="1" w:styleId="af7">
    <w:name w:val="Неразрешенное упоминание"/>
    <w:uiPriority w:val="99"/>
    <w:semiHidden/>
    <w:unhideWhenUsed/>
    <w:rPr>
      <w:color w:val="605E5C"/>
      <w:shd w:val="clear" w:color="auto" w:fill="E1DFDD"/>
    </w:rPr>
  </w:style>
  <w:style w:type="character" w:customStyle="1" w:styleId="20">
    <w:name w:val="Заголовок 2 Знак"/>
    <w:link w:val="2"/>
    <w:uiPriority w:val="9"/>
    <w:semiHidden/>
    <w:rPr>
      <w:rFonts w:ascii="Cambria" w:eastAsia="Times New Roman" w:hAnsi="Cambria"/>
      <w:b/>
      <w:bCs/>
      <w:i/>
      <w:iCs/>
      <w:sz w:val="28"/>
      <w:szCs w:val="28"/>
      <w:lang w:eastAsia="en-US"/>
    </w:rPr>
  </w:style>
  <w:style w:type="paragraph" w:styleId="af8">
    <w:name w:val="Normal (Web)"/>
    <w:basedOn w:val="a"/>
    <w:uiPriority w:val="99"/>
    <w:semiHidden/>
    <w:unhideWhenUsed/>
    <w:rPr>
      <w:szCs w:val="24"/>
    </w:rPr>
  </w:style>
  <w:style w:type="character" w:customStyle="1" w:styleId="a4">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RSHB_Table-Normal Знак,Table-Normal Знак,Абзац маркированнный Знак,Пункт Знак"/>
    <w:link w:val="a3"/>
    <w:uiPriority w:val="34"/>
    <w:qFormat/>
    <w:locked/>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77">
      <w:bodyDiv w:val="1"/>
      <w:marLeft w:val="0"/>
      <w:marRight w:val="0"/>
      <w:marTop w:val="0"/>
      <w:marBottom w:val="0"/>
      <w:divBdr>
        <w:top w:val="none" w:sz="0" w:space="0" w:color="auto"/>
        <w:left w:val="none" w:sz="0" w:space="0" w:color="auto"/>
        <w:bottom w:val="none" w:sz="0" w:space="0" w:color="auto"/>
        <w:right w:val="none" w:sz="0" w:space="0" w:color="auto"/>
      </w:divBdr>
    </w:div>
    <w:div w:id="41175260">
      <w:bodyDiv w:val="1"/>
      <w:marLeft w:val="0"/>
      <w:marRight w:val="0"/>
      <w:marTop w:val="0"/>
      <w:marBottom w:val="0"/>
      <w:divBdr>
        <w:top w:val="none" w:sz="0" w:space="0" w:color="auto"/>
        <w:left w:val="none" w:sz="0" w:space="0" w:color="auto"/>
        <w:bottom w:val="none" w:sz="0" w:space="0" w:color="auto"/>
        <w:right w:val="none" w:sz="0" w:space="0" w:color="auto"/>
      </w:divBdr>
    </w:div>
    <w:div w:id="41681802">
      <w:bodyDiv w:val="1"/>
      <w:marLeft w:val="0"/>
      <w:marRight w:val="0"/>
      <w:marTop w:val="0"/>
      <w:marBottom w:val="0"/>
      <w:divBdr>
        <w:top w:val="none" w:sz="0" w:space="0" w:color="auto"/>
        <w:left w:val="none" w:sz="0" w:space="0" w:color="auto"/>
        <w:bottom w:val="none" w:sz="0" w:space="0" w:color="auto"/>
        <w:right w:val="none" w:sz="0" w:space="0" w:color="auto"/>
      </w:divBdr>
    </w:div>
    <w:div w:id="46078648">
      <w:bodyDiv w:val="1"/>
      <w:marLeft w:val="0"/>
      <w:marRight w:val="0"/>
      <w:marTop w:val="0"/>
      <w:marBottom w:val="0"/>
      <w:divBdr>
        <w:top w:val="none" w:sz="0" w:space="0" w:color="auto"/>
        <w:left w:val="none" w:sz="0" w:space="0" w:color="auto"/>
        <w:bottom w:val="none" w:sz="0" w:space="0" w:color="auto"/>
        <w:right w:val="none" w:sz="0" w:space="0" w:color="auto"/>
      </w:divBdr>
    </w:div>
    <w:div w:id="56175968">
      <w:bodyDiv w:val="1"/>
      <w:marLeft w:val="0"/>
      <w:marRight w:val="0"/>
      <w:marTop w:val="0"/>
      <w:marBottom w:val="0"/>
      <w:divBdr>
        <w:top w:val="none" w:sz="0" w:space="0" w:color="auto"/>
        <w:left w:val="none" w:sz="0" w:space="0" w:color="auto"/>
        <w:bottom w:val="none" w:sz="0" w:space="0" w:color="auto"/>
        <w:right w:val="none" w:sz="0" w:space="0" w:color="auto"/>
      </w:divBdr>
    </w:div>
    <w:div w:id="56713817">
      <w:bodyDiv w:val="1"/>
      <w:marLeft w:val="0"/>
      <w:marRight w:val="0"/>
      <w:marTop w:val="0"/>
      <w:marBottom w:val="0"/>
      <w:divBdr>
        <w:top w:val="none" w:sz="0" w:space="0" w:color="auto"/>
        <w:left w:val="none" w:sz="0" w:space="0" w:color="auto"/>
        <w:bottom w:val="none" w:sz="0" w:space="0" w:color="auto"/>
        <w:right w:val="none" w:sz="0" w:space="0" w:color="auto"/>
      </w:divBdr>
    </w:div>
    <w:div w:id="88282479">
      <w:bodyDiv w:val="1"/>
      <w:marLeft w:val="0"/>
      <w:marRight w:val="0"/>
      <w:marTop w:val="0"/>
      <w:marBottom w:val="0"/>
      <w:divBdr>
        <w:top w:val="none" w:sz="0" w:space="0" w:color="auto"/>
        <w:left w:val="none" w:sz="0" w:space="0" w:color="auto"/>
        <w:bottom w:val="none" w:sz="0" w:space="0" w:color="auto"/>
        <w:right w:val="none" w:sz="0" w:space="0" w:color="auto"/>
      </w:divBdr>
    </w:div>
    <w:div w:id="90323655">
      <w:bodyDiv w:val="1"/>
      <w:marLeft w:val="0"/>
      <w:marRight w:val="0"/>
      <w:marTop w:val="0"/>
      <w:marBottom w:val="0"/>
      <w:divBdr>
        <w:top w:val="none" w:sz="0" w:space="0" w:color="auto"/>
        <w:left w:val="none" w:sz="0" w:space="0" w:color="auto"/>
        <w:bottom w:val="none" w:sz="0" w:space="0" w:color="auto"/>
        <w:right w:val="none" w:sz="0" w:space="0" w:color="auto"/>
      </w:divBdr>
    </w:div>
    <w:div w:id="113210136">
      <w:bodyDiv w:val="1"/>
      <w:marLeft w:val="0"/>
      <w:marRight w:val="0"/>
      <w:marTop w:val="0"/>
      <w:marBottom w:val="0"/>
      <w:divBdr>
        <w:top w:val="none" w:sz="0" w:space="0" w:color="auto"/>
        <w:left w:val="none" w:sz="0" w:space="0" w:color="auto"/>
        <w:bottom w:val="none" w:sz="0" w:space="0" w:color="auto"/>
        <w:right w:val="none" w:sz="0" w:space="0" w:color="auto"/>
      </w:divBdr>
    </w:div>
    <w:div w:id="124127488">
      <w:bodyDiv w:val="1"/>
      <w:marLeft w:val="0"/>
      <w:marRight w:val="0"/>
      <w:marTop w:val="0"/>
      <w:marBottom w:val="0"/>
      <w:divBdr>
        <w:top w:val="none" w:sz="0" w:space="0" w:color="auto"/>
        <w:left w:val="none" w:sz="0" w:space="0" w:color="auto"/>
        <w:bottom w:val="none" w:sz="0" w:space="0" w:color="auto"/>
        <w:right w:val="none" w:sz="0" w:space="0" w:color="auto"/>
      </w:divBdr>
    </w:div>
    <w:div w:id="149908001">
      <w:bodyDiv w:val="1"/>
      <w:marLeft w:val="0"/>
      <w:marRight w:val="0"/>
      <w:marTop w:val="0"/>
      <w:marBottom w:val="0"/>
      <w:divBdr>
        <w:top w:val="none" w:sz="0" w:space="0" w:color="auto"/>
        <w:left w:val="none" w:sz="0" w:space="0" w:color="auto"/>
        <w:bottom w:val="none" w:sz="0" w:space="0" w:color="auto"/>
        <w:right w:val="none" w:sz="0" w:space="0" w:color="auto"/>
      </w:divBdr>
    </w:div>
    <w:div w:id="151214732">
      <w:bodyDiv w:val="1"/>
      <w:marLeft w:val="0"/>
      <w:marRight w:val="0"/>
      <w:marTop w:val="0"/>
      <w:marBottom w:val="0"/>
      <w:divBdr>
        <w:top w:val="none" w:sz="0" w:space="0" w:color="auto"/>
        <w:left w:val="none" w:sz="0" w:space="0" w:color="auto"/>
        <w:bottom w:val="none" w:sz="0" w:space="0" w:color="auto"/>
        <w:right w:val="none" w:sz="0" w:space="0" w:color="auto"/>
      </w:divBdr>
      <w:divsChild>
        <w:div w:id="1864005303">
          <w:marLeft w:val="0"/>
          <w:marRight w:val="0"/>
          <w:marTop w:val="0"/>
          <w:marBottom w:val="0"/>
          <w:divBdr>
            <w:top w:val="none" w:sz="0" w:space="0" w:color="auto"/>
            <w:left w:val="none" w:sz="0" w:space="0" w:color="auto"/>
            <w:bottom w:val="none" w:sz="0" w:space="0" w:color="auto"/>
            <w:right w:val="none" w:sz="0" w:space="0" w:color="auto"/>
          </w:divBdr>
        </w:div>
      </w:divsChild>
    </w:div>
    <w:div w:id="171192317">
      <w:bodyDiv w:val="1"/>
      <w:marLeft w:val="0"/>
      <w:marRight w:val="0"/>
      <w:marTop w:val="0"/>
      <w:marBottom w:val="0"/>
      <w:divBdr>
        <w:top w:val="none" w:sz="0" w:space="0" w:color="auto"/>
        <w:left w:val="none" w:sz="0" w:space="0" w:color="auto"/>
        <w:bottom w:val="none" w:sz="0" w:space="0" w:color="auto"/>
        <w:right w:val="none" w:sz="0" w:space="0" w:color="auto"/>
      </w:divBdr>
    </w:div>
    <w:div w:id="203712910">
      <w:bodyDiv w:val="1"/>
      <w:marLeft w:val="0"/>
      <w:marRight w:val="0"/>
      <w:marTop w:val="0"/>
      <w:marBottom w:val="0"/>
      <w:divBdr>
        <w:top w:val="none" w:sz="0" w:space="0" w:color="auto"/>
        <w:left w:val="none" w:sz="0" w:space="0" w:color="auto"/>
        <w:bottom w:val="none" w:sz="0" w:space="0" w:color="auto"/>
        <w:right w:val="none" w:sz="0" w:space="0" w:color="auto"/>
      </w:divBdr>
    </w:div>
    <w:div w:id="206647596">
      <w:bodyDiv w:val="1"/>
      <w:marLeft w:val="0"/>
      <w:marRight w:val="0"/>
      <w:marTop w:val="0"/>
      <w:marBottom w:val="0"/>
      <w:divBdr>
        <w:top w:val="none" w:sz="0" w:space="0" w:color="auto"/>
        <w:left w:val="none" w:sz="0" w:space="0" w:color="auto"/>
        <w:bottom w:val="none" w:sz="0" w:space="0" w:color="auto"/>
        <w:right w:val="none" w:sz="0" w:space="0" w:color="auto"/>
      </w:divBdr>
    </w:div>
    <w:div w:id="211160129">
      <w:bodyDiv w:val="1"/>
      <w:marLeft w:val="0"/>
      <w:marRight w:val="0"/>
      <w:marTop w:val="0"/>
      <w:marBottom w:val="0"/>
      <w:divBdr>
        <w:top w:val="none" w:sz="0" w:space="0" w:color="auto"/>
        <w:left w:val="none" w:sz="0" w:space="0" w:color="auto"/>
        <w:bottom w:val="none" w:sz="0" w:space="0" w:color="auto"/>
        <w:right w:val="none" w:sz="0" w:space="0" w:color="auto"/>
      </w:divBdr>
    </w:div>
    <w:div w:id="231351272">
      <w:bodyDiv w:val="1"/>
      <w:marLeft w:val="0"/>
      <w:marRight w:val="0"/>
      <w:marTop w:val="0"/>
      <w:marBottom w:val="0"/>
      <w:divBdr>
        <w:top w:val="none" w:sz="0" w:space="0" w:color="auto"/>
        <w:left w:val="none" w:sz="0" w:space="0" w:color="auto"/>
        <w:bottom w:val="none" w:sz="0" w:space="0" w:color="auto"/>
        <w:right w:val="none" w:sz="0" w:space="0" w:color="auto"/>
      </w:divBdr>
    </w:div>
    <w:div w:id="237371443">
      <w:bodyDiv w:val="1"/>
      <w:marLeft w:val="0"/>
      <w:marRight w:val="0"/>
      <w:marTop w:val="0"/>
      <w:marBottom w:val="0"/>
      <w:divBdr>
        <w:top w:val="none" w:sz="0" w:space="0" w:color="auto"/>
        <w:left w:val="none" w:sz="0" w:space="0" w:color="auto"/>
        <w:bottom w:val="none" w:sz="0" w:space="0" w:color="auto"/>
        <w:right w:val="none" w:sz="0" w:space="0" w:color="auto"/>
      </w:divBdr>
    </w:div>
    <w:div w:id="259486282">
      <w:bodyDiv w:val="1"/>
      <w:marLeft w:val="0"/>
      <w:marRight w:val="0"/>
      <w:marTop w:val="0"/>
      <w:marBottom w:val="0"/>
      <w:divBdr>
        <w:top w:val="none" w:sz="0" w:space="0" w:color="auto"/>
        <w:left w:val="none" w:sz="0" w:space="0" w:color="auto"/>
        <w:bottom w:val="none" w:sz="0" w:space="0" w:color="auto"/>
        <w:right w:val="none" w:sz="0" w:space="0" w:color="auto"/>
      </w:divBdr>
    </w:div>
    <w:div w:id="266081732">
      <w:bodyDiv w:val="1"/>
      <w:marLeft w:val="0"/>
      <w:marRight w:val="0"/>
      <w:marTop w:val="0"/>
      <w:marBottom w:val="0"/>
      <w:divBdr>
        <w:top w:val="none" w:sz="0" w:space="0" w:color="auto"/>
        <w:left w:val="none" w:sz="0" w:space="0" w:color="auto"/>
        <w:bottom w:val="none" w:sz="0" w:space="0" w:color="auto"/>
        <w:right w:val="none" w:sz="0" w:space="0" w:color="auto"/>
      </w:divBdr>
    </w:div>
    <w:div w:id="295375493">
      <w:bodyDiv w:val="1"/>
      <w:marLeft w:val="0"/>
      <w:marRight w:val="0"/>
      <w:marTop w:val="0"/>
      <w:marBottom w:val="0"/>
      <w:divBdr>
        <w:top w:val="none" w:sz="0" w:space="0" w:color="auto"/>
        <w:left w:val="none" w:sz="0" w:space="0" w:color="auto"/>
        <w:bottom w:val="none" w:sz="0" w:space="0" w:color="auto"/>
        <w:right w:val="none" w:sz="0" w:space="0" w:color="auto"/>
      </w:divBdr>
    </w:div>
    <w:div w:id="303200626">
      <w:bodyDiv w:val="1"/>
      <w:marLeft w:val="0"/>
      <w:marRight w:val="0"/>
      <w:marTop w:val="0"/>
      <w:marBottom w:val="0"/>
      <w:divBdr>
        <w:top w:val="none" w:sz="0" w:space="0" w:color="auto"/>
        <w:left w:val="none" w:sz="0" w:space="0" w:color="auto"/>
        <w:bottom w:val="none" w:sz="0" w:space="0" w:color="auto"/>
        <w:right w:val="none" w:sz="0" w:space="0" w:color="auto"/>
      </w:divBdr>
    </w:div>
    <w:div w:id="338966136">
      <w:bodyDiv w:val="1"/>
      <w:marLeft w:val="0"/>
      <w:marRight w:val="0"/>
      <w:marTop w:val="0"/>
      <w:marBottom w:val="0"/>
      <w:divBdr>
        <w:top w:val="none" w:sz="0" w:space="0" w:color="auto"/>
        <w:left w:val="none" w:sz="0" w:space="0" w:color="auto"/>
        <w:bottom w:val="none" w:sz="0" w:space="0" w:color="auto"/>
        <w:right w:val="none" w:sz="0" w:space="0" w:color="auto"/>
      </w:divBdr>
    </w:div>
    <w:div w:id="351536202">
      <w:bodyDiv w:val="1"/>
      <w:marLeft w:val="0"/>
      <w:marRight w:val="0"/>
      <w:marTop w:val="0"/>
      <w:marBottom w:val="0"/>
      <w:divBdr>
        <w:top w:val="none" w:sz="0" w:space="0" w:color="auto"/>
        <w:left w:val="none" w:sz="0" w:space="0" w:color="auto"/>
        <w:bottom w:val="none" w:sz="0" w:space="0" w:color="auto"/>
        <w:right w:val="none" w:sz="0" w:space="0" w:color="auto"/>
      </w:divBdr>
    </w:div>
    <w:div w:id="354380539">
      <w:bodyDiv w:val="1"/>
      <w:marLeft w:val="0"/>
      <w:marRight w:val="0"/>
      <w:marTop w:val="0"/>
      <w:marBottom w:val="0"/>
      <w:divBdr>
        <w:top w:val="none" w:sz="0" w:space="0" w:color="auto"/>
        <w:left w:val="none" w:sz="0" w:space="0" w:color="auto"/>
        <w:bottom w:val="none" w:sz="0" w:space="0" w:color="auto"/>
        <w:right w:val="none" w:sz="0" w:space="0" w:color="auto"/>
      </w:divBdr>
    </w:div>
    <w:div w:id="371079144">
      <w:bodyDiv w:val="1"/>
      <w:marLeft w:val="0"/>
      <w:marRight w:val="0"/>
      <w:marTop w:val="0"/>
      <w:marBottom w:val="0"/>
      <w:divBdr>
        <w:top w:val="none" w:sz="0" w:space="0" w:color="auto"/>
        <w:left w:val="none" w:sz="0" w:space="0" w:color="auto"/>
        <w:bottom w:val="none" w:sz="0" w:space="0" w:color="auto"/>
        <w:right w:val="none" w:sz="0" w:space="0" w:color="auto"/>
      </w:divBdr>
    </w:div>
    <w:div w:id="374281792">
      <w:bodyDiv w:val="1"/>
      <w:marLeft w:val="0"/>
      <w:marRight w:val="0"/>
      <w:marTop w:val="0"/>
      <w:marBottom w:val="0"/>
      <w:divBdr>
        <w:top w:val="none" w:sz="0" w:space="0" w:color="auto"/>
        <w:left w:val="none" w:sz="0" w:space="0" w:color="auto"/>
        <w:bottom w:val="none" w:sz="0" w:space="0" w:color="auto"/>
        <w:right w:val="none" w:sz="0" w:space="0" w:color="auto"/>
      </w:divBdr>
    </w:div>
    <w:div w:id="419571016">
      <w:bodyDiv w:val="1"/>
      <w:marLeft w:val="0"/>
      <w:marRight w:val="0"/>
      <w:marTop w:val="0"/>
      <w:marBottom w:val="0"/>
      <w:divBdr>
        <w:top w:val="none" w:sz="0" w:space="0" w:color="auto"/>
        <w:left w:val="none" w:sz="0" w:space="0" w:color="auto"/>
        <w:bottom w:val="none" w:sz="0" w:space="0" w:color="auto"/>
        <w:right w:val="none" w:sz="0" w:space="0" w:color="auto"/>
      </w:divBdr>
    </w:div>
    <w:div w:id="425273524">
      <w:bodyDiv w:val="1"/>
      <w:marLeft w:val="0"/>
      <w:marRight w:val="0"/>
      <w:marTop w:val="0"/>
      <w:marBottom w:val="0"/>
      <w:divBdr>
        <w:top w:val="none" w:sz="0" w:space="0" w:color="auto"/>
        <w:left w:val="none" w:sz="0" w:space="0" w:color="auto"/>
        <w:bottom w:val="none" w:sz="0" w:space="0" w:color="auto"/>
        <w:right w:val="none" w:sz="0" w:space="0" w:color="auto"/>
      </w:divBdr>
    </w:div>
    <w:div w:id="436026521">
      <w:bodyDiv w:val="1"/>
      <w:marLeft w:val="0"/>
      <w:marRight w:val="0"/>
      <w:marTop w:val="0"/>
      <w:marBottom w:val="0"/>
      <w:divBdr>
        <w:top w:val="none" w:sz="0" w:space="0" w:color="auto"/>
        <w:left w:val="none" w:sz="0" w:space="0" w:color="auto"/>
        <w:bottom w:val="none" w:sz="0" w:space="0" w:color="auto"/>
        <w:right w:val="none" w:sz="0" w:space="0" w:color="auto"/>
      </w:divBdr>
    </w:div>
    <w:div w:id="449131081">
      <w:bodyDiv w:val="1"/>
      <w:marLeft w:val="0"/>
      <w:marRight w:val="0"/>
      <w:marTop w:val="0"/>
      <w:marBottom w:val="0"/>
      <w:divBdr>
        <w:top w:val="none" w:sz="0" w:space="0" w:color="auto"/>
        <w:left w:val="none" w:sz="0" w:space="0" w:color="auto"/>
        <w:bottom w:val="none" w:sz="0" w:space="0" w:color="auto"/>
        <w:right w:val="none" w:sz="0" w:space="0" w:color="auto"/>
      </w:divBdr>
    </w:div>
    <w:div w:id="453982601">
      <w:bodyDiv w:val="1"/>
      <w:marLeft w:val="0"/>
      <w:marRight w:val="0"/>
      <w:marTop w:val="0"/>
      <w:marBottom w:val="0"/>
      <w:divBdr>
        <w:top w:val="none" w:sz="0" w:space="0" w:color="auto"/>
        <w:left w:val="none" w:sz="0" w:space="0" w:color="auto"/>
        <w:bottom w:val="none" w:sz="0" w:space="0" w:color="auto"/>
        <w:right w:val="none" w:sz="0" w:space="0" w:color="auto"/>
      </w:divBdr>
    </w:div>
    <w:div w:id="458381749">
      <w:bodyDiv w:val="1"/>
      <w:marLeft w:val="0"/>
      <w:marRight w:val="0"/>
      <w:marTop w:val="0"/>
      <w:marBottom w:val="0"/>
      <w:divBdr>
        <w:top w:val="none" w:sz="0" w:space="0" w:color="auto"/>
        <w:left w:val="none" w:sz="0" w:space="0" w:color="auto"/>
        <w:bottom w:val="none" w:sz="0" w:space="0" w:color="auto"/>
        <w:right w:val="none" w:sz="0" w:space="0" w:color="auto"/>
      </w:divBdr>
    </w:div>
    <w:div w:id="539128202">
      <w:bodyDiv w:val="1"/>
      <w:marLeft w:val="0"/>
      <w:marRight w:val="0"/>
      <w:marTop w:val="0"/>
      <w:marBottom w:val="0"/>
      <w:divBdr>
        <w:top w:val="none" w:sz="0" w:space="0" w:color="auto"/>
        <w:left w:val="none" w:sz="0" w:space="0" w:color="auto"/>
        <w:bottom w:val="none" w:sz="0" w:space="0" w:color="auto"/>
        <w:right w:val="none" w:sz="0" w:space="0" w:color="auto"/>
      </w:divBdr>
    </w:div>
    <w:div w:id="541287985">
      <w:bodyDiv w:val="1"/>
      <w:marLeft w:val="0"/>
      <w:marRight w:val="0"/>
      <w:marTop w:val="0"/>
      <w:marBottom w:val="0"/>
      <w:divBdr>
        <w:top w:val="none" w:sz="0" w:space="0" w:color="auto"/>
        <w:left w:val="none" w:sz="0" w:space="0" w:color="auto"/>
        <w:bottom w:val="none" w:sz="0" w:space="0" w:color="auto"/>
        <w:right w:val="none" w:sz="0" w:space="0" w:color="auto"/>
      </w:divBdr>
    </w:div>
    <w:div w:id="559482594">
      <w:bodyDiv w:val="1"/>
      <w:marLeft w:val="0"/>
      <w:marRight w:val="0"/>
      <w:marTop w:val="0"/>
      <w:marBottom w:val="0"/>
      <w:divBdr>
        <w:top w:val="none" w:sz="0" w:space="0" w:color="auto"/>
        <w:left w:val="none" w:sz="0" w:space="0" w:color="auto"/>
        <w:bottom w:val="none" w:sz="0" w:space="0" w:color="auto"/>
        <w:right w:val="none" w:sz="0" w:space="0" w:color="auto"/>
      </w:divBdr>
    </w:div>
    <w:div w:id="565801073">
      <w:bodyDiv w:val="1"/>
      <w:marLeft w:val="0"/>
      <w:marRight w:val="0"/>
      <w:marTop w:val="0"/>
      <w:marBottom w:val="0"/>
      <w:divBdr>
        <w:top w:val="none" w:sz="0" w:space="0" w:color="auto"/>
        <w:left w:val="none" w:sz="0" w:space="0" w:color="auto"/>
        <w:bottom w:val="none" w:sz="0" w:space="0" w:color="auto"/>
        <w:right w:val="none" w:sz="0" w:space="0" w:color="auto"/>
      </w:divBdr>
    </w:div>
    <w:div w:id="575090839">
      <w:bodyDiv w:val="1"/>
      <w:marLeft w:val="0"/>
      <w:marRight w:val="0"/>
      <w:marTop w:val="0"/>
      <w:marBottom w:val="0"/>
      <w:divBdr>
        <w:top w:val="none" w:sz="0" w:space="0" w:color="auto"/>
        <w:left w:val="none" w:sz="0" w:space="0" w:color="auto"/>
        <w:bottom w:val="none" w:sz="0" w:space="0" w:color="auto"/>
        <w:right w:val="none" w:sz="0" w:space="0" w:color="auto"/>
      </w:divBdr>
    </w:div>
    <w:div w:id="579676643">
      <w:bodyDiv w:val="1"/>
      <w:marLeft w:val="0"/>
      <w:marRight w:val="0"/>
      <w:marTop w:val="0"/>
      <w:marBottom w:val="0"/>
      <w:divBdr>
        <w:top w:val="none" w:sz="0" w:space="0" w:color="auto"/>
        <w:left w:val="none" w:sz="0" w:space="0" w:color="auto"/>
        <w:bottom w:val="none" w:sz="0" w:space="0" w:color="auto"/>
        <w:right w:val="none" w:sz="0" w:space="0" w:color="auto"/>
      </w:divBdr>
    </w:div>
    <w:div w:id="581567718">
      <w:bodyDiv w:val="1"/>
      <w:marLeft w:val="0"/>
      <w:marRight w:val="0"/>
      <w:marTop w:val="0"/>
      <w:marBottom w:val="0"/>
      <w:divBdr>
        <w:top w:val="none" w:sz="0" w:space="0" w:color="auto"/>
        <w:left w:val="none" w:sz="0" w:space="0" w:color="auto"/>
        <w:bottom w:val="none" w:sz="0" w:space="0" w:color="auto"/>
        <w:right w:val="none" w:sz="0" w:space="0" w:color="auto"/>
      </w:divBdr>
    </w:div>
    <w:div w:id="583144744">
      <w:bodyDiv w:val="1"/>
      <w:marLeft w:val="0"/>
      <w:marRight w:val="0"/>
      <w:marTop w:val="0"/>
      <w:marBottom w:val="0"/>
      <w:divBdr>
        <w:top w:val="none" w:sz="0" w:space="0" w:color="auto"/>
        <w:left w:val="none" w:sz="0" w:space="0" w:color="auto"/>
        <w:bottom w:val="none" w:sz="0" w:space="0" w:color="auto"/>
        <w:right w:val="none" w:sz="0" w:space="0" w:color="auto"/>
      </w:divBdr>
      <w:divsChild>
        <w:div w:id="702747080">
          <w:marLeft w:val="360"/>
          <w:marRight w:val="0"/>
          <w:marTop w:val="0"/>
          <w:marBottom w:val="0"/>
          <w:divBdr>
            <w:top w:val="none" w:sz="0" w:space="0" w:color="auto"/>
            <w:left w:val="none" w:sz="0" w:space="0" w:color="auto"/>
            <w:bottom w:val="none" w:sz="0" w:space="0" w:color="auto"/>
            <w:right w:val="none" w:sz="0" w:space="0" w:color="auto"/>
          </w:divBdr>
        </w:div>
      </w:divsChild>
    </w:div>
    <w:div w:id="586306429">
      <w:bodyDiv w:val="1"/>
      <w:marLeft w:val="0"/>
      <w:marRight w:val="0"/>
      <w:marTop w:val="0"/>
      <w:marBottom w:val="0"/>
      <w:divBdr>
        <w:top w:val="none" w:sz="0" w:space="0" w:color="auto"/>
        <w:left w:val="none" w:sz="0" w:space="0" w:color="auto"/>
        <w:bottom w:val="none" w:sz="0" w:space="0" w:color="auto"/>
        <w:right w:val="none" w:sz="0" w:space="0" w:color="auto"/>
      </w:divBdr>
    </w:div>
    <w:div w:id="599947662">
      <w:bodyDiv w:val="1"/>
      <w:marLeft w:val="0"/>
      <w:marRight w:val="0"/>
      <w:marTop w:val="0"/>
      <w:marBottom w:val="0"/>
      <w:divBdr>
        <w:top w:val="none" w:sz="0" w:space="0" w:color="auto"/>
        <w:left w:val="none" w:sz="0" w:space="0" w:color="auto"/>
        <w:bottom w:val="none" w:sz="0" w:space="0" w:color="auto"/>
        <w:right w:val="none" w:sz="0" w:space="0" w:color="auto"/>
      </w:divBdr>
    </w:div>
    <w:div w:id="601763760">
      <w:bodyDiv w:val="1"/>
      <w:marLeft w:val="0"/>
      <w:marRight w:val="0"/>
      <w:marTop w:val="0"/>
      <w:marBottom w:val="0"/>
      <w:divBdr>
        <w:top w:val="none" w:sz="0" w:space="0" w:color="auto"/>
        <w:left w:val="none" w:sz="0" w:space="0" w:color="auto"/>
        <w:bottom w:val="none" w:sz="0" w:space="0" w:color="auto"/>
        <w:right w:val="none" w:sz="0" w:space="0" w:color="auto"/>
      </w:divBdr>
    </w:div>
    <w:div w:id="620914529">
      <w:bodyDiv w:val="1"/>
      <w:marLeft w:val="0"/>
      <w:marRight w:val="0"/>
      <w:marTop w:val="0"/>
      <w:marBottom w:val="0"/>
      <w:divBdr>
        <w:top w:val="none" w:sz="0" w:space="0" w:color="auto"/>
        <w:left w:val="none" w:sz="0" w:space="0" w:color="auto"/>
        <w:bottom w:val="none" w:sz="0" w:space="0" w:color="auto"/>
        <w:right w:val="none" w:sz="0" w:space="0" w:color="auto"/>
      </w:divBdr>
    </w:div>
    <w:div w:id="624385522">
      <w:bodyDiv w:val="1"/>
      <w:marLeft w:val="0"/>
      <w:marRight w:val="0"/>
      <w:marTop w:val="0"/>
      <w:marBottom w:val="0"/>
      <w:divBdr>
        <w:top w:val="none" w:sz="0" w:space="0" w:color="auto"/>
        <w:left w:val="none" w:sz="0" w:space="0" w:color="auto"/>
        <w:bottom w:val="none" w:sz="0" w:space="0" w:color="auto"/>
        <w:right w:val="none" w:sz="0" w:space="0" w:color="auto"/>
      </w:divBdr>
    </w:div>
    <w:div w:id="637612963">
      <w:bodyDiv w:val="1"/>
      <w:marLeft w:val="0"/>
      <w:marRight w:val="0"/>
      <w:marTop w:val="0"/>
      <w:marBottom w:val="0"/>
      <w:divBdr>
        <w:top w:val="none" w:sz="0" w:space="0" w:color="auto"/>
        <w:left w:val="none" w:sz="0" w:space="0" w:color="auto"/>
        <w:bottom w:val="none" w:sz="0" w:space="0" w:color="auto"/>
        <w:right w:val="none" w:sz="0" w:space="0" w:color="auto"/>
      </w:divBdr>
    </w:div>
    <w:div w:id="647174256">
      <w:bodyDiv w:val="1"/>
      <w:marLeft w:val="0"/>
      <w:marRight w:val="0"/>
      <w:marTop w:val="0"/>
      <w:marBottom w:val="0"/>
      <w:divBdr>
        <w:top w:val="none" w:sz="0" w:space="0" w:color="auto"/>
        <w:left w:val="none" w:sz="0" w:space="0" w:color="auto"/>
        <w:bottom w:val="none" w:sz="0" w:space="0" w:color="auto"/>
        <w:right w:val="none" w:sz="0" w:space="0" w:color="auto"/>
      </w:divBdr>
    </w:div>
    <w:div w:id="700324507">
      <w:bodyDiv w:val="1"/>
      <w:marLeft w:val="0"/>
      <w:marRight w:val="0"/>
      <w:marTop w:val="0"/>
      <w:marBottom w:val="0"/>
      <w:divBdr>
        <w:top w:val="none" w:sz="0" w:space="0" w:color="auto"/>
        <w:left w:val="none" w:sz="0" w:space="0" w:color="auto"/>
        <w:bottom w:val="none" w:sz="0" w:space="0" w:color="auto"/>
        <w:right w:val="none" w:sz="0" w:space="0" w:color="auto"/>
      </w:divBdr>
    </w:div>
    <w:div w:id="712190917">
      <w:bodyDiv w:val="1"/>
      <w:marLeft w:val="0"/>
      <w:marRight w:val="0"/>
      <w:marTop w:val="0"/>
      <w:marBottom w:val="0"/>
      <w:divBdr>
        <w:top w:val="none" w:sz="0" w:space="0" w:color="auto"/>
        <w:left w:val="none" w:sz="0" w:space="0" w:color="auto"/>
        <w:bottom w:val="none" w:sz="0" w:space="0" w:color="auto"/>
        <w:right w:val="none" w:sz="0" w:space="0" w:color="auto"/>
      </w:divBdr>
    </w:div>
    <w:div w:id="712269946">
      <w:bodyDiv w:val="1"/>
      <w:marLeft w:val="0"/>
      <w:marRight w:val="0"/>
      <w:marTop w:val="0"/>
      <w:marBottom w:val="0"/>
      <w:divBdr>
        <w:top w:val="none" w:sz="0" w:space="0" w:color="auto"/>
        <w:left w:val="none" w:sz="0" w:space="0" w:color="auto"/>
        <w:bottom w:val="none" w:sz="0" w:space="0" w:color="auto"/>
        <w:right w:val="none" w:sz="0" w:space="0" w:color="auto"/>
      </w:divBdr>
    </w:div>
    <w:div w:id="716584986">
      <w:bodyDiv w:val="1"/>
      <w:marLeft w:val="0"/>
      <w:marRight w:val="0"/>
      <w:marTop w:val="0"/>
      <w:marBottom w:val="0"/>
      <w:divBdr>
        <w:top w:val="none" w:sz="0" w:space="0" w:color="auto"/>
        <w:left w:val="none" w:sz="0" w:space="0" w:color="auto"/>
        <w:bottom w:val="none" w:sz="0" w:space="0" w:color="auto"/>
        <w:right w:val="none" w:sz="0" w:space="0" w:color="auto"/>
      </w:divBdr>
    </w:div>
    <w:div w:id="728115348">
      <w:bodyDiv w:val="1"/>
      <w:marLeft w:val="0"/>
      <w:marRight w:val="0"/>
      <w:marTop w:val="0"/>
      <w:marBottom w:val="0"/>
      <w:divBdr>
        <w:top w:val="none" w:sz="0" w:space="0" w:color="auto"/>
        <w:left w:val="none" w:sz="0" w:space="0" w:color="auto"/>
        <w:bottom w:val="none" w:sz="0" w:space="0" w:color="auto"/>
        <w:right w:val="none" w:sz="0" w:space="0" w:color="auto"/>
      </w:divBdr>
    </w:div>
    <w:div w:id="738675927">
      <w:bodyDiv w:val="1"/>
      <w:marLeft w:val="0"/>
      <w:marRight w:val="0"/>
      <w:marTop w:val="0"/>
      <w:marBottom w:val="0"/>
      <w:divBdr>
        <w:top w:val="none" w:sz="0" w:space="0" w:color="auto"/>
        <w:left w:val="none" w:sz="0" w:space="0" w:color="auto"/>
        <w:bottom w:val="none" w:sz="0" w:space="0" w:color="auto"/>
        <w:right w:val="none" w:sz="0" w:space="0" w:color="auto"/>
      </w:divBdr>
    </w:div>
    <w:div w:id="741174904">
      <w:bodyDiv w:val="1"/>
      <w:marLeft w:val="0"/>
      <w:marRight w:val="0"/>
      <w:marTop w:val="0"/>
      <w:marBottom w:val="0"/>
      <w:divBdr>
        <w:top w:val="none" w:sz="0" w:space="0" w:color="auto"/>
        <w:left w:val="none" w:sz="0" w:space="0" w:color="auto"/>
        <w:bottom w:val="none" w:sz="0" w:space="0" w:color="auto"/>
        <w:right w:val="none" w:sz="0" w:space="0" w:color="auto"/>
      </w:divBdr>
    </w:div>
    <w:div w:id="750782144">
      <w:bodyDiv w:val="1"/>
      <w:marLeft w:val="0"/>
      <w:marRight w:val="0"/>
      <w:marTop w:val="0"/>
      <w:marBottom w:val="0"/>
      <w:divBdr>
        <w:top w:val="none" w:sz="0" w:space="0" w:color="auto"/>
        <w:left w:val="none" w:sz="0" w:space="0" w:color="auto"/>
        <w:bottom w:val="none" w:sz="0" w:space="0" w:color="auto"/>
        <w:right w:val="none" w:sz="0" w:space="0" w:color="auto"/>
      </w:divBdr>
    </w:div>
    <w:div w:id="786773911">
      <w:bodyDiv w:val="1"/>
      <w:marLeft w:val="0"/>
      <w:marRight w:val="0"/>
      <w:marTop w:val="0"/>
      <w:marBottom w:val="0"/>
      <w:divBdr>
        <w:top w:val="none" w:sz="0" w:space="0" w:color="auto"/>
        <w:left w:val="none" w:sz="0" w:space="0" w:color="auto"/>
        <w:bottom w:val="none" w:sz="0" w:space="0" w:color="auto"/>
        <w:right w:val="none" w:sz="0" w:space="0" w:color="auto"/>
      </w:divBdr>
    </w:div>
    <w:div w:id="794837675">
      <w:bodyDiv w:val="1"/>
      <w:marLeft w:val="0"/>
      <w:marRight w:val="0"/>
      <w:marTop w:val="0"/>
      <w:marBottom w:val="0"/>
      <w:divBdr>
        <w:top w:val="none" w:sz="0" w:space="0" w:color="auto"/>
        <w:left w:val="none" w:sz="0" w:space="0" w:color="auto"/>
        <w:bottom w:val="none" w:sz="0" w:space="0" w:color="auto"/>
        <w:right w:val="none" w:sz="0" w:space="0" w:color="auto"/>
      </w:divBdr>
    </w:div>
    <w:div w:id="795486202">
      <w:bodyDiv w:val="1"/>
      <w:marLeft w:val="0"/>
      <w:marRight w:val="0"/>
      <w:marTop w:val="0"/>
      <w:marBottom w:val="0"/>
      <w:divBdr>
        <w:top w:val="none" w:sz="0" w:space="0" w:color="auto"/>
        <w:left w:val="none" w:sz="0" w:space="0" w:color="auto"/>
        <w:bottom w:val="none" w:sz="0" w:space="0" w:color="auto"/>
        <w:right w:val="none" w:sz="0" w:space="0" w:color="auto"/>
      </w:divBdr>
    </w:div>
    <w:div w:id="798450568">
      <w:bodyDiv w:val="1"/>
      <w:marLeft w:val="0"/>
      <w:marRight w:val="0"/>
      <w:marTop w:val="0"/>
      <w:marBottom w:val="0"/>
      <w:divBdr>
        <w:top w:val="none" w:sz="0" w:space="0" w:color="auto"/>
        <w:left w:val="none" w:sz="0" w:space="0" w:color="auto"/>
        <w:bottom w:val="none" w:sz="0" w:space="0" w:color="auto"/>
        <w:right w:val="none" w:sz="0" w:space="0" w:color="auto"/>
      </w:divBdr>
    </w:div>
    <w:div w:id="811293249">
      <w:bodyDiv w:val="1"/>
      <w:marLeft w:val="0"/>
      <w:marRight w:val="0"/>
      <w:marTop w:val="0"/>
      <w:marBottom w:val="0"/>
      <w:divBdr>
        <w:top w:val="none" w:sz="0" w:space="0" w:color="auto"/>
        <w:left w:val="none" w:sz="0" w:space="0" w:color="auto"/>
        <w:bottom w:val="none" w:sz="0" w:space="0" w:color="auto"/>
        <w:right w:val="none" w:sz="0" w:space="0" w:color="auto"/>
      </w:divBdr>
    </w:div>
    <w:div w:id="840654974">
      <w:bodyDiv w:val="1"/>
      <w:marLeft w:val="0"/>
      <w:marRight w:val="0"/>
      <w:marTop w:val="0"/>
      <w:marBottom w:val="0"/>
      <w:divBdr>
        <w:top w:val="none" w:sz="0" w:space="0" w:color="auto"/>
        <w:left w:val="none" w:sz="0" w:space="0" w:color="auto"/>
        <w:bottom w:val="none" w:sz="0" w:space="0" w:color="auto"/>
        <w:right w:val="none" w:sz="0" w:space="0" w:color="auto"/>
      </w:divBdr>
    </w:div>
    <w:div w:id="884870701">
      <w:bodyDiv w:val="1"/>
      <w:marLeft w:val="0"/>
      <w:marRight w:val="0"/>
      <w:marTop w:val="0"/>
      <w:marBottom w:val="0"/>
      <w:divBdr>
        <w:top w:val="none" w:sz="0" w:space="0" w:color="auto"/>
        <w:left w:val="none" w:sz="0" w:space="0" w:color="auto"/>
        <w:bottom w:val="none" w:sz="0" w:space="0" w:color="auto"/>
        <w:right w:val="none" w:sz="0" w:space="0" w:color="auto"/>
      </w:divBdr>
    </w:div>
    <w:div w:id="891617537">
      <w:bodyDiv w:val="1"/>
      <w:marLeft w:val="0"/>
      <w:marRight w:val="0"/>
      <w:marTop w:val="0"/>
      <w:marBottom w:val="0"/>
      <w:divBdr>
        <w:top w:val="none" w:sz="0" w:space="0" w:color="auto"/>
        <w:left w:val="none" w:sz="0" w:space="0" w:color="auto"/>
        <w:bottom w:val="none" w:sz="0" w:space="0" w:color="auto"/>
        <w:right w:val="none" w:sz="0" w:space="0" w:color="auto"/>
      </w:divBdr>
      <w:divsChild>
        <w:div w:id="994143898">
          <w:marLeft w:val="0"/>
          <w:marRight w:val="0"/>
          <w:marTop w:val="0"/>
          <w:marBottom w:val="0"/>
          <w:divBdr>
            <w:top w:val="none" w:sz="0" w:space="0" w:color="auto"/>
            <w:left w:val="none" w:sz="0" w:space="0" w:color="auto"/>
            <w:bottom w:val="none" w:sz="0" w:space="0" w:color="auto"/>
            <w:right w:val="none" w:sz="0" w:space="0" w:color="auto"/>
          </w:divBdr>
        </w:div>
      </w:divsChild>
    </w:div>
    <w:div w:id="896936707">
      <w:bodyDiv w:val="1"/>
      <w:marLeft w:val="0"/>
      <w:marRight w:val="0"/>
      <w:marTop w:val="0"/>
      <w:marBottom w:val="0"/>
      <w:divBdr>
        <w:top w:val="none" w:sz="0" w:space="0" w:color="auto"/>
        <w:left w:val="none" w:sz="0" w:space="0" w:color="auto"/>
        <w:bottom w:val="none" w:sz="0" w:space="0" w:color="auto"/>
        <w:right w:val="none" w:sz="0" w:space="0" w:color="auto"/>
      </w:divBdr>
    </w:div>
    <w:div w:id="921841686">
      <w:bodyDiv w:val="1"/>
      <w:marLeft w:val="0"/>
      <w:marRight w:val="0"/>
      <w:marTop w:val="0"/>
      <w:marBottom w:val="0"/>
      <w:divBdr>
        <w:top w:val="none" w:sz="0" w:space="0" w:color="auto"/>
        <w:left w:val="none" w:sz="0" w:space="0" w:color="auto"/>
        <w:bottom w:val="none" w:sz="0" w:space="0" w:color="auto"/>
        <w:right w:val="none" w:sz="0" w:space="0" w:color="auto"/>
      </w:divBdr>
    </w:div>
    <w:div w:id="922878903">
      <w:bodyDiv w:val="1"/>
      <w:marLeft w:val="0"/>
      <w:marRight w:val="0"/>
      <w:marTop w:val="0"/>
      <w:marBottom w:val="0"/>
      <w:divBdr>
        <w:top w:val="none" w:sz="0" w:space="0" w:color="auto"/>
        <w:left w:val="none" w:sz="0" w:space="0" w:color="auto"/>
        <w:bottom w:val="none" w:sz="0" w:space="0" w:color="auto"/>
        <w:right w:val="none" w:sz="0" w:space="0" w:color="auto"/>
      </w:divBdr>
    </w:div>
    <w:div w:id="930353048">
      <w:bodyDiv w:val="1"/>
      <w:marLeft w:val="0"/>
      <w:marRight w:val="0"/>
      <w:marTop w:val="0"/>
      <w:marBottom w:val="0"/>
      <w:divBdr>
        <w:top w:val="none" w:sz="0" w:space="0" w:color="auto"/>
        <w:left w:val="none" w:sz="0" w:space="0" w:color="auto"/>
        <w:bottom w:val="none" w:sz="0" w:space="0" w:color="auto"/>
        <w:right w:val="none" w:sz="0" w:space="0" w:color="auto"/>
      </w:divBdr>
    </w:div>
    <w:div w:id="943609610">
      <w:bodyDiv w:val="1"/>
      <w:marLeft w:val="0"/>
      <w:marRight w:val="0"/>
      <w:marTop w:val="0"/>
      <w:marBottom w:val="0"/>
      <w:divBdr>
        <w:top w:val="none" w:sz="0" w:space="0" w:color="auto"/>
        <w:left w:val="none" w:sz="0" w:space="0" w:color="auto"/>
        <w:bottom w:val="none" w:sz="0" w:space="0" w:color="auto"/>
        <w:right w:val="none" w:sz="0" w:space="0" w:color="auto"/>
      </w:divBdr>
    </w:div>
    <w:div w:id="944505797">
      <w:bodyDiv w:val="1"/>
      <w:marLeft w:val="0"/>
      <w:marRight w:val="0"/>
      <w:marTop w:val="0"/>
      <w:marBottom w:val="0"/>
      <w:divBdr>
        <w:top w:val="none" w:sz="0" w:space="0" w:color="auto"/>
        <w:left w:val="none" w:sz="0" w:space="0" w:color="auto"/>
        <w:bottom w:val="none" w:sz="0" w:space="0" w:color="auto"/>
        <w:right w:val="none" w:sz="0" w:space="0" w:color="auto"/>
      </w:divBdr>
    </w:div>
    <w:div w:id="947349004">
      <w:bodyDiv w:val="1"/>
      <w:marLeft w:val="0"/>
      <w:marRight w:val="0"/>
      <w:marTop w:val="0"/>
      <w:marBottom w:val="0"/>
      <w:divBdr>
        <w:top w:val="none" w:sz="0" w:space="0" w:color="auto"/>
        <w:left w:val="none" w:sz="0" w:space="0" w:color="auto"/>
        <w:bottom w:val="none" w:sz="0" w:space="0" w:color="auto"/>
        <w:right w:val="none" w:sz="0" w:space="0" w:color="auto"/>
      </w:divBdr>
    </w:div>
    <w:div w:id="955867030">
      <w:bodyDiv w:val="1"/>
      <w:marLeft w:val="0"/>
      <w:marRight w:val="0"/>
      <w:marTop w:val="0"/>
      <w:marBottom w:val="0"/>
      <w:divBdr>
        <w:top w:val="none" w:sz="0" w:space="0" w:color="auto"/>
        <w:left w:val="none" w:sz="0" w:space="0" w:color="auto"/>
        <w:bottom w:val="none" w:sz="0" w:space="0" w:color="auto"/>
        <w:right w:val="none" w:sz="0" w:space="0" w:color="auto"/>
      </w:divBdr>
    </w:div>
    <w:div w:id="965547681">
      <w:bodyDiv w:val="1"/>
      <w:marLeft w:val="0"/>
      <w:marRight w:val="0"/>
      <w:marTop w:val="0"/>
      <w:marBottom w:val="0"/>
      <w:divBdr>
        <w:top w:val="none" w:sz="0" w:space="0" w:color="auto"/>
        <w:left w:val="none" w:sz="0" w:space="0" w:color="auto"/>
        <w:bottom w:val="none" w:sz="0" w:space="0" w:color="auto"/>
        <w:right w:val="none" w:sz="0" w:space="0" w:color="auto"/>
      </w:divBdr>
    </w:div>
    <w:div w:id="972171178">
      <w:bodyDiv w:val="1"/>
      <w:marLeft w:val="0"/>
      <w:marRight w:val="0"/>
      <w:marTop w:val="0"/>
      <w:marBottom w:val="0"/>
      <w:divBdr>
        <w:top w:val="none" w:sz="0" w:space="0" w:color="auto"/>
        <w:left w:val="none" w:sz="0" w:space="0" w:color="auto"/>
        <w:bottom w:val="none" w:sz="0" w:space="0" w:color="auto"/>
        <w:right w:val="none" w:sz="0" w:space="0" w:color="auto"/>
      </w:divBdr>
    </w:div>
    <w:div w:id="1002784100">
      <w:bodyDiv w:val="1"/>
      <w:marLeft w:val="0"/>
      <w:marRight w:val="0"/>
      <w:marTop w:val="0"/>
      <w:marBottom w:val="0"/>
      <w:divBdr>
        <w:top w:val="none" w:sz="0" w:space="0" w:color="auto"/>
        <w:left w:val="none" w:sz="0" w:space="0" w:color="auto"/>
        <w:bottom w:val="none" w:sz="0" w:space="0" w:color="auto"/>
        <w:right w:val="none" w:sz="0" w:space="0" w:color="auto"/>
      </w:divBdr>
    </w:div>
    <w:div w:id="1012100142">
      <w:bodyDiv w:val="1"/>
      <w:marLeft w:val="0"/>
      <w:marRight w:val="0"/>
      <w:marTop w:val="0"/>
      <w:marBottom w:val="0"/>
      <w:divBdr>
        <w:top w:val="none" w:sz="0" w:space="0" w:color="auto"/>
        <w:left w:val="none" w:sz="0" w:space="0" w:color="auto"/>
        <w:bottom w:val="none" w:sz="0" w:space="0" w:color="auto"/>
        <w:right w:val="none" w:sz="0" w:space="0" w:color="auto"/>
      </w:divBdr>
    </w:div>
    <w:div w:id="1028792452">
      <w:bodyDiv w:val="1"/>
      <w:marLeft w:val="0"/>
      <w:marRight w:val="0"/>
      <w:marTop w:val="0"/>
      <w:marBottom w:val="0"/>
      <w:divBdr>
        <w:top w:val="none" w:sz="0" w:space="0" w:color="auto"/>
        <w:left w:val="none" w:sz="0" w:space="0" w:color="auto"/>
        <w:bottom w:val="none" w:sz="0" w:space="0" w:color="auto"/>
        <w:right w:val="none" w:sz="0" w:space="0" w:color="auto"/>
      </w:divBdr>
      <w:divsChild>
        <w:div w:id="48001285">
          <w:marLeft w:val="0"/>
          <w:marRight w:val="0"/>
          <w:marTop w:val="0"/>
          <w:marBottom w:val="0"/>
          <w:divBdr>
            <w:top w:val="none" w:sz="0" w:space="0" w:color="auto"/>
            <w:left w:val="none" w:sz="0" w:space="0" w:color="auto"/>
            <w:bottom w:val="none" w:sz="0" w:space="0" w:color="auto"/>
            <w:right w:val="none" w:sz="0" w:space="0" w:color="auto"/>
          </w:divBdr>
        </w:div>
        <w:div w:id="100346392">
          <w:marLeft w:val="0"/>
          <w:marRight w:val="0"/>
          <w:marTop w:val="0"/>
          <w:marBottom w:val="0"/>
          <w:divBdr>
            <w:top w:val="none" w:sz="0" w:space="0" w:color="auto"/>
            <w:left w:val="none" w:sz="0" w:space="0" w:color="auto"/>
            <w:bottom w:val="none" w:sz="0" w:space="0" w:color="auto"/>
            <w:right w:val="none" w:sz="0" w:space="0" w:color="auto"/>
          </w:divBdr>
        </w:div>
        <w:div w:id="462117900">
          <w:marLeft w:val="0"/>
          <w:marRight w:val="0"/>
          <w:marTop w:val="0"/>
          <w:marBottom w:val="0"/>
          <w:divBdr>
            <w:top w:val="none" w:sz="0" w:space="0" w:color="auto"/>
            <w:left w:val="none" w:sz="0" w:space="0" w:color="auto"/>
            <w:bottom w:val="none" w:sz="0" w:space="0" w:color="auto"/>
            <w:right w:val="none" w:sz="0" w:space="0" w:color="auto"/>
          </w:divBdr>
        </w:div>
        <w:div w:id="1349595960">
          <w:marLeft w:val="0"/>
          <w:marRight w:val="0"/>
          <w:marTop w:val="0"/>
          <w:marBottom w:val="0"/>
          <w:divBdr>
            <w:top w:val="none" w:sz="0" w:space="0" w:color="auto"/>
            <w:left w:val="none" w:sz="0" w:space="0" w:color="auto"/>
            <w:bottom w:val="none" w:sz="0" w:space="0" w:color="auto"/>
            <w:right w:val="none" w:sz="0" w:space="0" w:color="auto"/>
          </w:divBdr>
        </w:div>
        <w:div w:id="1711955289">
          <w:marLeft w:val="0"/>
          <w:marRight w:val="0"/>
          <w:marTop w:val="0"/>
          <w:marBottom w:val="0"/>
          <w:divBdr>
            <w:top w:val="none" w:sz="0" w:space="0" w:color="auto"/>
            <w:left w:val="none" w:sz="0" w:space="0" w:color="auto"/>
            <w:bottom w:val="none" w:sz="0" w:space="0" w:color="auto"/>
            <w:right w:val="none" w:sz="0" w:space="0" w:color="auto"/>
          </w:divBdr>
        </w:div>
        <w:div w:id="1881430717">
          <w:marLeft w:val="0"/>
          <w:marRight w:val="0"/>
          <w:marTop w:val="0"/>
          <w:marBottom w:val="0"/>
          <w:divBdr>
            <w:top w:val="none" w:sz="0" w:space="0" w:color="auto"/>
            <w:left w:val="none" w:sz="0" w:space="0" w:color="auto"/>
            <w:bottom w:val="none" w:sz="0" w:space="0" w:color="auto"/>
            <w:right w:val="none" w:sz="0" w:space="0" w:color="auto"/>
          </w:divBdr>
        </w:div>
        <w:div w:id="1881475956">
          <w:marLeft w:val="0"/>
          <w:marRight w:val="0"/>
          <w:marTop w:val="0"/>
          <w:marBottom w:val="0"/>
          <w:divBdr>
            <w:top w:val="none" w:sz="0" w:space="0" w:color="auto"/>
            <w:left w:val="none" w:sz="0" w:space="0" w:color="auto"/>
            <w:bottom w:val="none" w:sz="0" w:space="0" w:color="auto"/>
            <w:right w:val="none" w:sz="0" w:space="0" w:color="auto"/>
          </w:divBdr>
        </w:div>
      </w:divsChild>
    </w:div>
    <w:div w:id="1029837421">
      <w:bodyDiv w:val="1"/>
      <w:marLeft w:val="0"/>
      <w:marRight w:val="0"/>
      <w:marTop w:val="0"/>
      <w:marBottom w:val="0"/>
      <w:divBdr>
        <w:top w:val="none" w:sz="0" w:space="0" w:color="auto"/>
        <w:left w:val="none" w:sz="0" w:space="0" w:color="auto"/>
        <w:bottom w:val="none" w:sz="0" w:space="0" w:color="auto"/>
        <w:right w:val="none" w:sz="0" w:space="0" w:color="auto"/>
      </w:divBdr>
    </w:div>
    <w:div w:id="1057556466">
      <w:bodyDiv w:val="1"/>
      <w:marLeft w:val="0"/>
      <w:marRight w:val="0"/>
      <w:marTop w:val="0"/>
      <w:marBottom w:val="0"/>
      <w:divBdr>
        <w:top w:val="none" w:sz="0" w:space="0" w:color="auto"/>
        <w:left w:val="none" w:sz="0" w:space="0" w:color="auto"/>
        <w:bottom w:val="none" w:sz="0" w:space="0" w:color="auto"/>
        <w:right w:val="none" w:sz="0" w:space="0" w:color="auto"/>
      </w:divBdr>
    </w:div>
    <w:div w:id="1064907902">
      <w:bodyDiv w:val="1"/>
      <w:marLeft w:val="0"/>
      <w:marRight w:val="0"/>
      <w:marTop w:val="0"/>
      <w:marBottom w:val="0"/>
      <w:divBdr>
        <w:top w:val="none" w:sz="0" w:space="0" w:color="auto"/>
        <w:left w:val="none" w:sz="0" w:space="0" w:color="auto"/>
        <w:bottom w:val="none" w:sz="0" w:space="0" w:color="auto"/>
        <w:right w:val="none" w:sz="0" w:space="0" w:color="auto"/>
      </w:divBdr>
    </w:div>
    <w:div w:id="1073041785">
      <w:bodyDiv w:val="1"/>
      <w:marLeft w:val="0"/>
      <w:marRight w:val="0"/>
      <w:marTop w:val="0"/>
      <w:marBottom w:val="0"/>
      <w:divBdr>
        <w:top w:val="none" w:sz="0" w:space="0" w:color="auto"/>
        <w:left w:val="none" w:sz="0" w:space="0" w:color="auto"/>
        <w:bottom w:val="none" w:sz="0" w:space="0" w:color="auto"/>
        <w:right w:val="none" w:sz="0" w:space="0" w:color="auto"/>
      </w:divBdr>
    </w:div>
    <w:div w:id="1097209133">
      <w:bodyDiv w:val="1"/>
      <w:marLeft w:val="0"/>
      <w:marRight w:val="0"/>
      <w:marTop w:val="0"/>
      <w:marBottom w:val="0"/>
      <w:divBdr>
        <w:top w:val="none" w:sz="0" w:space="0" w:color="auto"/>
        <w:left w:val="none" w:sz="0" w:space="0" w:color="auto"/>
        <w:bottom w:val="none" w:sz="0" w:space="0" w:color="auto"/>
        <w:right w:val="none" w:sz="0" w:space="0" w:color="auto"/>
      </w:divBdr>
    </w:div>
    <w:div w:id="1100685520">
      <w:bodyDiv w:val="1"/>
      <w:marLeft w:val="0"/>
      <w:marRight w:val="0"/>
      <w:marTop w:val="0"/>
      <w:marBottom w:val="0"/>
      <w:divBdr>
        <w:top w:val="none" w:sz="0" w:space="0" w:color="auto"/>
        <w:left w:val="none" w:sz="0" w:space="0" w:color="auto"/>
        <w:bottom w:val="none" w:sz="0" w:space="0" w:color="auto"/>
        <w:right w:val="none" w:sz="0" w:space="0" w:color="auto"/>
      </w:divBdr>
    </w:div>
    <w:div w:id="1121454890">
      <w:bodyDiv w:val="1"/>
      <w:marLeft w:val="0"/>
      <w:marRight w:val="0"/>
      <w:marTop w:val="0"/>
      <w:marBottom w:val="0"/>
      <w:divBdr>
        <w:top w:val="none" w:sz="0" w:space="0" w:color="auto"/>
        <w:left w:val="none" w:sz="0" w:space="0" w:color="auto"/>
        <w:bottom w:val="none" w:sz="0" w:space="0" w:color="auto"/>
        <w:right w:val="none" w:sz="0" w:space="0" w:color="auto"/>
      </w:divBdr>
    </w:div>
    <w:div w:id="1131359867">
      <w:bodyDiv w:val="1"/>
      <w:marLeft w:val="0"/>
      <w:marRight w:val="0"/>
      <w:marTop w:val="0"/>
      <w:marBottom w:val="0"/>
      <w:divBdr>
        <w:top w:val="none" w:sz="0" w:space="0" w:color="auto"/>
        <w:left w:val="none" w:sz="0" w:space="0" w:color="auto"/>
        <w:bottom w:val="none" w:sz="0" w:space="0" w:color="auto"/>
        <w:right w:val="none" w:sz="0" w:space="0" w:color="auto"/>
      </w:divBdr>
    </w:div>
    <w:div w:id="1137993693">
      <w:bodyDiv w:val="1"/>
      <w:marLeft w:val="0"/>
      <w:marRight w:val="0"/>
      <w:marTop w:val="0"/>
      <w:marBottom w:val="0"/>
      <w:divBdr>
        <w:top w:val="none" w:sz="0" w:space="0" w:color="auto"/>
        <w:left w:val="none" w:sz="0" w:space="0" w:color="auto"/>
        <w:bottom w:val="none" w:sz="0" w:space="0" w:color="auto"/>
        <w:right w:val="none" w:sz="0" w:space="0" w:color="auto"/>
      </w:divBdr>
    </w:div>
    <w:div w:id="1138493682">
      <w:bodyDiv w:val="1"/>
      <w:marLeft w:val="0"/>
      <w:marRight w:val="0"/>
      <w:marTop w:val="0"/>
      <w:marBottom w:val="0"/>
      <w:divBdr>
        <w:top w:val="none" w:sz="0" w:space="0" w:color="auto"/>
        <w:left w:val="none" w:sz="0" w:space="0" w:color="auto"/>
        <w:bottom w:val="none" w:sz="0" w:space="0" w:color="auto"/>
        <w:right w:val="none" w:sz="0" w:space="0" w:color="auto"/>
      </w:divBdr>
    </w:div>
    <w:div w:id="1165978912">
      <w:bodyDiv w:val="1"/>
      <w:marLeft w:val="0"/>
      <w:marRight w:val="0"/>
      <w:marTop w:val="0"/>
      <w:marBottom w:val="0"/>
      <w:divBdr>
        <w:top w:val="none" w:sz="0" w:space="0" w:color="auto"/>
        <w:left w:val="none" w:sz="0" w:space="0" w:color="auto"/>
        <w:bottom w:val="none" w:sz="0" w:space="0" w:color="auto"/>
        <w:right w:val="none" w:sz="0" w:space="0" w:color="auto"/>
      </w:divBdr>
    </w:div>
    <w:div w:id="1170482864">
      <w:bodyDiv w:val="1"/>
      <w:marLeft w:val="0"/>
      <w:marRight w:val="0"/>
      <w:marTop w:val="0"/>
      <w:marBottom w:val="0"/>
      <w:divBdr>
        <w:top w:val="none" w:sz="0" w:space="0" w:color="auto"/>
        <w:left w:val="none" w:sz="0" w:space="0" w:color="auto"/>
        <w:bottom w:val="none" w:sz="0" w:space="0" w:color="auto"/>
        <w:right w:val="none" w:sz="0" w:space="0" w:color="auto"/>
      </w:divBdr>
    </w:div>
    <w:div w:id="1175194902">
      <w:bodyDiv w:val="1"/>
      <w:marLeft w:val="0"/>
      <w:marRight w:val="0"/>
      <w:marTop w:val="0"/>
      <w:marBottom w:val="0"/>
      <w:divBdr>
        <w:top w:val="none" w:sz="0" w:space="0" w:color="auto"/>
        <w:left w:val="none" w:sz="0" w:space="0" w:color="auto"/>
        <w:bottom w:val="none" w:sz="0" w:space="0" w:color="auto"/>
        <w:right w:val="none" w:sz="0" w:space="0" w:color="auto"/>
      </w:divBdr>
    </w:div>
    <w:div w:id="1228418358">
      <w:bodyDiv w:val="1"/>
      <w:marLeft w:val="0"/>
      <w:marRight w:val="0"/>
      <w:marTop w:val="0"/>
      <w:marBottom w:val="0"/>
      <w:divBdr>
        <w:top w:val="none" w:sz="0" w:space="0" w:color="auto"/>
        <w:left w:val="none" w:sz="0" w:space="0" w:color="auto"/>
        <w:bottom w:val="none" w:sz="0" w:space="0" w:color="auto"/>
        <w:right w:val="none" w:sz="0" w:space="0" w:color="auto"/>
      </w:divBdr>
    </w:div>
    <w:div w:id="1244486408">
      <w:bodyDiv w:val="1"/>
      <w:marLeft w:val="0"/>
      <w:marRight w:val="0"/>
      <w:marTop w:val="0"/>
      <w:marBottom w:val="0"/>
      <w:divBdr>
        <w:top w:val="none" w:sz="0" w:space="0" w:color="auto"/>
        <w:left w:val="none" w:sz="0" w:space="0" w:color="auto"/>
        <w:bottom w:val="none" w:sz="0" w:space="0" w:color="auto"/>
        <w:right w:val="none" w:sz="0" w:space="0" w:color="auto"/>
      </w:divBdr>
    </w:div>
    <w:div w:id="1244678450">
      <w:bodyDiv w:val="1"/>
      <w:marLeft w:val="0"/>
      <w:marRight w:val="0"/>
      <w:marTop w:val="0"/>
      <w:marBottom w:val="0"/>
      <w:divBdr>
        <w:top w:val="none" w:sz="0" w:space="0" w:color="auto"/>
        <w:left w:val="none" w:sz="0" w:space="0" w:color="auto"/>
        <w:bottom w:val="none" w:sz="0" w:space="0" w:color="auto"/>
        <w:right w:val="none" w:sz="0" w:space="0" w:color="auto"/>
      </w:divBdr>
    </w:div>
    <w:div w:id="1261334360">
      <w:bodyDiv w:val="1"/>
      <w:marLeft w:val="0"/>
      <w:marRight w:val="0"/>
      <w:marTop w:val="0"/>
      <w:marBottom w:val="0"/>
      <w:divBdr>
        <w:top w:val="none" w:sz="0" w:space="0" w:color="auto"/>
        <w:left w:val="none" w:sz="0" w:space="0" w:color="auto"/>
        <w:bottom w:val="none" w:sz="0" w:space="0" w:color="auto"/>
        <w:right w:val="none" w:sz="0" w:space="0" w:color="auto"/>
      </w:divBdr>
    </w:div>
    <w:div w:id="1284459911">
      <w:bodyDiv w:val="1"/>
      <w:marLeft w:val="0"/>
      <w:marRight w:val="0"/>
      <w:marTop w:val="0"/>
      <w:marBottom w:val="0"/>
      <w:divBdr>
        <w:top w:val="none" w:sz="0" w:space="0" w:color="auto"/>
        <w:left w:val="none" w:sz="0" w:space="0" w:color="auto"/>
        <w:bottom w:val="none" w:sz="0" w:space="0" w:color="auto"/>
        <w:right w:val="none" w:sz="0" w:space="0" w:color="auto"/>
      </w:divBdr>
    </w:div>
    <w:div w:id="1347366396">
      <w:bodyDiv w:val="1"/>
      <w:marLeft w:val="0"/>
      <w:marRight w:val="0"/>
      <w:marTop w:val="0"/>
      <w:marBottom w:val="0"/>
      <w:divBdr>
        <w:top w:val="none" w:sz="0" w:space="0" w:color="auto"/>
        <w:left w:val="none" w:sz="0" w:space="0" w:color="auto"/>
        <w:bottom w:val="none" w:sz="0" w:space="0" w:color="auto"/>
        <w:right w:val="none" w:sz="0" w:space="0" w:color="auto"/>
      </w:divBdr>
    </w:div>
    <w:div w:id="1362168336">
      <w:bodyDiv w:val="1"/>
      <w:marLeft w:val="0"/>
      <w:marRight w:val="0"/>
      <w:marTop w:val="0"/>
      <w:marBottom w:val="0"/>
      <w:divBdr>
        <w:top w:val="none" w:sz="0" w:space="0" w:color="auto"/>
        <w:left w:val="none" w:sz="0" w:space="0" w:color="auto"/>
        <w:bottom w:val="none" w:sz="0" w:space="0" w:color="auto"/>
        <w:right w:val="none" w:sz="0" w:space="0" w:color="auto"/>
      </w:divBdr>
    </w:div>
    <w:div w:id="1364405711">
      <w:bodyDiv w:val="1"/>
      <w:marLeft w:val="0"/>
      <w:marRight w:val="0"/>
      <w:marTop w:val="0"/>
      <w:marBottom w:val="0"/>
      <w:divBdr>
        <w:top w:val="none" w:sz="0" w:space="0" w:color="auto"/>
        <w:left w:val="none" w:sz="0" w:space="0" w:color="auto"/>
        <w:bottom w:val="none" w:sz="0" w:space="0" w:color="auto"/>
        <w:right w:val="none" w:sz="0" w:space="0" w:color="auto"/>
      </w:divBdr>
    </w:div>
    <w:div w:id="1375689416">
      <w:bodyDiv w:val="1"/>
      <w:marLeft w:val="0"/>
      <w:marRight w:val="0"/>
      <w:marTop w:val="0"/>
      <w:marBottom w:val="0"/>
      <w:divBdr>
        <w:top w:val="none" w:sz="0" w:space="0" w:color="auto"/>
        <w:left w:val="none" w:sz="0" w:space="0" w:color="auto"/>
        <w:bottom w:val="none" w:sz="0" w:space="0" w:color="auto"/>
        <w:right w:val="none" w:sz="0" w:space="0" w:color="auto"/>
      </w:divBdr>
    </w:div>
    <w:div w:id="1378239103">
      <w:bodyDiv w:val="1"/>
      <w:marLeft w:val="0"/>
      <w:marRight w:val="0"/>
      <w:marTop w:val="0"/>
      <w:marBottom w:val="0"/>
      <w:divBdr>
        <w:top w:val="none" w:sz="0" w:space="0" w:color="auto"/>
        <w:left w:val="none" w:sz="0" w:space="0" w:color="auto"/>
        <w:bottom w:val="none" w:sz="0" w:space="0" w:color="auto"/>
        <w:right w:val="none" w:sz="0" w:space="0" w:color="auto"/>
      </w:divBdr>
    </w:div>
    <w:div w:id="1383990004">
      <w:bodyDiv w:val="1"/>
      <w:marLeft w:val="0"/>
      <w:marRight w:val="0"/>
      <w:marTop w:val="0"/>
      <w:marBottom w:val="0"/>
      <w:divBdr>
        <w:top w:val="none" w:sz="0" w:space="0" w:color="auto"/>
        <w:left w:val="none" w:sz="0" w:space="0" w:color="auto"/>
        <w:bottom w:val="none" w:sz="0" w:space="0" w:color="auto"/>
        <w:right w:val="none" w:sz="0" w:space="0" w:color="auto"/>
      </w:divBdr>
    </w:div>
    <w:div w:id="1400130809">
      <w:bodyDiv w:val="1"/>
      <w:marLeft w:val="0"/>
      <w:marRight w:val="0"/>
      <w:marTop w:val="0"/>
      <w:marBottom w:val="0"/>
      <w:divBdr>
        <w:top w:val="none" w:sz="0" w:space="0" w:color="auto"/>
        <w:left w:val="none" w:sz="0" w:space="0" w:color="auto"/>
        <w:bottom w:val="none" w:sz="0" w:space="0" w:color="auto"/>
        <w:right w:val="none" w:sz="0" w:space="0" w:color="auto"/>
      </w:divBdr>
    </w:div>
    <w:div w:id="1417944026">
      <w:bodyDiv w:val="1"/>
      <w:marLeft w:val="0"/>
      <w:marRight w:val="0"/>
      <w:marTop w:val="0"/>
      <w:marBottom w:val="0"/>
      <w:divBdr>
        <w:top w:val="none" w:sz="0" w:space="0" w:color="auto"/>
        <w:left w:val="none" w:sz="0" w:space="0" w:color="auto"/>
        <w:bottom w:val="none" w:sz="0" w:space="0" w:color="auto"/>
        <w:right w:val="none" w:sz="0" w:space="0" w:color="auto"/>
      </w:divBdr>
    </w:div>
    <w:div w:id="1444380365">
      <w:bodyDiv w:val="1"/>
      <w:marLeft w:val="0"/>
      <w:marRight w:val="0"/>
      <w:marTop w:val="0"/>
      <w:marBottom w:val="0"/>
      <w:divBdr>
        <w:top w:val="none" w:sz="0" w:space="0" w:color="auto"/>
        <w:left w:val="none" w:sz="0" w:space="0" w:color="auto"/>
        <w:bottom w:val="none" w:sz="0" w:space="0" w:color="auto"/>
        <w:right w:val="none" w:sz="0" w:space="0" w:color="auto"/>
      </w:divBdr>
    </w:div>
    <w:div w:id="1468819980">
      <w:bodyDiv w:val="1"/>
      <w:marLeft w:val="0"/>
      <w:marRight w:val="0"/>
      <w:marTop w:val="0"/>
      <w:marBottom w:val="0"/>
      <w:divBdr>
        <w:top w:val="none" w:sz="0" w:space="0" w:color="auto"/>
        <w:left w:val="none" w:sz="0" w:space="0" w:color="auto"/>
        <w:bottom w:val="none" w:sz="0" w:space="0" w:color="auto"/>
        <w:right w:val="none" w:sz="0" w:space="0" w:color="auto"/>
      </w:divBdr>
    </w:div>
    <w:div w:id="1480877816">
      <w:bodyDiv w:val="1"/>
      <w:marLeft w:val="0"/>
      <w:marRight w:val="0"/>
      <w:marTop w:val="0"/>
      <w:marBottom w:val="0"/>
      <w:divBdr>
        <w:top w:val="none" w:sz="0" w:space="0" w:color="auto"/>
        <w:left w:val="none" w:sz="0" w:space="0" w:color="auto"/>
        <w:bottom w:val="none" w:sz="0" w:space="0" w:color="auto"/>
        <w:right w:val="none" w:sz="0" w:space="0" w:color="auto"/>
      </w:divBdr>
    </w:div>
    <w:div w:id="1552887750">
      <w:bodyDiv w:val="1"/>
      <w:marLeft w:val="0"/>
      <w:marRight w:val="0"/>
      <w:marTop w:val="0"/>
      <w:marBottom w:val="0"/>
      <w:divBdr>
        <w:top w:val="none" w:sz="0" w:space="0" w:color="auto"/>
        <w:left w:val="none" w:sz="0" w:space="0" w:color="auto"/>
        <w:bottom w:val="none" w:sz="0" w:space="0" w:color="auto"/>
        <w:right w:val="none" w:sz="0" w:space="0" w:color="auto"/>
      </w:divBdr>
    </w:div>
    <w:div w:id="1560552104">
      <w:bodyDiv w:val="1"/>
      <w:marLeft w:val="0"/>
      <w:marRight w:val="0"/>
      <w:marTop w:val="0"/>
      <w:marBottom w:val="0"/>
      <w:divBdr>
        <w:top w:val="none" w:sz="0" w:space="0" w:color="auto"/>
        <w:left w:val="none" w:sz="0" w:space="0" w:color="auto"/>
        <w:bottom w:val="none" w:sz="0" w:space="0" w:color="auto"/>
        <w:right w:val="none" w:sz="0" w:space="0" w:color="auto"/>
      </w:divBdr>
    </w:div>
    <w:div w:id="1562714072">
      <w:bodyDiv w:val="1"/>
      <w:marLeft w:val="0"/>
      <w:marRight w:val="0"/>
      <w:marTop w:val="0"/>
      <w:marBottom w:val="0"/>
      <w:divBdr>
        <w:top w:val="none" w:sz="0" w:space="0" w:color="auto"/>
        <w:left w:val="none" w:sz="0" w:space="0" w:color="auto"/>
        <w:bottom w:val="none" w:sz="0" w:space="0" w:color="auto"/>
        <w:right w:val="none" w:sz="0" w:space="0" w:color="auto"/>
      </w:divBdr>
    </w:div>
    <w:div w:id="1564027484">
      <w:bodyDiv w:val="1"/>
      <w:marLeft w:val="0"/>
      <w:marRight w:val="0"/>
      <w:marTop w:val="0"/>
      <w:marBottom w:val="0"/>
      <w:divBdr>
        <w:top w:val="none" w:sz="0" w:space="0" w:color="auto"/>
        <w:left w:val="none" w:sz="0" w:space="0" w:color="auto"/>
        <w:bottom w:val="none" w:sz="0" w:space="0" w:color="auto"/>
        <w:right w:val="none" w:sz="0" w:space="0" w:color="auto"/>
      </w:divBdr>
    </w:div>
    <w:div w:id="1564952144">
      <w:bodyDiv w:val="1"/>
      <w:marLeft w:val="0"/>
      <w:marRight w:val="0"/>
      <w:marTop w:val="0"/>
      <w:marBottom w:val="0"/>
      <w:divBdr>
        <w:top w:val="none" w:sz="0" w:space="0" w:color="auto"/>
        <w:left w:val="none" w:sz="0" w:space="0" w:color="auto"/>
        <w:bottom w:val="none" w:sz="0" w:space="0" w:color="auto"/>
        <w:right w:val="none" w:sz="0" w:space="0" w:color="auto"/>
      </w:divBdr>
    </w:div>
    <w:div w:id="1569731810">
      <w:bodyDiv w:val="1"/>
      <w:marLeft w:val="0"/>
      <w:marRight w:val="0"/>
      <w:marTop w:val="0"/>
      <w:marBottom w:val="0"/>
      <w:divBdr>
        <w:top w:val="none" w:sz="0" w:space="0" w:color="auto"/>
        <w:left w:val="none" w:sz="0" w:space="0" w:color="auto"/>
        <w:bottom w:val="none" w:sz="0" w:space="0" w:color="auto"/>
        <w:right w:val="none" w:sz="0" w:space="0" w:color="auto"/>
      </w:divBdr>
    </w:div>
    <w:div w:id="1604069992">
      <w:bodyDiv w:val="1"/>
      <w:marLeft w:val="0"/>
      <w:marRight w:val="0"/>
      <w:marTop w:val="0"/>
      <w:marBottom w:val="0"/>
      <w:divBdr>
        <w:top w:val="none" w:sz="0" w:space="0" w:color="auto"/>
        <w:left w:val="none" w:sz="0" w:space="0" w:color="auto"/>
        <w:bottom w:val="none" w:sz="0" w:space="0" w:color="auto"/>
        <w:right w:val="none" w:sz="0" w:space="0" w:color="auto"/>
      </w:divBdr>
    </w:div>
    <w:div w:id="1613854656">
      <w:bodyDiv w:val="1"/>
      <w:marLeft w:val="0"/>
      <w:marRight w:val="0"/>
      <w:marTop w:val="0"/>
      <w:marBottom w:val="0"/>
      <w:divBdr>
        <w:top w:val="none" w:sz="0" w:space="0" w:color="auto"/>
        <w:left w:val="none" w:sz="0" w:space="0" w:color="auto"/>
        <w:bottom w:val="none" w:sz="0" w:space="0" w:color="auto"/>
        <w:right w:val="none" w:sz="0" w:space="0" w:color="auto"/>
      </w:divBdr>
    </w:div>
    <w:div w:id="1621569451">
      <w:bodyDiv w:val="1"/>
      <w:marLeft w:val="0"/>
      <w:marRight w:val="0"/>
      <w:marTop w:val="0"/>
      <w:marBottom w:val="0"/>
      <w:divBdr>
        <w:top w:val="none" w:sz="0" w:space="0" w:color="auto"/>
        <w:left w:val="none" w:sz="0" w:space="0" w:color="auto"/>
        <w:bottom w:val="none" w:sz="0" w:space="0" w:color="auto"/>
        <w:right w:val="none" w:sz="0" w:space="0" w:color="auto"/>
      </w:divBdr>
    </w:div>
    <w:div w:id="1621759932">
      <w:bodyDiv w:val="1"/>
      <w:marLeft w:val="0"/>
      <w:marRight w:val="0"/>
      <w:marTop w:val="0"/>
      <w:marBottom w:val="0"/>
      <w:divBdr>
        <w:top w:val="none" w:sz="0" w:space="0" w:color="auto"/>
        <w:left w:val="none" w:sz="0" w:space="0" w:color="auto"/>
        <w:bottom w:val="none" w:sz="0" w:space="0" w:color="auto"/>
        <w:right w:val="none" w:sz="0" w:space="0" w:color="auto"/>
      </w:divBdr>
    </w:div>
    <w:div w:id="1627002815">
      <w:bodyDiv w:val="1"/>
      <w:marLeft w:val="0"/>
      <w:marRight w:val="0"/>
      <w:marTop w:val="0"/>
      <w:marBottom w:val="0"/>
      <w:divBdr>
        <w:top w:val="none" w:sz="0" w:space="0" w:color="auto"/>
        <w:left w:val="none" w:sz="0" w:space="0" w:color="auto"/>
        <w:bottom w:val="none" w:sz="0" w:space="0" w:color="auto"/>
        <w:right w:val="none" w:sz="0" w:space="0" w:color="auto"/>
      </w:divBdr>
    </w:div>
    <w:div w:id="1627927364">
      <w:bodyDiv w:val="1"/>
      <w:marLeft w:val="0"/>
      <w:marRight w:val="0"/>
      <w:marTop w:val="0"/>
      <w:marBottom w:val="0"/>
      <w:divBdr>
        <w:top w:val="none" w:sz="0" w:space="0" w:color="auto"/>
        <w:left w:val="none" w:sz="0" w:space="0" w:color="auto"/>
        <w:bottom w:val="none" w:sz="0" w:space="0" w:color="auto"/>
        <w:right w:val="none" w:sz="0" w:space="0" w:color="auto"/>
      </w:divBdr>
    </w:div>
    <w:div w:id="1642996944">
      <w:bodyDiv w:val="1"/>
      <w:marLeft w:val="0"/>
      <w:marRight w:val="0"/>
      <w:marTop w:val="0"/>
      <w:marBottom w:val="0"/>
      <w:divBdr>
        <w:top w:val="none" w:sz="0" w:space="0" w:color="auto"/>
        <w:left w:val="none" w:sz="0" w:space="0" w:color="auto"/>
        <w:bottom w:val="none" w:sz="0" w:space="0" w:color="auto"/>
        <w:right w:val="none" w:sz="0" w:space="0" w:color="auto"/>
      </w:divBdr>
    </w:div>
    <w:div w:id="1647856394">
      <w:bodyDiv w:val="1"/>
      <w:marLeft w:val="0"/>
      <w:marRight w:val="0"/>
      <w:marTop w:val="0"/>
      <w:marBottom w:val="0"/>
      <w:divBdr>
        <w:top w:val="none" w:sz="0" w:space="0" w:color="auto"/>
        <w:left w:val="none" w:sz="0" w:space="0" w:color="auto"/>
        <w:bottom w:val="none" w:sz="0" w:space="0" w:color="auto"/>
        <w:right w:val="none" w:sz="0" w:space="0" w:color="auto"/>
      </w:divBdr>
    </w:div>
    <w:div w:id="1685591083">
      <w:bodyDiv w:val="1"/>
      <w:marLeft w:val="0"/>
      <w:marRight w:val="0"/>
      <w:marTop w:val="0"/>
      <w:marBottom w:val="0"/>
      <w:divBdr>
        <w:top w:val="none" w:sz="0" w:space="0" w:color="auto"/>
        <w:left w:val="none" w:sz="0" w:space="0" w:color="auto"/>
        <w:bottom w:val="none" w:sz="0" w:space="0" w:color="auto"/>
        <w:right w:val="none" w:sz="0" w:space="0" w:color="auto"/>
      </w:divBdr>
    </w:div>
    <w:div w:id="1700740634">
      <w:bodyDiv w:val="1"/>
      <w:marLeft w:val="0"/>
      <w:marRight w:val="0"/>
      <w:marTop w:val="0"/>
      <w:marBottom w:val="0"/>
      <w:divBdr>
        <w:top w:val="none" w:sz="0" w:space="0" w:color="auto"/>
        <w:left w:val="none" w:sz="0" w:space="0" w:color="auto"/>
        <w:bottom w:val="none" w:sz="0" w:space="0" w:color="auto"/>
        <w:right w:val="none" w:sz="0" w:space="0" w:color="auto"/>
      </w:divBdr>
    </w:div>
    <w:div w:id="1700858720">
      <w:bodyDiv w:val="1"/>
      <w:marLeft w:val="0"/>
      <w:marRight w:val="0"/>
      <w:marTop w:val="0"/>
      <w:marBottom w:val="0"/>
      <w:divBdr>
        <w:top w:val="none" w:sz="0" w:space="0" w:color="auto"/>
        <w:left w:val="none" w:sz="0" w:space="0" w:color="auto"/>
        <w:bottom w:val="none" w:sz="0" w:space="0" w:color="auto"/>
        <w:right w:val="none" w:sz="0" w:space="0" w:color="auto"/>
      </w:divBdr>
    </w:div>
    <w:div w:id="1800688654">
      <w:bodyDiv w:val="1"/>
      <w:marLeft w:val="0"/>
      <w:marRight w:val="0"/>
      <w:marTop w:val="0"/>
      <w:marBottom w:val="0"/>
      <w:divBdr>
        <w:top w:val="none" w:sz="0" w:space="0" w:color="auto"/>
        <w:left w:val="none" w:sz="0" w:space="0" w:color="auto"/>
        <w:bottom w:val="none" w:sz="0" w:space="0" w:color="auto"/>
        <w:right w:val="none" w:sz="0" w:space="0" w:color="auto"/>
      </w:divBdr>
    </w:div>
    <w:div w:id="1820222845">
      <w:bodyDiv w:val="1"/>
      <w:marLeft w:val="0"/>
      <w:marRight w:val="0"/>
      <w:marTop w:val="0"/>
      <w:marBottom w:val="0"/>
      <w:divBdr>
        <w:top w:val="none" w:sz="0" w:space="0" w:color="auto"/>
        <w:left w:val="none" w:sz="0" w:space="0" w:color="auto"/>
        <w:bottom w:val="none" w:sz="0" w:space="0" w:color="auto"/>
        <w:right w:val="none" w:sz="0" w:space="0" w:color="auto"/>
      </w:divBdr>
    </w:div>
    <w:div w:id="1829904253">
      <w:bodyDiv w:val="1"/>
      <w:marLeft w:val="0"/>
      <w:marRight w:val="0"/>
      <w:marTop w:val="0"/>
      <w:marBottom w:val="0"/>
      <w:divBdr>
        <w:top w:val="none" w:sz="0" w:space="0" w:color="auto"/>
        <w:left w:val="none" w:sz="0" w:space="0" w:color="auto"/>
        <w:bottom w:val="none" w:sz="0" w:space="0" w:color="auto"/>
        <w:right w:val="none" w:sz="0" w:space="0" w:color="auto"/>
      </w:divBdr>
    </w:div>
    <w:div w:id="1835879664">
      <w:bodyDiv w:val="1"/>
      <w:marLeft w:val="0"/>
      <w:marRight w:val="0"/>
      <w:marTop w:val="0"/>
      <w:marBottom w:val="0"/>
      <w:divBdr>
        <w:top w:val="none" w:sz="0" w:space="0" w:color="auto"/>
        <w:left w:val="none" w:sz="0" w:space="0" w:color="auto"/>
        <w:bottom w:val="none" w:sz="0" w:space="0" w:color="auto"/>
        <w:right w:val="none" w:sz="0" w:space="0" w:color="auto"/>
      </w:divBdr>
    </w:div>
    <w:div w:id="1851332413">
      <w:bodyDiv w:val="1"/>
      <w:marLeft w:val="0"/>
      <w:marRight w:val="0"/>
      <w:marTop w:val="0"/>
      <w:marBottom w:val="0"/>
      <w:divBdr>
        <w:top w:val="none" w:sz="0" w:space="0" w:color="auto"/>
        <w:left w:val="none" w:sz="0" w:space="0" w:color="auto"/>
        <w:bottom w:val="none" w:sz="0" w:space="0" w:color="auto"/>
        <w:right w:val="none" w:sz="0" w:space="0" w:color="auto"/>
      </w:divBdr>
    </w:div>
    <w:div w:id="1914003829">
      <w:bodyDiv w:val="1"/>
      <w:marLeft w:val="0"/>
      <w:marRight w:val="0"/>
      <w:marTop w:val="0"/>
      <w:marBottom w:val="0"/>
      <w:divBdr>
        <w:top w:val="none" w:sz="0" w:space="0" w:color="auto"/>
        <w:left w:val="none" w:sz="0" w:space="0" w:color="auto"/>
        <w:bottom w:val="none" w:sz="0" w:space="0" w:color="auto"/>
        <w:right w:val="none" w:sz="0" w:space="0" w:color="auto"/>
      </w:divBdr>
    </w:div>
    <w:div w:id="1916821478">
      <w:bodyDiv w:val="1"/>
      <w:marLeft w:val="0"/>
      <w:marRight w:val="0"/>
      <w:marTop w:val="0"/>
      <w:marBottom w:val="0"/>
      <w:divBdr>
        <w:top w:val="none" w:sz="0" w:space="0" w:color="auto"/>
        <w:left w:val="none" w:sz="0" w:space="0" w:color="auto"/>
        <w:bottom w:val="none" w:sz="0" w:space="0" w:color="auto"/>
        <w:right w:val="none" w:sz="0" w:space="0" w:color="auto"/>
      </w:divBdr>
    </w:div>
    <w:div w:id="1933320184">
      <w:bodyDiv w:val="1"/>
      <w:marLeft w:val="0"/>
      <w:marRight w:val="0"/>
      <w:marTop w:val="0"/>
      <w:marBottom w:val="0"/>
      <w:divBdr>
        <w:top w:val="none" w:sz="0" w:space="0" w:color="auto"/>
        <w:left w:val="none" w:sz="0" w:space="0" w:color="auto"/>
        <w:bottom w:val="none" w:sz="0" w:space="0" w:color="auto"/>
        <w:right w:val="none" w:sz="0" w:space="0" w:color="auto"/>
      </w:divBdr>
    </w:div>
    <w:div w:id="1935360709">
      <w:bodyDiv w:val="1"/>
      <w:marLeft w:val="0"/>
      <w:marRight w:val="0"/>
      <w:marTop w:val="0"/>
      <w:marBottom w:val="0"/>
      <w:divBdr>
        <w:top w:val="none" w:sz="0" w:space="0" w:color="auto"/>
        <w:left w:val="none" w:sz="0" w:space="0" w:color="auto"/>
        <w:bottom w:val="none" w:sz="0" w:space="0" w:color="auto"/>
        <w:right w:val="none" w:sz="0" w:space="0" w:color="auto"/>
      </w:divBdr>
    </w:div>
    <w:div w:id="1948658858">
      <w:bodyDiv w:val="1"/>
      <w:marLeft w:val="0"/>
      <w:marRight w:val="0"/>
      <w:marTop w:val="0"/>
      <w:marBottom w:val="0"/>
      <w:divBdr>
        <w:top w:val="none" w:sz="0" w:space="0" w:color="auto"/>
        <w:left w:val="none" w:sz="0" w:space="0" w:color="auto"/>
        <w:bottom w:val="none" w:sz="0" w:space="0" w:color="auto"/>
        <w:right w:val="none" w:sz="0" w:space="0" w:color="auto"/>
      </w:divBdr>
    </w:div>
    <w:div w:id="1958369647">
      <w:bodyDiv w:val="1"/>
      <w:marLeft w:val="0"/>
      <w:marRight w:val="0"/>
      <w:marTop w:val="0"/>
      <w:marBottom w:val="0"/>
      <w:divBdr>
        <w:top w:val="none" w:sz="0" w:space="0" w:color="auto"/>
        <w:left w:val="none" w:sz="0" w:space="0" w:color="auto"/>
        <w:bottom w:val="none" w:sz="0" w:space="0" w:color="auto"/>
        <w:right w:val="none" w:sz="0" w:space="0" w:color="auto"/>
      </w:divBdr>
    </w:div>
    <w:div w:id="1967077816">
      <w:bodyDiv w:val="1"/>
      <w:marLeft w:val="0"/>
      <w:marRight w:val="0"/>
      <w:marTop w:val="0"/>
      <w:marBottom w:val="0"/>
      <w:divBdr>
        <w:top w:val="none" w:sz="0" w:space="0" w:color="auto"/>
        <w:left w:val="none" w:sz="0" w:space="0" w:color="auto"/>
        <w:bottom w:val="none" w:sz="0" w:space="0" w:color="auto"/>
        <w:right w:val="none" w:sz="0" w:space="0" w:color="auto"/>
      </w:divBdr>
    </w:div>
    <w:div w:id="2001500601">
      <w:bodyDiv w:val="1"/>
      <w:marLeft w:val="0"/>
      <w:marRight w:val="0"/>
      <w:marTop w:val="0"/>
      <w:marBottom w:val="0"/>
      <w:divBdr>
        <w:top w:val="none" w:sz="0" w:space="0" w:color="auto"/>
        <w:left w:val="none" w:sz="0" w:space="0" w:color="auto"/>
        <w:bottom w:val="none" w:sz="0" w:space="0" w:color="auto"/>
        <w:right w:val="none" w:sz="0" w:space="0" w:color="auto"/>
      </w:divBdr>
    </w:div>
    <w:div w:id="2047410455">
      <w:bodyDiv w:val="1"/>
      <w:marLeft w:val="0"/>
      <w:marRight w:val="0"/>
      <w:marTop w:val="0"/>
      <w:marBottom w:val="0"/>
      <w:divBdr>
        <w:top w:val="none" w:sz="0" w:space="0" w:color="auto"/>
        <w:left w:val="none" w:sz="0" w:space="0" w:color="auto"/>
        <w:bottom w:val="none" w:sz="0" w:space="0" w:color="auto"/>
        <w:right w:val="none" w:sz="0" w:space="0" w:color="auto"/>
      </w:divBdr>
    </w:div>
    <w:div w:id="2047830681">
      <w:bodyDiv w:val="1"/>
      <w:marLeft w:val="0"/>
      <w:marRight w:val="0"/>
      <w:marTop w:val="0"/>
      <w:marBottom w:val="0"/>
      <w:divBdr>
        <w:top w:val="none" w:sz="0" w:space="0" w:color="auto"/>
        <w:left w:val="none" w:sz="0" w:space="0" w:color="auto"/>
        <w:bottom w:val="none" w:sz="0" w:space="0" w:color="auto"/>
        <w:right w:val="none" w:sz="0" w:space="0" w:color="auto"/>
      </w:divBdr>
    </w:div>
    <w:div w:id="2078479244">
      <w:bodyDiv w:val="1"/>
      <w:marLeft w:val="0"/>
      <w:marRight w:val="0"/>
      <w:marTop w:val="0"/>
      <w:marBottom w:val="0"/>
      <w:divBdr>
        <w:top w:val="none" w:sz="0" w:space="0" w:color="auto"/>
        <w:left w:val="none" w:sz="0" w:space="0" w:color="auto"/>
        <w:bottom w:val="none" w:sz="0" w:space="0" w:color="auto"/>
        <w:right w:val="none" w:sz="0" w:space="0" w:color="auto"/>
      </w:divBdr>
    </w:div>
    <w:div w:id="2087220880">
      <w:bodyDiv w:val="1"/>
      <w:marLeft w:val="0"/>
      <w:marRight w:val="0"/>
      <w:marTop w:val="0"/>
      <w:marBottom w:val="0"/>
      <w:divBdr>
        <w:top w:val="none" w:sz="0" w:space="0" w:color="auto"/>
        <w:left w:val="none" w:sz="0" w:space="0" w:color="auto"/>
        <w:bottom w:val="none" w:sz="0" w:space="0" w:color="auto"/>
        <w:right w:val="none" w:sz="0" w:space="0" w:color="auto"/>
      </w:divBdr>
    </w:div>
    <w:div w:id="2130590064">
      <w:bodyDiv w:val="1"/>
      <w:marLeft w:val="0"/>
      <w:marRight w:val="0"/>
      <w:marTop w:val="0"/>
      <w:marBottom w:val="0"/>
      <w:divBdr>
        <w:top w:val="none" w:sz="0" w:space="0" w:color="auto"/>
        <w:left w:val="none" w:sz="0" w:space="0" w:color="auto"/>
        <w:bottom w:val="none" w:sz="0" w:space="0" w:color="auto"/>
        <w:right w:val="none" w:sz="0" w:space="0" w:color="auto"/>
      </w:divBdr>
    </w:div>
    <w:div w:id="21439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DE11-3626-4293-BF0B-7B9A062D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5509</Words>
  <Characters>31404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36840</CharactersWithSpaces>
  <SharedDoc>false</SharedDoc>
  <HLinks>
    <vt:vector size="72" baseType="variant">
      <vt:variant>
        <vt:i4>1048673</vt:i4>
      </vt:variant>
      <vt:variant>
        <vt:i4>36</vt:i4>
      </vt:variant>
      <vt:variant>
        <vt:i4>0</vt:i4>
      </vt:variant>
      <vt:variant>
        <vt:i4>5</vt:i4>
      </vt:variant>
      <vt:variant>
        <vt:lpwstr>https://www.consultant.ru/document/cons_doc_LAW_112701/</vt:lpwstr>
      </vt:variant>
      <vt:variant>
        <vt:lpwstr/>
      </vt:variant>
      <vt:variant>
        <vt:i4>2228342</vt:i4>
      </vt:variant>
      <vt:variant>
        <vt:i4>33</vt:i4>
      </vt:variant>
      <vt:variant>
        <vt:i4>0</vt:i4>
      </vt:variant>
      <vt:variant>
        <vt:i4>5</vt:i4>
      </vt:variant>
      <vt:variant>
        <vt:lpwstr>https://reestr.digital.gov.ru/</vt:lpwstr>
      </vt:variant>
      <vt:variant>
        <vt:lpwstr/>
      </vt:variant>
      <vt:variant>
        <vt:i4>4522057</vt:i4>
      </vt:variant>
      <vt:variant>
        <vt:i4>30</vt:i4>
      </vt:variant>
      <vt:variant>
        <vt:i4>0</vt:i4>
      </vt:variant>
      <vt:variant>
        <vt:i4>5</vt:i4>
      </vt:variant>
      <vt:variant>
        <vt:lpwstr>https://ru.wikipedia.org/wiki/%D0%A1%D0%B5%D1%80%D0%B2%D0%B5%D1%80_(%D0%B0%D0%BF%D0%BF%D0%B0%D1%80%D0%B0%D1%82%D0%BD%D0%BE%D0%B5_%D0%BE%D0%B1%D0%B5%D1%81%D0%BF%D0%B5%D1%87%D0%B5%D0%BD%D0%B8%D0%B5)</vt:lpwstr>
      </vt:variant>
      <vt:variant>
        <vt:lpwstr/>
      </vt:variant>
      <vt:variant>
        <vt:i4>7274594</vt:i4>
      </vt:variant>
      <vt:variant>
        <vt:i4>27</vt:i4>
      </vt:variant>
      <vt:variant>
        <vt:i4>0</vt:i4>
      </vt:variant>
      <vt:variant>
        <vt:i4>5</vt:i4>
      </vt:variant>
      <vt:variant>
        <vt:lpwstr>https://ru.wikipedia.org/wiki/%D0%A1%D0%B5%D1%82%D1%8C_%D0%BF%D0%B5%D1%80%D0%B5%D0%B4%D0%B0%D1%87%D0%B8_%D0%B4%D0%B0%D0%BD%D0%BD%D1%8B%D1%85</vt:lpwstr>
      </vt:variant>
      <vt:variant>
        <vt:lpwstr/>
      </vt:variant>
      <vt:variant>
        <vt:i4>2031732</vt:i4>
      </vt:variant>
      <vt:variant>
        <vt:i4>24</vt:i4>
      </vt:variant>
      <vt:variant>
        <vt:i4>0</vt:i4>
      </vt:variant>
      <vt:variant>
        <vt:i4>5</vt:i4>
      </vt:variant>
      <vt:variant>
        <vt:lpwstr>https://ru.wikipedia.org/wiki/%D0%9F%D1%80%D0%B5%D0%B4%D1%81%D1%82%D0%B0%D0%B2%D0%BB%D0%B5%D0%BD%D0%B8%D0%B5_%D0%B7%D0%BD%D0%B0%D0%BD%D0%B8%D0%B9</vt:lpwstr>
      </vt:variant>
      <vt:variant>
        <vt:lpwstr/>
      </vt:variant>
      <vt:variant>
        <vt:i4>1835046</vt:i4>
      </vt:variant>
      <vt:variant>
        <vt:i4>21</vt:i4>
      </vt:variant>
      <vt:variant>
        <vt:i4>0</vt:i4>
      </vt:variant>
      <vt:variant>
        <vt:i4>5</vt:i4>
      </vt:variant>
      <vt:variant>
        <vt:lpwstr>https://ru.wikipedia.org/wiki/%D0%9F%D0%B5%D1%80%D1%81%D0%BE%D0%BD%D0%B0%D0%BB%D1%8C%D0%BD%D1%8B%D0%B9_%D0%BA%D0%BE%D0%BC%D0%BF%D1%8C%D1%8E%D1%82%D0%B5%D1%80</vt:lpwstr>
      </vt:variant>
      <vt:variant>
        <vt:lpwstr/>
      </vt:variant>
      <vt:variant>
        <vt:i4>196634</vt:i4>
      </vt:variant>
      <vt:variant>
        <vt:i4>18</vt:i4>
      </vt:variant>
      <vt:variant>
        <vt:i4>0</vt:i4>
      </vt:variant>
      <vt:variant>
        <vt:i4>5</vt:i4>
      </vt:variant>
      <vt:variant>
        <vt:lpwstr>https://ru.wikipedia.org/wiki/UNIX-%D0%BF%D0%BE%D0%B4%D0%BE%D0%B1%D0%BD%D0%B0%D1%8F_%D0%BE%D0%BF%D0%B5%D1%80%D0%B0%D1%86%D0%B8%D0%BE%D0%BD%D0%BD%D0%B0%D1%8F_%D1%81%D0%B8%D1%81%D1%82%D0%B5%D0%BC%D0%B0</vt:lpwstr>
      </vt:variant>
      <vt:variant>
        <vt:lpwstr/>
      </vt:variant>
      <vt:variant>
        <vt:i4>2097279</vt:i4>
      </vt:variant>
      <vt:variant>
        <vt:i4>15</vt:i4>
      </vt:variant>
      <vt:variant>
        <vt:i4>0</vt:i4>
      </vt:variant>
      <vt:variant>
        <vt:i4>5</vt:i4>
      </vt:variant>
      <vt:variant>
        <vt:lpwstr>https://ru.wikipedia.org/wiki/Unix</vt:lpwstr>
      </vt:variant>
      <vt:variant>
        <vt:lpwstr/>
      </vt:variant>
      <vt:variant>
        <vt:i4>4980757</vt:i4>
      </vt:variant>
      <vt:variant>
        <vt:i4>12</vt:i4>
      </vt:variant>
      <vt:variant>
        <vt:i4>0</vt:i4>
      </vt:variant>
      <vt:variant>
        <vt:i4>5</vt:i4>
      </vt:variant>
      <vt:variant>
        <vt:lpwstr>https://ru.wikipedia.org/wiki/Windows</vt:lpwstr>
      </vt:variant>
      <vt:variant>
        <vt:lpwstr/>
      </vt:variant>
      <vt:variant>
        <vt:i4>6946878</vt:i4>
      </vt:variant>
      <vt:variant>
        <vt:i4>9</vt:i4>
      </vt:variant>
      <vt:variant>
        <vt:i4>0</vt:i4>
      </vt:variant>
      <vt:variant>
        <vt:i4>5</vt:i4>
      </vt:variant>
      <vt:variant>
        <vt:lpwstr>https://ru.wikipedia.org/wiki/%D0%9F%D1%80%D0%B8%D0%BA%D0%BB%D0%B0%D0%B4%D0%BD%D0%BE%D0%B5_%D0%BF%D1%80%D0%BE%D0%B3%D1%80%D0%B0%D0%BC%D0%BC%D0%BD%D0%BE%D0%B5_%D0%BE%D0%B1%D0%B5%D1%81%D0%BF%D0%B5%D1%87%D0%B5%D0%BD%D0%B8%D0%B5</vt:lpwstr>
      </vt:variant>
      <vt:variant>
        <vt:lpwstr/>
      </vt:variant>
      <vt:variant>
        <vt:i4>4653135</vt:i4>
      </vt:variant>
      <vt:variant>
        <vt:i4>6</vt:i4>
      </vt:variant>
      <vt:variant>
        <vt:i4>0</vt:i4>
      </vt:variant>
      <vt:variant>
        <vt:i4>5</vt:i4>
      </vt:variant>
      <vt:variant>
        <vt:lpwstr>https://ru.wikipedia.org/wiki/%D0%9A%D0%BE%D0%BC%D0%BF%D1%8C%D1%8E%D1%82%D0%B5%D1%80</vt:lpwstr>
      </vt:variant>
      <vt:variant>
        <vt:lpwstr/>
      </vt:variant>
      <vt:variant>
        <vt:i4>3407884</vt:i4>
      </vt:variant>
      <vt:variant>
        <vt:i4>3</vt:i4>
      </vt:variant>
      <vt:variant>
        <vt:i4>0</vt:i4>
      </vt:variant>
      <vt:variant>
        <vt:i4>5</vt:i4>
      </vt:variant>
      <vt:variant>
        <vt:lpwstr>https://ru.wikipedia.org/wiki/%D0%9F%D1%80%D0%BE%D0%B3%D1%80%D0%B0%D0%BC%D0%BC%D0%BD%D0%BE%D0%B5_%D0%BE%D0%B1%D0%B5%D1%81%D0%BF%D0%B5%D1%87%D0%B5%D0%BD%D0%B8%D0%B5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 Антон Борисович</dc:creator>
  <cp:lastModifiedBy>Admin</cp:lastModifiedBy>
  <cp:revision>9</cp:revision>
  <cp:lastPrinted>2022-07-18T04:17:00Z</cp:lastPrinted>
  <dcterms:created xsi:type="dcterms:W3CDTF">2025-02-18T02:27:00Z</dcterms:created>
  <dcterms:modified xsi:type="dcterms:W3CDTF">2025-03-31T07:13:00Z</dcterms:modified>
</cp:coreProperties>
</file>