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E7" w:rsidRPr="00B82362" w:rsidRDefault="006A2FE7" w:rsidP="002F6170">
      <w:pPr>
        <w:pStyle w:val="ConsPlusTitle"/>
        <w:widowControl/>
        <w:jc w:val="right"/>
        <w:rPr>
          <w:b w:val="0"/>
        </w:rPr>
      </w:pPr>
      <w:r w:rsidRPr="00B82362">
        <w:rPr>
          <w:b w:val="0"/>
        </w:rPr>
        <w:t>Утверждаю:</w:t>
      </w:r>
    </w:p>
    <w:p w:rsidR="006A2FE7" w:rsidRPr="00B82362" w:rsidRDefault="006A2FE7" w:rsidP="00D92E60">
      <w:pPr>
        <w:pStyle w:val="ConsPlusTitle"/>
        <w:widowControl/>
        <w:jc w:val="right"/>
        <w:outlineLvl w:val="0"/>
        <w:rPr>
          <w:b w:val="0"/>
        </w:rPr>
      </w:pPr>
      <w:r w:rsidRPr="00B82362">
        <w:rPr>
          <w:b w:val="0"/>
        </w:rPr>
        <w:t xml:space="preserve">Глава Бычковского сельсовета </w:t>
      </w:r>
    </w:p>
    <w:p w:rsidR="006A2FE7" w:rsidRPr="00B82362" w:rsidRDefault="006A2FE7" w:rsidP="002F6170">
      <w:pPr>
        <w:pStyle w:val="ConsPlusTitle"/>
        <w:widowControl/>
        <w:jc w:val="right"/>
        <w:rPr>
          <w:b w:val="0"/>
        </w:rPr>
      </w:pPr>
      <w:r w:rsidRPr="00B82362">
        <w:rPr>
          <w:b w:val="0"/>
        </w:rPr>
        <w:t xml:space="preserve">              _________ Л.. Ж. Быкова</w:t>
      </w:r>
    </w:p>
    <w:p w:rsidR="006A2FE7" w:rsidRPr="00B82362" w:rsidRDefault="006A2FE7" w:rsidP="002F6170">
      <w:pPr>
        <w:pStyle w:val="ConsPlusTitle"/>
        <w:widowControl/>
        <w:jc w:val="right"/>
        <w:rPr>
          <w:b w:val="0"/>
        </w:rPr>
      </w:pPr>
      <w:r w:rsidRPr="00B82362">
        <w:rPr>
          <w:b w:val="0"/>
        </w:rPr>
        <w:t>на 01.01.2024г</w:t>
      </w:r>
    </w:p>
    <w:p w:rsidR="006A2FE7" w:rsidRPr="00B82362" w:rsidRDefault="006A2FE7" w:rsidP="00A14F1F">
      <w:pPr>
        <w:pStyle w:val="Standard"/>
        <w:jc w:val="center"/>
        <w:rPr>
          <w:rFonts w:cs="Times New Roman"/>
        </w:rPr>
      </w:pPr>
    </w:p>
    <w:p w:rsidR="006A2FE7" w:rsidRPr="00B82362" w:rsidRDefault="006A2FE7" w:rsidP="00D92E60">
      <w:pPr>
        <w:pStyle w:val="Standard"/>
        <w:jc w:val="center"/>
        <w:outlineLvl w:val="0"/>
        <w:rPr>
          <w:rFonts w:cs="Times New Roman"/>
        </w:rPr>
      </w:pPr>
      <w:r w:rsidRPr="00B82362">
        <w:rPr>
          <w:rFonts w:cs="Times New Roman"/>
        </w:rPr>
        <w:t>Раздел 1: Сведения о муниципальном недвижимом имуществе.</w:t>
      </w:r>
    </w:p>
    <w:tbl>
      <w:tblPr>
        <w:tblW w:w="14820" w:type="dxa"/>
        <w:tblInd w:w="-2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04"/>
        <w:gridCol w:w="1417"/>
        <w:gridCol w:w="2298"/>
        <w:gridCol w:w="1388"/>
        <w:gridCol w:w="772"/>
        <w:gridCol w:w="1620"/>
        <w:gridCol w:w="1440"/>
        <w:gridCol w:w="1260"/>
        <w:gridCol w:w="1286"/>
        <w:gridCol w:w="1418"/>
        <w:gridCol w:w="1417"/>
      </w:tblGrid>
      <w:tr w:rsidR="006A2FE7" w:rsidRPr="00B82362" w:rsidTr="00DC69A7">
        <w:trPr>
          <w:trHeight w:val="4566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№ п/п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Наименование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 xml:space="preserve"> не движимого имущества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Адрес (местоположение) недвижимого имущества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Кадастровый номер муниципального недвижимого имущества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Сведения о балансовой стоимости недвижимого имущества и начисленной амортизации (износе); рублей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Сведения о кадастровой стоимости недвижимого имущества.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 xml:space="preserve">Дата возникновения и прекращения права муниципальной собственности на недвижимое имущество 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Реквизиты документов –оснований возникновения (прекращения) права муниципальной собственности на недвижимое имущества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6A2FE7" w:rsidRPr="00B82362" w:rsidTr="00DC69A7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Жилой дом (квартира)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с. Бычки ул. Центральная  14-2</w:t>
            </w: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отсутствует</w:t>
            </w:r>
          </w:p>
        </w:tc>
        <w:tc>
          <w:tcPr>
            <w:tcW w:w="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49,12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97700/97700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отсутствует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 xml:space="preserve">  24.10.1996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Прекращение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02.11.2020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АКТ о списании объектов нефинансовых активов 0000-000001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собственность отсутствует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 xml:space="preserve">отсутствуют </w:t>
            </w:r>
          </w:p>
        </w:tc>
      </w:tr>
      <w:tr w:rsidR="006A2FE7" w:rsidRPr="00B82362" w:rsidTr="00DC69A7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 xml:space="preserve">Жилой дом (квартира) 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с.Бычки ул.Центральная 61-1</w:t>
            </w: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24:09:3401001:148</w:t>
            </w:r>
          </w:p>
        </w:tc>
        <w:tc>
          <w:tcPr>
            <w:tcW w:w="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88,2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396200/396200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753779.49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03.01.92 возникновение прекращение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02.11.2020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АКТ о списании объектов нефинансовых активов 0000-000001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 xml:space="preserve"> собственность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 xml:space="preserve"> отсутствуют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</w:tc>
      </w:tr>
      <w:tr w:rsidR="006A2FE7" w:rsidRPr="00B82362" w:rsidTr="00DC69A7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 xml:space="preserve">Жилой дом (квартира) 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с.Бычки ул.Центральная 64-1</w:t>
            </w: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24:09:0801010:195</w:t>
            </w:r>
          </w:p>
        </w:tc>
        <w:tc>
          <w:tcPr>
            <w:tcW w:w="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 xml:space="preserve"> 34,0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209800/190600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274802,96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13.07.2007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Прекращение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02.11.2020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АКТ о списании объектов нефинансовых активов 0000-000001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 xml:space="preserve"> собственность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 xml:space="preserve">  отсутствуют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</w:tc>
      </w:tr>
      <w:tr w:rsidR="006A2FE7" w:rsidRPr="00B82362" w:rsidTr="00DC69A7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 xml:space="preserve">Жилой дом (квартира) 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с. Бычки ул. Центральная 61-2</w:t>
            </w: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244:09:34011001:149</w:t>
            </w:r>
          </w:p>
        </w:tc>
        <w:tc>
          <w:tcPr>
            <w:tcW w:w="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68,9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396200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632600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Прекращение 13.08.2019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Решение Большеулуйского районного суда Красн. края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Предит Анатолий Арвидович</w:t>
            </w:r>
          </w:p>
          <w:p w:rsidR="006A2FE7" w:rsidRPr="00B82362" w:rsidRDefault="006A2FE7" w:rsidP="002C67EA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отсутствуют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</w:tc>
      </w:tr>
      <w:tr w:rsidR="006A2FE7" w:rsidRPr="00B82362" w:rsidTr="00DC69A7">
        <w:trPr>
          <w:trHeight w:val="723"/>
        </w:trPr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 xml:space="preserve">Жилой дом  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д. Красная Заря ул. Зеленая 23</w:t>
            </w: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24:09:3402002:0009:046211:002:000100350</w:t>
            </w:r>
          </w:p>
        </w:tc>
        <w:tc>
          <w:tcPr>
            <w:tcW w:w="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27,6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30000/30000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отсутствует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11.03.2008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Св-во о гос. Регистрации 24ЕЗ 7886186  от 11.03.2008г.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Бычковский сельсовет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ограничения отсутствуют</w:t>
            </w:r>
          </w:p>
        </w:tc>
      </w:tr>
      <w:tr w:rsidR="006A2FE7" w:rsidRPr="00B82362" w:rsidTr="00DC69A7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 xml:space="preserve">Жилой дом 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с.Бычки Совхозная д 2</w:t>
            </w: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24:09:3401001:124</w:t>
            </w:r>
          </w:p>
        </w:tc>
        <w:tc>
          <w:tcPr>
            <w:tcW w:w="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85,2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100000/41600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670865,67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 xml:space="preserve"> 04.08.08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Прекращение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02.11.2020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АКТ о списании объектов нефинансовых активов 0000-000001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 w:rsidP="00C53EC8">
            <w:pPr>
              <w:rPr>
                <w:rFonts w:cs="Times New Roman"/>
              </w:rPr>
            </w:pPr>
            <w:r w:rsidRPr="00B82362">
              <w:rPr>
                <w:rFonts w:cs="Times New Roman"/>
              </w:rPr>
              <w:t>собственность отсутствует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отсутствуют</w:t>
            </w:r>
          </w:p>
        </w:tc>
      </w:tr>
      <w:tr w:rsidR="006A2FE7" w:rsidRPr="00B82362" w:rsidTr="00DC69A7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Вет. участок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с.Бычки ул центральная  30</w:t>
            </w: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24:09:3401001:134</w:t>
            </w:r>
          </w:p>
        </w:tc>
        <w:tc>
          <w:tcPr>
            <w:tcW w:w="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61,5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391700/233200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814590,86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20.12.01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Прекращение 02.11.2020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Распоряжение № 20 от 10.07.2020 г.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 w:rsidP="00C53EC8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собственность отсутствует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отсутствуют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</w:tc>
      </w:tr>
      <w:tr w:rsidR="006A2FE7" w:rsidRPr="00B82362" w:rsidTr="00DC69A7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Гараж (для автобуса)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с.Бычки ул.Центральная 41 а</w:t>
            </w: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отсутствует</w:t>
            </w:r>
          </w:p>
        </w:tc>
        <w:tc>
          <w:tcPr>
            <w:tcW w:w="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102,07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456700/257800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отсутствует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20.01.03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Прекращение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02.11.2020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АКТ о списании объектов нефинансовых активов 0000-000001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 w:rsidP="00C53EC8">
            <w:pPr>
              <w:rPr>
                <w:rFonts w:cs="Times New Roman"/>
              </w:rPr>
            </w:pPr>
            <w:r w:rsidRPr="00B82362">
              <w:rPr>
                <w:rFonts w:cs="Times New Roman"/>
              </w:rPr>
              <w:t>собственность отсутствует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отсутствуют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</w:tc>
      </w:tr>
      <w:tr w:rsidR="006A2FE7" w:rsidRPr="00B82362" w:rsidTr="00DC69A7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Здание сельской администрации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с.Бычки ул. Центральная 43</w:t>
            </w: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jc w:val="both"/>
              <w:rPr>
                <w:rFonts w:cs="Times New Roman"/>
              </w:rPr>
            </w:pPr>
            <w:r w:rsidRPr="00B82362">
              <w:rPr>
                <w:rFonts w:cs="Times New Roman"/>
              </w:rPr>
              <w:t>отсутствует</w:t>
            </w:r>
          </w:p>
        </w:tc>
        <w:tc>
          <w:tcPr>
            <w:tcW w:w="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60,0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48700/48700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 xml:space="preserve">отсутствует 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01.01.03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Прекращение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02.11.2020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  <w:r w:rsidRPr="00B82362">
              <w:rPr>
                <w:rFonts w:cs="Times New Roman"/>
              </w:rPr>
              <w:t>АКТ о списании объектов нефинансовых активов 0000-000001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 w:rsidP="002C67EA">
            <w:pPr>
              <w:rPr>
                <w:rFonts w:cs="Times New Roman"/>
              </w:rPr>
            </w:pPr>
            <w:r w:rsidRPr="00B82362">
              <w:rPr>
                <w:rFonts w:cs="Times New Roman"/>
              </w:rPr>
              <w:t>собственность отсутствует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отсутствуют</w:t>
            </w:r>
          </w:p>
        </w:tc>
      </w:tr>
      <w:tr w:rsidR="006A2FE7" w:rsidRPr="00B82362" w:rsidTr="00DC69A7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Гараж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с.Бычки ул.Центральная 59 а</w:t>
            </w: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jc w:val="both"/>
              <w:rPr>
                <w:rFonts w:cs="Times New Roman"/>
              </w:rPr>
            </w:pPr>
            <w:r w:rsidRPr="00B82362">
              <w:rPr>
                <w:rFonts w:cs="Times New Roman"/>
              </w:rPr>
              <w:t>отсутствует</w:t>
            </w:r>
          </w:p>
        </w:tc>
        <w:tc>
          <w:tcPr>
            <w:tcW w:w="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65,1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33700/33700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отсутствует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01.01.92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Прекращение 02.11.2020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АКТ о списании объектов нефинансовых активов 0000-000001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 w:rsidP="002C67EA">
            <w:pPr>
              <w:rPr>
                <w:rFonts w:cs="Times New Roman"/>
              </w:rPr>
            </w:pPr>
            <w:r w:rsidRPr="00B82362">
              <w:rPr>
                <w:rFonts w:cs="Times New Roman"/>
              </w:rPr>
              <w:t>собственность отсутствует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 w:rsidP="002C67EA">
            <w:pPr>
              <w:rPr>
                <w:rFonts w:cs="Times New Roman"/>
              </w:rPr>
            </w:pPr>
            <w:r w:rsidRPr="00B82362">
              <w:rPr>
                <w:rFonts w:cs="Times New Roman"/>
              </w:rPr>
              <w:t>отсутствуют</w:t>
            </w:r>
          </w:p>
        </w:tc>
      </w:tr>
      <w:tr w:rsidR="006A2FE7" w:rsidRPr="00B82362" w:rsidTr="00DC69A7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Краевская школа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д. Краевая  ул Нижняя  д.4.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jc w:val="both"/>
              <w:rPr>
                <w:rFonts w:cs="Times New Roman"/>
              </w:rPr>
            </w:pPr>
            <w:r w:rsidRPr="00B82362">
              <w:rPr>
                <w:rFonts w:cs="Times New Roman"/>
              </w:rPr>
              <w:t>отсутствует</w:t>
            </w:r>
          </w:p>
        </w:tc>
        <w:tc>
          <w:tcPr>
            <w:tcW w:w="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 xml:space="preserve"> 60,0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7400//7400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отсутствует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01.01.65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Прекращение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02.11.2020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АКТ о списании объектов нефинансовых активов 0000-000001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 w:rsidP="002C67EA">
            <w:pPr>
              <w:rPr>
                <w:rFonts w:cs="Times New Roman"/>
              </w:rPr>
            </w:pPr>
            <w:r w:rsidRPr="00B82362">
              <w:rPr>
                <w:rFonts w:cs="Times New Roman"/>
              </w:rPr>
              <w:t>собственность отсутствует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отсутствуют</w:t>
            </w:r>
          </w:p>
        </w:tc>
      </w:tr>
      <w:tr w:rsidR="006A2FE7" w:rsidRPr="00B82362" w:rsidTr="00DC69A7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Краснозорская школа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д.Красная Заря ул. Зеленая 41</w:t>
            </w: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отсутствует</w:t>
            </w:r>
          </w:p>
        </w:tc>
        <w:tc>
          <w:tcPr>
            <w:tcW w:w="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45,0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226300/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226300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 w:rsidP="002C67EA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отсутствует</w:t>
            </w: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08.01.87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прекращение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02.11.2020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АКТ о списании объектов нефинансовых активов 0000-000001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 w:rsidP="002C67EA">
            <w:pPr>
              <w:rPr>
                <w:rFonts w:cs="Times New Roman"/>
              </w:rPr>
            </w:pPr>
            <w:r w:rsidRPr="00B82362">
              <w:rPr>
                <w:rFonts w:cs="Times New Roman"/>
              </w:rPr>
              <w:t>собственность отсутствует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отсутствуют</w:t>
            </w:r>
          </w:p>
        </w:tc>
      </w:tr>
      <w:tr w:rsidR="006A2FE7" w:rsidRPr="00B82362" w:rsidTr="00DC69A7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  <w:r w:rsidRPr="00B82362">
              <w:rPr>
                <w:rFonts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Водонапорная башня,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водопровод,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 xml:space="preserve">с. Бычки  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ул .Совхозная 3А</w:t>
            </w: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отсутствует</w:t>
            </w:r>
          </w:p>
        </w:tc>
        <w:tc>
          <w:tcPr>
            <w:tcW w:w="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smartTag w:uri="urn:schemas-microsoft-com:office:smarttags" w:element="metricconverter">
              <w:smartTagPr>
                <w:attr w:name="ProductID" w:val="4 км"/>
              </w:smartTagPr>
              <w:r w:rsidRPr="00B82362">
                <w:rPr>
                  <w:rFonts w:cs="Times New Roman"/>
                </w:rPr>
                <w:t>4 км</w:t>
              </w:r>
            </w:smartTag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8146542/0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  <w:r w:rsidRPr="00B82362">
              <w:rPr>
                <w:rFonts w:cs="Times New Roman"/>
              </w:rPr>
              <w:t>Отсутствует</w:t>
            </w: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10.11.2011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Распоряжение № 751-р от 10.11.2011г.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собственник отсутствует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ограничения отсутствуют</w:t>
            </w:r>
          </w:p>
        </w:tc>
      </w:tr>
      <w:tr w:rsidR="006A2FE7" w:rsidRPr="00B82362" w:rsidTr="00DC69A7">
        <w:trPr>
          <w:trHeight w:val="978"/>
        </w:trPr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  <w:r w:rsidRPr="00B82362">
              <w:rPr>
                <w:rFonts w:cs="Times New Roman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Водонапорная башня, водопровод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д. Красная Заря ул. Зеленая 26А</w:t>
            </w: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отсутствует</w:t>
            </w:r>
          </w:p>
        </w:tc>
        <w:tc>
          <w:tcPr>
            <w:tcW w:w="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B82362">
                <w:rPr>
                  <w:rFonts w:cs="Times New Roman"/>
                </w:rPr>
                <w:t>2 км</w:t>
              </w:r>
            </w:smartTag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2004773/0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 w:rsidP="00E22A15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отсутствует</w:t>
            </w:r>
          </w:p>
          <w:p w:rsidR="006A2FE7" w:rsidRPr="00B82362" w:rsidRDefault="006A2FE7" w:rsidP="00E22A15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E22A1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10.11.2011г.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Распоряжение № 751-р от 10.11.2011г.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собственник отсутствует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отсутствуют</w:t>
            </w:r>
          </w:p>
        </w:tc>
      </w:tr>
      <w:tr w:rsidR="006A2FE7" w:rsidRPr="00B82362" w:rsidTr="00DC69A7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  <w:r w:rsidRPr="00B82362">
              <w:rPr>
                <w:rFonts w:cs="Times New Roman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Водонапорная башня, водопровод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д .Краевая  ул. Нижняя 16</w:t>
            </w: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отсутствует</w:t>
            </w:r>
          </w:p>
        </w:tc>
        <w:tc>
          <w:tcPr>
            <w:tcW w:w="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B82362">
                <w:rPr>
                  <w:rFonts w:cs="Times New Roman"/>
                </w:rPr>
                <w:t>1,5 км</w:t>
              </w:r>
            </w:smartTag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558900/0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 w:rsidP="00762972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Отсутствует</w:t>
            </w:r>
          </w:p>
          <w:p w:rsidR="006A2FE7" w:rsidRPr="00B82362" w:rsidRDefault="006A2FE7" w:rsidP="00762972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10.11.2011г.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Распоряжение № 751 –р от 10.11.2011г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собственник отсутствует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ограничения отсутствуют</w:t>
            </w:r>
          </w:p>
        </w:tc>
      </w:tr>
      <w:tr w:rsidR="006A2FE7" w:rsidRPr="00B82362" w:rsidTr="00DC69A7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нежилые помещения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д. Бычки ул. Центральная ,59</w:t>
            </w: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отсутствует</w:t>
            </w:r>
          </w:p>
        </w:tc>
        <w:tc>
          <w:tcPr>
            <w:tcW w:w="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smartTag w:uri="urn:schemas-microsoft-com:office:smarttags" w:element="metricconverter">
              <w:smartTagPr>
                <w:attr w:name="ProductID" w:val="132,5 м2"/>
              </w:smartTagPr>
              <w:r w:rsidRPr="00B82362">
                <w:rPr>
                  <w:rFonts w:cs="Times New Roman"/>
                </w:rPr>
                <w:t>132,5 м2</w:t>
              </w:r>
            </w:smartTag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152425/0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 w:rsidP="0013469F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Отсутствует</w:t>
            </w:r>
          </w:p>
          <w:p w:rsidR="006A2FE7" w:rsidRPr="00B82362" w:rsidRDefault="006A2FE7" w:rsidP="006974EA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 w:rsidP="006974EA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 w:rsidP="006974EA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10.11.2011г.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Распоряжение № 751 –р от 10.11.2011г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собственник отсутствует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ограничения отсутствуют</w:t>
            </w:r>
          </w:p>
        </w:tc>
      </w:tr>
      <w:tr w:rsidR="006A2FE7" w:rsidRPr="00B82362" w:rsidTr="00DC69A7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  <w:r w:rsidRPr="00B82362">
              <w:rPr>
                <w:rFonts w:cs="Times New Roman"/>
              </w:rPr>
              <w:t>1</w:t>
            </w:r>
            <w:r>
              <w:rPr>
                <w:rFonts w:cs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Земельный участок (для размещения проезжей части улиц)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д. Счастливое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 xml:space="preserve">ул. Веселая горка </w:t>
            </w: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24:09:0000000:1971</w:t>
            </w:r>
          </w:p>
        </w:tc>
        <w:tc>
          <w:tcPr>
            <w:tcW w:w="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8642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 w:rsidP="003F59FE">
            <w:pPr>
              <w:rPr>
                <w:rFonts w:cs="Times New Roman"/>
              </w:rPr>
            </w:pPr>
            <w:r w:rsidRPr="00B82362">
              <w:rPr>
                <w:rFonts w:cs="Times New Roman"/>
              </w:rPr>
              <w:t>1397152,14</w:t>
            </w:r>
          </w:p>
          <w:p w:rsidR="006A2FE7" w:rsidRPr="00B82362" w:rsidRDefault="006A2FE7" w:rsidP="003F59FE">
            <w:pPr>
              <w:rPr>
                <w:rFonts w:cs="Times New Roman"/>
              </w:rPr>
            </w:pPr>
          </w:p>
          <w:p w:rsidR="006A2FE7" w:rsidRPr="00B82362" w:rsidRDefault="006A2FE7" w:rsidP="003F59FE">
            <w:pPr>
              <w:rPr>
                <w:rFonts w:cs="Times New Roman"/>
              </w:rPr>
            </w:pPr>
          </w:p>
          <w:p w:rsidR="006A2FE7" w:rsidRPr="00B82362" w:rsidRDefault="006A2FE7" w:rsidP="003F59FE">
            <w:pPr>
              <w:rPr>
                <w:rFonts w:cs="Times New Roman"/>
              </w:rPr>
            </w:pPr>
          </w:p>
          <w:p w:rsidR="006A2FE7" w:rsidRPr="00B82362" w:rsidRDefault="006A2FE7" w:rsidP="003F59FE">
            <w:pPr>
              <w:rPr>
                <w:rFonts w:cs="Times New Roman"/>
              </w:rPr>
            </w:pPr>
          </w:p>
          <w:p w:rsidR="006A2FE7" w:rsidRPr="00B82362" w:rsidRDefault="006A2FE7" w:rsidP="003F59FE">
            <w:pPr>
              <w:rPr>
                <w:rFonts w:cs="Times New Roman"/>
              </w:rPr>
            </w:pPr>
          </w:p>
          <w:p w:rsidR="006A2FE7" w:rsidRPr="00B82362" w:rsidRDefault="006A2FE7" w:rsidP="003F59FE">
            <w:pPr>
              <w:rPr>
                <w:rFonts w:cs="Times New Roman"/>
              </w:rPr>
            </w:pPr>
          </w:p>
          <w:p w:rsidR="006A2FE7" w:rsidRPr="00B82362" w:rsidRDefault="006A2FE7" w:rsidP="003F59FE">
            <w:pPr>
              <w:rPr>
                <w:rFonts w:cs="Times New Roman"/>
              </w:rPr>
            </w:pPr>
          </w:p>
          <w:p w:rsidR="006A2FE7" w:rsidRPr="00B82362" w:rsidRDefault="006A2FE7" w:rsidP="003F59FE">
            <w:pPr>
              <w:rPr>
                <w:rFonts w:cs="Times New Roman"/>
              </w:rPr>
            </w:pPr>
          </w:p>
          <w:p w:rsidR="006A2FE7" w:rsidRPr="00B82362" w:rsidRDefault="006A2FE7" w:rsidP="003F59FE">
            <w:pPr>
              <w:rPr>
                <w:rFonts w:cs="Times New Roman"/>
              </w:rPr>
            </w:pPr>
          </w:p>
          <w:p w:rsidR="006A2FE7" w:rsidRPr="00B82362" w:rsidRDefault="006A2FE7" w:rsidP="003F59FE">
            <w:pPr>
              <w:rPr>
                <w:rFonts w:cs="Times New Roman"/>
              </w:rPr>
            </w:pPr>
          </w:p>
          <w:p w:rsidR="006A2FE7" w:rsidRPr="00B82362" w:rsidRDefault="006A2FE7" w:rsidP="003F59FE">
            <w:pPr>
              <w:rPr>
                <w:rFonts w:cs="Times New Roman"/>
              </w:rPr>
            </w:pPr>
            <w:r w:rsidRPr="00B82362">
              <w:rPr>
                <w:rFonts w:cs="Times New Roman"/>
              </w:rPr>
              <w:t>1347979,16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1397152,14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1347979,16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17.09.2015</w:t>
            </w:r>
          </w:p>
          <w:p w:rsidR="006A2FE7" w:rsidRPr="00B82362" w:rsidRDefault="006A2FE7" w:rsidP="003F59FE">
            <w:pPr>
              <w:rPr>
                <w:rFonts w:cs="Times New Roman"/>
              </w:rPr>
            </w:pPr>
          </w:p>
          <w:p w:rsidR="006A2FE7" w:rsidRPr="00B82362" w:rsidRDefault="006A2FE7" w:rsidP="003F59FE">
            <w:pPr>
              <w:rPr>
                <w:rFonts w:cs="Times New Roman"/>
              </w:rPr>
            </w:pPr>
          </w:p>
          <w:p w:rsidR="006A2FE7" w:rsidRPr="00B82362" w:rsidRDefault="006A2FE7" w:rsidP="003F59FE">
            <w:pPr>
              <w:rPr>
                <w:rFonts w:cs="Times New Roman"/>
              </w:rPr>
            </w:pPr>
          </w:p>
          <w:p w:rsidR="006A2FE7" w:rsidRPr="00B82362" w:rsidRDefault="006A2FE7" w:rsidP="003F59FE">
            <w:pPr>
              <w:rPr>
                <w:rFonts w:cs="Times New Roman"/>
              </w:rPr>
            </w:pPr>
          </w:p>
          <w:p w:rsidR="006A2FE7" w:rsidRPr="00B82362" w:rsidRDefault="006A2FE7" w:rsidP="003F59FE">
            <w:pPr>
              <w:rPr>
                <w:rFonts w:cs="Times New Roman"/>
              </w:rPr>
            </w:pPr>
          </w:p>
          <w:p w:rsidR="006A2FE7" w:rsidRPr="00B82362" w:rsidRDefault="006A2FE7" w:rsidP="003F59FE">
            <w:pPr>
              <w:rPr>
                <w:rFonts w:cs="Times New Roman"/>
              </w:rPr>
            </w:pPr>
          </w:p>
          <w:p w:rsidR="006A2FE7" w:rsidRPr="00B82362" w:rsidRDefault="006A2FE7" w:rsidP="003F59FE">
            <w:pPr>
              <w:jc w:val="center"/>
              <w:rPr>
                <w:rFonts w:cs="Times New Roman"/>
              </w:rPr>
            </w:pPr>
          </w:p>
          <w:p w:rsidR="006A2FE7" w:rsidRPr="00B82362" w:rsidRDefault="006A2FE7" w:rsidP="003F59FE">
            <w:pPr>
              <w:jc w:val="center"/>
              <w:rPr>
                <w:rFonts w:cs="Times New Roman"/>
              </w:rPr>
            </w:pPr>
          </w:p>
          <w:p w:rsidR="006A2FE7" w:rsidRPr="00B82362" w:rsidRDefault="006A2FE7" w:rsidP="003F59FE">
            <w:pPr>
              <w:jc w:val="center"/>
              <w:rPr>
                <w:rFonts w:cs="Times New Roman"/>
              </w:rPr>
            </w:pPr>
          </w:p>
          <w:p w:rsidR="006A2FE7" w:rsidRPr="00B82362" w:rsidRDefault="006A2FE7" w:rsidP="003F59FE">
            <w:pPr>
              <w:jc w:val="center"/>
              <w:rPr>
                <w:rFonts w:cs="Times New Roman"/>
              </w:rPr>
            </w:pPr>
          </w:p>
          <w:p w:rsidR="006A2FE7" w:rsidRPr="00B82362" w:rsidRDefault="006A2FE7" w:rsidP="003F59FE">
            <w:pPr>
              <w:jc w:val="center"/>
              <w:rPr>
                <w:rFonts w:cs="Times New Roman"/>
              </w:rPr>
            </w:pPr>
            <w:r w:rsidRPr="00B82362">
              <w:rPr>
                <w:rFonts w:cs="Times New Roman"/>
              </w:rPr>
              <w:t>01.01.2023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Свидетельство о регистрации права № 24-24/031-24/031/001/2015-1275/1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Выписка из ЕГРН № КУВИ-001/2023-4974342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Бычковский сельсовет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ограничения отсутствуют</w:t>
            </w:r>
          </w:p>
        </w:tc>
      </w:tr>
      <w:tr w:rsidR="006A2FE7" w:rsidRPr="00B82362" w:rsidTr="00DC69A7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  <w:r w:rsidRPr="00B82362">
              <w:rPr>
                <w:rFonts w:cs="Times New Roman"/>
              </w:rPr>
              <w:t>1</w:t>
            </w:r>
            <w:r>
              <w:rPr>
                <w:rFonts w:cs="Times New Roman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Земельный участок (для размещения проезжей части улиц)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д. Краевая ул. Нижняя</w:t>
            </w: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24:09:0000000:1970</w:t>
            </w:r>
          </w:p>
        </w:tc>
        <w:tc>
          <w:tcPr>
            <w:tcW w:w="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8907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 w:rsidP="0013469F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1439995,0</w:t>
            </w: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 w:rsidP="0013469F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1389313,86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1439995,0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  <w:r w:rsidRPr="00B82362">
              <w:rPr>
                <w:rFonts w:cs="Times New Roman"/>
              </w:rPr>
              <w:t>1389313,86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17.09.2015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01.01.2023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Свидетельство о регистрации права № 24-24/031-24/031/001/2015-1278/1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Выписка из ЕГРН № КУВИ-001/2023-4975089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Бычковский сельсовет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ограничения отсутствуют</w:t>
            </w:r>
          </w:p>
        </w:tc>
      </w:tr>
      <w:tr w:rsidR="006A2FE7" w:rsidRPr="00B82362" w:rsidTr="00DC69A7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  <w:r w:rsidRPr="00B82362">
              <w:rPr>
                <w:rFonts w:cs="Times New Roman"/>
              </w:rPr>
              <w:t>1</w:t>
            </w:r>
            <w:r>
              <w:rPr>
                <w:rFonts w:cs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Земельный участок (для размещения проезжей части  улиц)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д. Красная Заря ул. Зеленая, ул. Молодежная, переулки</w:t>
            </w: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24:09:0000000:1969</w:t>
            </w:r>
          </w:p>
        </w:tc>
        <w:tc>
          <w:tcPr>
            <w:tcW w:w="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14771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 w:rsidP="0013469F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2948291,6</w:t>
            </w: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 w:rsidP="0013469F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1388917,13</w:t>
            </w: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2948291,6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 w:rsidP="00611AE9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1388917,13</w:t>
            </w: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17.09.2015</w:t>
            </w:r>
          </w:p>
          <w:p w:rsidR="006A2FE7" w:rsidRPr="00B82362" w:rsidRDefault="006A2FE7" w:rsidP="00C8485F">
            <w:pPr>
              <w:rPr>
                <w:rFonts w:cs="Times New Roman"/>
              </w:rPr>
            </w:pPr>
          </w:p>
          <w:p w:rsidR="006A2FE7" w:rsidRPr="00B82362" w:rsidRDefault="006A2FE7" w:rsidP="00C8485F">
            <w:pPr>
              <w:rPr>
                <w:rFonts w:cs="Times New Roman"/>
              </w:rPr>
            </w:pPr>
          </w:p>
          <w:p w:rsidR="006A2FE7" w:rsidRPr="00B82362" w:rsidRDefault="006A2FE7" w:rsidP="00C8485F">
            <w:pPr>
              <w:rPr>
                <w:rFonts w:cs="Times New Roman"/>
              </w:rPr>
            </w:pPr>
          </w:p>
          <w:p w:rsidR="006A2FE7" w:rsidRPr="00B82362" w:rsidRDefault="006A2FE7" w:rsidP="00C8485F">
            <w:pPr>
              <w:rPr>
                <w:rFonts w:cs="Times New Roman"/>
              </w:rPr>
            </w:pPr>
          </w:p>
          <w:p w:rsidR="006A2FE7" w:rsidRPr="00B82362" w:rsidRDefault="006A2FE7" w:rsidP="00C8485F">
            <w:pPr>
              <w:rPr>
                <w:rFonts w:cs="Times New Roman"/>
              </w:rPr>
            </w:pPr>
          </w:p>
          <w:p w:rsidR="006A2FE7" w:rsidRPr="00B82362" w:rsidRDefault="006A2FE7" w:rsidP="00C8485F">
            <w:pPr>
              <w:rPr>
                <w:rFonts w:cs="Times New Roman"/>
              </w:rPr>
            </w:pPr>
          </w:p>
          <w:p w:rsidR="006A2FE7" w:rsidRPr="00B82362" w:rsidRDefault="006A2FE7" w:rsidP="00C8485F">
            <w:pPr>
              <w:rPr>
                <w:rFonts w:cs="Times New Roman"/>
              </w:rPr>
            </w:pPr>
          </w:p>
          <w:p w:rsidR="006A2FE7" w:rsidRPr="00B82362" w:rsidRDefault="006A2FE7" w:rsidP="00C8485F">
            <w:pPr>
              <w:rPr>
                <w:rFonts w:cs="Times New Roman"/>
              </w:rPr>
            </w:pPr>
          </w:p>
          <w:p w:rsidR="006A2FE7" w:rsidRPr="00B82362" w:rsidRDefault="006A2FE7" w:rsidP="00C8485F">
            <w:pPr>
              <w:jc w:val="center"/>
              <w:rPr>
                <w:rFonts w:cs="Times New Roman"/>
              </w:rPr>
            </w:pPr>
            <w:r w:rsidRPr="00B82362">
              <w:rPr>
                <w:rFonts w:cs="Times New Roman"/>
              </w:rPr>
              <w:t>01.01.2023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Свидетельство о регистрации права № 24-24/031-24/031/001/2015-1276/1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Выписка из ЕГРН № КУВИ-001/2023-4974880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Бычковский сельсовет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ограничения отсутствуют</w:t>
            </w:r>
          </w:p>
        </w:tc>
      </w:tr>
      <w:tr w:rsidR="006A2FE7" w:rsidRPr="00B82362" w:rsidTr="00DC69A7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Земельный участок (для размещения проезжей части  улиц)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 xml:space="preserve">с. Бычки  ул. Набережная, ул. Совхозная, переулки </w:t>
            </w: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24:09:0000000:1973</w:t>
            </w:r>
          </w:p>
        </w:tc>
        <w:tc>
          <w:tcPr>
            <w:tcW w:w="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17485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 w:rsidP="00C8485F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2826799,95</w:t>
            </w:r>
          </w:p>
          <w:p w:rsidR="006A2FE7" w:rsidRPr="00B82362" w:rsidRDefault="006A2FE7" w:rsidP="00C8485F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C8485F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C8485F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C8485F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C8485F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C8485F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C8485F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C8485F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C8485F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2727310,3</w:t>
            </w:r>
          </w:p>
          <w:p w:rsidR="006A2FE7" w:rsidRPr="00B82362" w:rsidRDefault="006A2FE7" w:rsidP="00C8485F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C8485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2826799,95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2727310,3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17.09.2015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01.01.2023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Свидетельство о регистрации права № 24-24/031-24/031/001/2015-1275/1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Выписка из ЕГРН № КУВИ-001/2023-4974307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Бычковский сельсовет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 w:rsidP="00B85E51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 xml:space="preserve">ограничения отсутствуют </w:t>
            </w:r>
          </w:p>
        </w:tc>
      </w:tr>
      <w:tr w:rsidR="006A2FE7" w:rsidRPr="00B82362" w:rsidTr="00DC69A7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  <w:r w:rsidRPr="00B82362">
              <w:rPr>
                <w:rFonts w:cs="Times New Roman"/>
              </w:rPr>
              <w:t>2</w:t>
            </w:r>
            <w:r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Земельный участок (для ведения личного подсобного хозяйства)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Дер. Красная Заря  ул. Зеленая, 23</w:t>
            </w: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24:09:3402002:0009</w:t>
            </w:r>
          </w:p>
        </w:tc>
        <w:tc>
          <w:tcPr>
            <w:tcW w:w="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2800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 w:rsidP="0013469F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145516,0</w:t>
            </w: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 w:rsidP="0013469F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127876,0</w:t>
            </w: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145516,0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127876,0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11.03.2008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01.01.2023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Свидетельство о регистрации права № 24ЕЗ 786187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Выписка из ЕГРН № КУВИ-001/2023-4974212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Бычковский сельсовет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ограничения отсутствуют</w:t>
            </w:r>
          </w:p>
        </w:tc>
      </w:tr>
      <w:tr w:rsidR="006A2FE7" w:rsidRPr="00B82362" w:rsidTr="00DC69A7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  <w:r w:rsidRPr="00B82362">
              <w:rPr>
                <w:rFonts w:cs="Times New Roman"/>
              </w:rPr>
              <w:t>2</w:t>
            </w:r>
            <w:r>
              <w:rPr>
                <w:rFonts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 xml:space="preserve">Сооружение дорожного транспорта 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Д. Краевая ул. Нижняя</w:t>
            </w: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24:09:3403001:39</w:t>
            </w:r>
          </w:p>
        </w:tc>
        <w:tc>
          <w:tcPr>
            <w:tcW w:w="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1171м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 w:rsidP="00D52FB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1,0/1,0</w:t>
            </w:r>
          </w:p>
          <w:p w:rsidR="006A2FE7" w:rsidRPr="00B82362" w:rsidRDefault="006A2FE7" w:rsidP="00D52FB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D52FB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 w:rsidP="00D52FB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D52FB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отсутствует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14.09.2015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Свидетельство о государственной регистрации права 24ЕЛ Н 836248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Бычковский сельсовет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ограничения отсутствуют</w:t>
            </w:r>
          </w:p>
        </w:tc>
      </w:tr>
      <w:tr w:rsidR="006A2FE7" w:rsidRPr="00B82362" w:rsidTr="00DC69A7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  <w:r w:rsidRPr="00B82362">
              <w:rPr>
                <w:rFonts w:cs="Times New Roman"/>
              </w:rPr>
              <w:t>2</w:t>
            </w:r>
            <w:r>
              <w:rPr>
                <w:rFonts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Сооружение дорожного транспорта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Д. Красная Заря, ул. Зеленая, ул. Молодежная, переулки</w:t>
            </w: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24:09:0000000:1980</w:t>
            </w:r>
          </w:p>
        </w:tc>
        <w:tc>
          <w:tcPr>
            <w:tcW w:w="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1981м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 w:rsidP="009163EB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1.0/1,0</w:t>
            </w: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отсутствует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14.09.2015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Свидетельство о государственной регистрации права 24ЕЛ Н 836263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Бычковский сельсовет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ограничения отсутствуют</w:t>
            </w:r>
          </w:p>
        </w:tc>
      </w:tr>
      <w:tr w:rsidR="006A2FE7" w:rsidRPr="00B82362" w:rsidTr="00DC69A7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  <w:r w:rsidRPr="00B82362">
              <w:rPr>
                <w:rFonts w:cs="Times New Roman"/>
              </w:rPr>
              <w:t>2</w:t>
            </w:r>
            <w:r>
              <w:rPr>
                <w:rFonts w:cs="Times New Roman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Сооружение дорожного транспорта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д. Счастливое, ул. Веселая Горка</w:t>
            </w: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24:09:0000000:1977</w:t>
            </w:r>
          </w:p>
        </w:tc>
        <w:tc>
          <w:tcPr>
            <w:tcW w:w="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1080м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 w:rsidP="009163EB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1,0/1,0</w:t>
            </w: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отсутствует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14.09.2015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Свидетельство о государственной регистрации права 24ЕЛ Н 836247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Бычковский сельсовет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ограничения отсутствуют</w:t>
            </w:r>
          </w:p>
        </w:tc>
      </w:tr>
      <w:tr w:rsidR="006A2FE7" w:rsidRPr="00B82362" w:rsidTr="00DC69A7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  <w:r w:rsidRPr="00B82362">
              <w:rPr>
                <w:rFonts w:cs="Times New Roman"/>
              </w:rPr>
              <w:t>2</w:t>
            </w:r>
            <w:r>
              <w:rPr>
                <w:rFonts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 xml:space="preserve">Сооружение дорожного транспорта 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С. Бычки, ул. Набережная, ул. Совхозная, переулки</w:t>
            </w: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24:09:0000000:1979</w:t>
            </w:r>
          </w:p>
        </w:tc>
        <w:tc>
          <w:tcPr>
            <w:tcW w:w="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2557м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 w:rsidP="009163EB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1,0/1,0</w:t>
            </w: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  <w:r w:rsidRPr="00B82362">
              <w:rPr>
                <w:rFonts w:cs="Times New Roman"/>
              </w:rPr>
              <w:t>отсутствует</w:t>
            </w: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14.09.2015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Свидетельство о государственной регистрации права 24ЕЛ № 836246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Бычковский сельсовет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ограничения отсутствуют</w:t>
            </w:r>
          </w:p>
        </w:tc>
      </w:tr>
      <w:tr w:rsidR="006A2FE7" w:rsidRPr="00B82362" w:rsidTr="00DC69A7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  <w:r w:rsidRPr="00B82362">
              <w:rPr>
                <w:rFonts w:cs="Times New Roman"/>
              </w:rPr>
              <w:t>2</w:t>
            </w:r>
            <w:r>
              <w:rPr>
                <w:rFonts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Бычковский ФАП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С .Бычки цл. Центральная 45</w:t>
            </w: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отсутствует</w:t>
            </w:r>
          </w:p>
        </w:tc>
        <w:tc>
          <w:tcPr>
            <w:tcW w:w="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отсутствует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 w:rsidP="009163EB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493970/</w:t>
            </w:r>
          </w:p>
          <w:p w:rsidR="006A2FE7" w:rsidRPr="00B82362" w:rsidRDefault="006A2FE7" w:rsidP="009163EB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493970</w:t>
            </w: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 w:rsidP="00622200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отсутствует</w:t>
            </w:r>
          </w:p>
          <w:p w:rsidR="006A2FE7" w:rsidRPr="00B82362" w:rsidRDefault="006A2FE7" w:rsidP="00622200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622200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622200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622200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622200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622200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622200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622200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622200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62220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29.09.2017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Прекращение 28.09.2018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договор  безвозмездного пользования недвижимом имуществом № 15/17 от 28.09.2017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администрация Большеулуйского района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ограничения отсутствуют</w:t>
            </w:r>
          </w:p>
        </w:tc>
      </w:tr>
      <w:tr w:rsidR="006A2FE7" w:rsidRPr="00B82362" w:rsidTr="00DC69A7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Земли населенных пунктов(ритуальная деятельность)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Д. Красная Заря</w:t>
            </w: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24:09: 0801013:68</w:t>
            </w:r>
          </w:p>
        </w:tc>
        <w:tc>
          <w:tcPr>
            <w:tcW w:w="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3516+/-10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 w:rsidP="00611AE9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376985,52</w:t>
            </w:r>
          </w:p>
          <w:p w:rsidR="006A2FE7" w:rsidRPr="00B82362" w:rsidRDefault="006A2FE7" w:rsidP="00D32E39">
            <w:pPr>
              <w:rPr>
                <w:rFonts w:cs="Times New Roman"/>
              </w:rPr>
            </w:pPr>
          </w:p>
          <w:p w:rsidR="006A2FE7" w:rsidRPr="00B82362" w:rsidRDefault="006A2FE7" w:rsidP="00FD2B4A">
            <w:pPr>
              <w:rPr>
                <w:rFonts w:cs="Times New Roman"/>
              </w:rPr>
            </w:pPr>
          </w:p>
          <w:p w:rsidR="006A2FE7" w:rsidRPr="00B82362" w:rsidRDefault="006A2FE7" w:rsidP="00D32E39">
            <w:pPr>
              <w:jc w:val="center"/>
              <w:rPr>
                <w:rFonts w:cs="Times New Roman"/>
              </w:rPr>
            </w:pPr>
          </w:p>
          <w:p w:rsidR="006A2FE7" w:rsidRPr="00B82362" w:rsidRDefault="006A2FE7" w:rsidP="00D32E39">
            <w:pPr>
              <w:jc w:val="center"/>
              <w:rPr>
                <w:rFonts w:cs="Times New Roman"/>
              </w:rPr>
            </w:pPr>
          </w:p>
          <w:p w:rsidR="006A2FE7" w:rsidRPr="00B82362" w:rsidRDefault="006A2FE7" w:rsidP="009163EB">
            <w:pPr>
              <w:rPr>
                <w:rFonts w:cs="Times New Roman"/>
              </w:rPr>
            </w:pPr>
            <w:r w:rsidRPr="00B82362">
              <w:rPr>
                <w:rFonts w:cs="Times New Roman"/>
              </w:rPr>
              <w:t>233989,8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376985,52</w:t>
            </w:r>
          </w:p>
          <w:p w:rsidR="006A2FE7" w:rsidRPr="00B82362" w:rsidRDefault="006A2FE7" w:rsidP="00D32E39">
            <w:pPr>
              <w:rPr>
                <w:rFonts w:cs="Times New Roman"/>
              </w:rPr>
            </w:pPr>
          </w:p>
          <w:p w:rsidR="006A2FE7" w:rsidRPr="00B82362" w:rsidRDefault="006A2FE7" w:rsidP="00D32E39">
            <w:pPr>
              <w:rPr>
                <w:rFonts w:cs="Times New Roman"/>
              </w:rPr>
            </w:pPr>
          </w:p>
          <w:p w:rsidR="006A2FE7" w:rsidRPr="00B82362" w:rsidRDefault="006A2FE7" w:rsidP="00D32E39">
            <w:pPr>
              <w:rPr>
                <w:rFonts w:cs="Times New Roman"/>
              </w:rPr>
            </w:pPr>
          </w:p>
          <w:p w:rsidR="006A2FE7" w:rsidRPr="00B82362" w:rsidRDefault="006A2FE7" w:rsidP="00FD2B4A">
            <w:pPr>
              <w:rPr>
                <w:rFonts w:cs="Times New Roman"/>
              </w:rPr>
            </w:pPr>
          </w:p>
          <w:p w:rsidR="006A2FE7" w:rsidRPr="00B82362" w:rsidRDefault="006A2FE7" w:rsidP="00D32E39">
            <w:pPr>
              <w:jc w:val="center"/>
              <w:rPr>
                <w:rFonts w:cs="Times New Roman"/>
              </w:rPr>
            </w:pPr>
            <w:r w:rsidRPr="00B82362">
              <w:rPr>
                <w:rFonts w:cs="Times New Roman"/>
              </w:rPr>
              <w:t>233989,8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31.10.2018</w:t>
            </w:r>
          </w:p>
          <w:p w:rsidR="006A2FE7" w:rsidRPr="00B82362" w:rsidRDefault="006A2FE7" w:rsidP="00D32E39">
            <w:pPr>
              <w:rPr>
                <w:rFonts w:cs="Times New Roman"/>
              </w:rPr>
            </w:pPr>
          </w:p>
          <w:p w:rsidR="006A2FE7" w:rsidRPr="00B82362" w:rsidRDefault="006A2FE7" w:rsidP="00D32E39">
            <w:pPr>
              <w:rPr>
                <w:rFonts w:cs="Times New Roman"/>
              </w:rPr>
            </w:pPr>
          </w:p>
          <w:p w:rsidR="006A2FE7" w:rsidRPr="00B82362" w:rsidRDefault="006A2FE7" w:rsidP="00D32E39">
            <w:pPr>
              <w:rPr>
                <w:rFonts w:cs="Times New Roman"/>
              </w:rPr>
            </w:pPr>
          </w:p>
          <w:p w:rsidR="006A2FE7" w:rsidRPr="00B82362" w:rsidRDefault="006A2FE7" w:rsidP="00D32E39">
            <w:pPr>
              <w:rPr>
                <w:rFonts w:cs="Times New Roman"/>
              </w:rPr>
            </w:pPr>
          </w:p>
          <w:p w:rsidR="006A2FE7" w:rsidRPr="00B82362" w:rsidRDefault="006A2FE7" w:rsidP="00D32E39">
            <w:pPr>
              <w:rPr>
                <w:rFonts w:cs="Times New Roman"/>
              </w:rPr>
            </w:pPr>
            <w:r w:rsidRPr="00B82362">
              <w:rPr>
                <w:rFonts w:cs="Times New Roman"/>
              </w:rPr>
              <w:t>01.01.2023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Выписка из ЕГР 24/095/2018-1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Выписка из ЕГРН № КУВИ-001/2023-4972982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Бычковский сельсовет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ограничения отсутствуют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</w:tc>
      </w:tr>
      <w:tr w:rsidR="006A2FE7" w:rsidRPr="00B82362" w:rsidTr="00DC69A7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Земли населенных пунктов(ритуальная деятельность)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 xml:space="preserve">Д. Краевая </w:t>
            </w: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24:09:0801007:242</w:t>
            </w:r>
          </w:p>
        </w:tc>
        <w:tc>
          <w:tcPr>
            <w:tcW w:w="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2242+/-416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36073,78</w:t>
            </w:r>
          </w:p>
          <w:p w:rsidR="006A2FE7" w:rsidRPr="00B82362" w:rsidRDefault="006A2FE7" w:rsidP="00851DA6">
            <w:pPr>
              <w:rPr>
                <w:rFonts w:cs="Times New Roman"/>
              </w:rPr>
            </w:pPr>
          </w:p>
          <w:p w:rsidR="006A2FE7" w:rsidRPr="00B82362" w:rsidRDefault="006A2FE7" w:rsidP="00851DA6">
            <w:pPr>
              <w:rPr>
                <w:rFonts w:cs="Times New Roman"/>
              </w:rPr>
            </w:pPr>
          </w:p>
          <w:p w:rsidR="006A2FE7" w:rsidRPr="00B82362" w:rsidRDefault="006A2FE7" w:rsidP="00851DA6">
            <w:pPr>
              <w:rPr>
                <w:rFonts w:cs="Times New Roman"/>
              </w:rPr>
            </w:pPr>
          </w:p>
          <w:p w:rsidR="006A2FE7" w:rsidRPr="00B82362" w:rsidRDefault="006A2FE7" w:rsidP="00851DA6">
            <w:pPr>
              <w:rPr>
                <w:rFonts w:cs="Times New Roman"/>
              </w:rPr>
            </w:pPr>
          </w:p>
          <w:p w:rsidR="006A2FE7" w:rsidRPr="00B82362" w:rsidRDefault="006A2FE7" w:rsidP="00851DA6">
            <w:pPr>
              <w:rPr>
                <w:rFonts w:cs="Times New Roman"/>
              </w:rPr>
            </w:pPr>
          </w:p>
          <w:p w:rsidR="006A2FE7" w:rsidRPr="00B82362" w:rsidRDefault="006A2FE7" w:rsidP="00851DA6">
            <w:pPr>
              <w:jc w:val="center"/>
              <w:rPr>
                <w:rFonts w:cs="Times New Roman"/>
              </w:rPr>
            </w:pPr>
          </w:p>
          <w:p w:rsidR="006A2FE7" w:rsidRPr="00B82362" w:rsidRDefault="006A2FE7" w:rsidP="00851DA6">
            <w:pPr>
              <w:jc w:val="center"/>
              <w:rPr>
                <w:rFonts w:cs="Times New Roman"/>
              </w:rPr>
            </w:pPr>
          </w:p>
          <w:p w:rsidR="006A2FE7" w:rsidRPr="00B82362" w:rsidRDefault="006A2FE7" w:rsidP="00851DA6">
            <w:pPr>
              <w:jc w:val="center"/>
              <w:rPr>
                <w:rFonts w:cs="Times New Roman"/>
              </w:rPr>
            </w:pPr>
          </w:p>
          <w:p w:rsidR="006A2FE7" w:rsidRPr="00B82362" w:rsidRDefault="006A2FE7" w:rsidP="00851DA6">
            <w:pPr>
              <w:jc w:val="center"/>
              <w:rPr>
                <w:rFonts w:cs="Times New Roman"/>
              </w:rPr>
            </w:pPr>
          </w:p>
          <w:p w:rsidR="006A2FE7" w:rsidRPr="00B82362" w:rsidRDefault="006A2FE7" w:rsidP="00851DA6">
            <w:pPr>
              <w:jc w:val="center"/>
              <w:rPr>
                <w:rFonts w:cs="Times New Roman"/>
              </w:rPr>
            </w:pPr>
          </w:p>
          <w:p w:rsidR="006A2FE7" w:rsidRPr="00B82362" w:rsidRDefault="006A2FE7" w:rsidP="009163EB">
            <w:pPr>
              <w:rPr>
                <w:rFonts w:cs="Times New Roman"/>
              </w:rPr>
            </w:pPr>
            <w:r w:rsidRPr="00B82362">
              <w:rPr>
                <w:rFonts w:cs="Times New Roman"/>
              </w:rPr>
              <w:t>784139,5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  <w:r w:rsidRPr="00B82362">
              <w:rPr>
                <w:rFonts w:cs="Times New Roman"/>
              </w:rPr>
              <w:t>36073.78</w:t>
            </w: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 w:rsidP="00611AE9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611AE9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611AE9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611AE9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611AE9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611AE9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784139,5</w:t>
            </w:r>
          </w:p>
          <w:p w:rsidR="006A2FE7" w:rsidRPr="00B82362" w:rsidRDefault="006A2FE7" w:rsidP="00611AE9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31.10.2018</w:t>
            </w:r>
          </w:p>
          <w:p w:rsidR="006A2FE7" w:rsidRPr="00B82362" w:rsidRDefault="006A2FE7" w:rsidP="00851DA6">
            <w:pPr>
              <w:rPr>
                <w:rFonts w:cs="Times New Roman"/>
              </w:rPr>
            </w:pPr>
          </w:p>
          <w:p w:rsidR="006A2FE7" w:rsidRPr="00B82362" w:rsidRDefault="006A2FE7" w:rsidP="00851DA6">
            <w:pPr>
              <w:rPr>
                <w:rFonts w:cs="Times New Roman"/>
              </w:rPr>
            </w:pPr>
          </w:p>
          <w:p w:rsidR="006A2FE7" w:rsidRPr="00B82362" w:rsidRDefault="006A2FE7" w:rsidP="00851DA6">
            <w:pPr>
              <w:rPr>
                <w:rFonts w:cs="Times New Roman"/>
              </w:rPr>
            </w:pPr>
          </w:p>
          <w:p w:rsidR="006A2FE7" w:rsidRPr="00B82362" w:rsidRDefault="006A2FE7" w:rsidP="00851DA6">
            <w:pPr>
              <w:rPr>
                <w:rFonts w:cs="Times New Roman"/>
              </w:rPr>
            </w:pPr>
          </w:p>
          <w:p w:rsidR="006A2FE7" w:rsidRPr="00B82362" w:rsidRDefault="006A2FE7" w:rsidP="00851DA6">
            <w:pPr>
              <w:rPr>
                <w:rFonts w:cs="Times New Roman"/>
              </w:rPr>
            </w:pPr>
          </w:p>
          <w:p w:rsidR="006A2FE7" w:rsidRPr="00B82362" w:rsidRDefault="006A2FE7" w:rsidP="00851DA6">
            <w:pPr>
              <w:rPr>
                <w:rFonts w:cs="Times New Roman"/>
              </w:rPr>
            </w:pPr>
          </w:p>
          <w:p w:rsidR="006A2FE7" w:rsidRPr="00B82362" w:rsidRDefault="006A2FE7" w:rsidP="00851DA6">
            <w:pPr>
              <w:jc w:val="center"/>
              <w:rPr>
                <w:rFonts w:cs="Times New Roman"/>
              </w:rPr>
            </w:pPr>
          </w:p>
          <w:p w:rsidR="006A2FE7" w:rsidRPr="00B82362" w:rsidRDefault="006A2FE7" w:rsidP="00851DA6">
            <w:pPr>
              <w:jc w:val="center"/>
              <w:rPr>
                <w:rFonts w:cs="Times New Roman"/>
              </w:rPr>
            </w:pPr>
          </w:p>
          <w:p w:rsidR="006A2FE7" w:rsidRPr="00B82362" w:rsidRDefault="006A2FE7" w:rsidP="00851DA6">
            <w:pPr>
              <w:jc w:val="center"/>
              <w:rPr>
                <w:rFonts w:cs="Times New Roman"/>
              </w:rPr>
            </w:pPr>
          </w:p>
          <w:p w:rsidR="006A2FE7" w:rsidRPr="00B82362" w:rsidRDefault="006A2FE7" w:rsidP="00851DA6">
            <w:pPr>
              <w:jc w:val="center"/>
              <w:rPr>
                <w:rFonts w:cs="Times New Roman"/>
              </w:rPr>
            </w:pPr>
          </w:p>
          <w:p w:rsidR="006A2FE7" w:rsidRPr="00B82362" w:rsidRDefault="006A2FE7" w:rsidP="00851DA6">
            <w:pPr>
              <w:jc w:val="center"/>
              <w:rPr>
                <w:rFonts w:cs="Times New Roman"/>
              </w:rPr>
            </w:pPr>
            <w:r w:rsidRPr="00B82362">
              <w:rPr>
                <w:rFonts w:cs="Times New Roman"/>
              </w:rPr>
              <w:t>01.01.2023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 w:rsidP="00FD2B4A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 xml:space="preserve"> Выписка из ЕГР 24/095/2018-1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851DA6">
            <w:pPr>
              <w:rPr>
                <w:rFonts w:cs="Times New Roman"/>
              </w:rPr>
            </w:pPr>
          </w:p>
          <w:p w:rsidR="006A2FE7" w:rsidRPr="00B82362" w:rsidRDefault="006A2FE7" w:rsidP="00851DA6">
            <w:pPr>
              <w:rPr>
                <w:rFonts w:cs="Times New Roman"/>
              </w:rPr>
            </w:pPr>
          </w:p>
          <w:p w:rsidR="006A2FE7" w:rsidRPr="00B82362" w:rsidRDefault="006A2FE7" w:rsidP="00851DA6">
            <w:pPr>
              <w:rPr>
                <w:rFonts w:cs="Times New Roman"/>
              </w:rPr>
            </w:pPr>
            <w:r w:rsidRPr="00B82362">
              <w:rPr>
                <w:rFonts w:cs="Times New Roman"/>
              </w:rPr>
              <w:t>Выписка из ЕГРН № КУВИ-001/2023-4974210</w:t>
            </w:r>
          </w:p>
          <w:p w:rsidR="006A2FE7" w:rsidRPr="00B82362" w:rsidRDefault="006A2FE7" w:rsidP="00851DA6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Бычковский сельсовет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ограничения отсутствуют</w:t>
            </w:r>
          </w:p>
        </w:tc>
      </w:tr>
      <w:tr w:rsidR="006A2FE7" w:rsidRPr="00B82362" w:rsidTr="00DC69A7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Земли населенных пунктов(ритуальная деятельность)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Д. Краевая</w:t>
            </w: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24:09:0801011:153</w:t>
            </w:r>
          </w:p>
        </w:tc>
        <w:tc>
          <w:tcPr>
            <w:tcW w:w="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1643+/-355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26435,87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580537,62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 w:rsidP="000727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26435,87</w:t>
            </w:r>
          </w:p>
          <w:p w:rsidR="006A2FE7" w:rsidRPr="00B82362" w:rsidRDefault="006A2FE7" w:rsidP="000727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0727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0727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0727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0727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 w:rsidP="0090156A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580537,62</w:t>
            </w: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31.10.2018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01.01.2023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 w:rsidP="000727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Выписка из ЕГР 24/095/2018-1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Выписка из ЕГРН № КУВИ-001/2023-4974182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Бычковский сельсовет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ограничения отсутствуют</w:t>
            </w:r>
          </w:p>
        </w:tc>
      </w:tr>
      <w:tr w:rsidR="006A2FE7" w:rsidRPr="00B82362" w:rsidTr="00DC69A7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Земли населенных пунктов(ритуальная деятельность)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Д. Богатое</w:t>
            </w: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24:09:0801009:333</w:t>
            </w:r>
          </w:p>
        </w:tc>
        <w:tc>
          <w:tcPr>
            <w:tcW w:w="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1912+/-383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  <w:r w:rsidRPr="00B82362">
              <w:rPr>
                <w:rFonts w:cs="Times New Roman"/>
              </w:rPr>
              <w:t>30764,08</w:t>
            </w: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 w:rsidP="009163EB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647059,04</w:t>
            </w: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  <w:r w:rsidRPr="00B82362">
              <w:rPr>
                <w:rFonts w:cs="Times New Roman"/>
              </w:rPr>
              <w:t>30764.08</w:t>
            </w:r>
          </w:p>
          <w:p w:rsidR="006A2FE7" w:rsidRPr="00B82362" w:rsidRDefault="006A2FE7" w:rsidP="0090156A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90156A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90156A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90156A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90156A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90156A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90156A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  <w:r w:rsidRPr="00B82362">
              <w:rPr>
                <w:rFonts w:cs="Times New Roman"/>
              </w:rPr>
              <w:t>647059.04</w:t>
            </w: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 w:rsidP="00816DCA">
            <w:pPr>
              <w:rPr>
                <w:rFonts w:cs="Times New Roman"/>
              </w:rPr>
            </w:pPr>
            <w:r w:rsidRPr="00B82362">
              <w:rPr>
                <w:rFonts w:cs="Times New Roman"/>
              </w:rPr>
              <w:t>31.10.2018</w:t>
            </w:r>
          </w:p>
          <w:p w:rsidR="006A2FE7" w:rsidRPr="00B82362" w:rsidRDefault="006A2FE7" w:rsidP="00816DCA">
            <w:pPr>
              <w:rPr>
                <w:rFonts w:cs="Times New Roman"/>
              </w:rPr>
            </w:pPr>
          </w:p>
          <w:p w:rsidR="006A2FE7" w:rsidRPr="00B82362" w:rsidRDefault="006A2FE7" w:rsidP="00816DCA">
            <w:pPr>
              <w:rPr>
                <w:rFonts w:cs="Times New Roman"/>
              </w:rPr>
            </w:pPr>
          </w:p>
          <w:p w:rsidR="006A2FE7" w:rsidRPr="00B82362" w:rsidRDefault="006A2FE7" w:rsidP="00816DCA">
            <w:pPr>
              <w:rPr>
                <w:rFonts w:cs="Times New Roman"/>
              </w:rPr>
            </w:pPr>
          </w:p>
          <w:p w:rsidR="006A2FE7" w:rsidRPr="00B82362" w:rsidRDefault="006A2FE7" w:rsidP="00816DCA">
            <w:pPr>
              <w:rPr>
                <w:rFonts w:cs="Times New Roman"/>
              </w:rPr>
            </w:pPr>
          </w:p>
          <w:p w:rsidR="006A2FE7" w:rsidRPr="00B82362" w:rsidRDefault="006A2FE7" w:rsidP="00816DCA">
            <w:pPr>
              <w:rPr>
                <w:rFonts w:cs="Times New Roman"/>
              </w:rPr>
            </w:pPr>
          </w:p>
          <w:p w:rsidR="006A2FE7" w:rsidRPr="00B82362" w:rsidRDefault="006A2FE7" w:rsidP="00816DCA">
            <w:pPr>
              <w:rPr>
                <w:rFonts w:cs="Times New Roman"/>
              </w:rPr>
            </w:pPr>
          </w:p>
          <w:p w:rsidR="006A2FE7" w:rsidRPr="00B82362" w:rsidRDefault="006A2FE7" w:rsidP="00816DCA">
            <w:pPr>
              <w:rPr>
                <w:rFonts w:cs="Times New Roman"/>
              </w:rPr>
            </w:pPr>
          </w:p>
          <w:p w:rsidR="006A2FE7" w:rsidRPr="00B82362" w:rsidRDefault="006A2FE7" w:rsidP="00816DCA">
            <w:pPr>
              <w:rPr>
                <w:rFonts w:cs="Times New Roman"/>
              </w:rPr>
            </w:pPr>
            <w:r w:rsidRPr="00B82362">
              <w:rPr>
                <w:rFonts w:cs="Times New Roman"/>
              </w:rPr>
              <w:t>01.01.2023</w:t>
            </w:r>
          </w:p>
          <w:p w:rsidR="006A2FE7" w:rsidRPr="00B82362" w:rsidRDefault="006A2FE7" w:rsidP="00816DCA">
            <w:pPr>
              <w:rPr>
                <w:rFonts w:cs="Times New Roman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 w:rsidP="00A33571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Выписка из ЕГР 24/095/2018-1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Выписка из ЕГРН № КУВИ-001/2023-4973548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Бычковский сельсовет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ограничения отсутствуют</w:t>
            </w:r>
          </w:p>
        </w:tc>
      </w:tr>
      <w:tr w:rsidR="006A2FE7" w:rsidRPr="00B82362" w:rsidTr="00DC69A7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Земли населенных пунктов(ритуальная деятельность)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С. Бычки</w:t>
            </w: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24:09:0801003:141</w:t>
            </w:r>
          </w:p>
        </w:tc>
        <w:tc>
          <w:tcPr>
            <w:tcW w:w="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13771+/-41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 w:rsidP="009163EB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1407396,20</w:t>
            </w: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 w:rsidP="009163EB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921004.48</w:t>
            </w: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  <w:r w:rsidRPr="00B82362">
              <w:rPr>
                <w:rFonts w:cs="Times New Roman"/>
              </w:rPr>
              <w:t>1407396,20</w:t>
            </w: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  <w:r w:rsidRPr="00B82362">
              <w:rPr>
                <w:rFonts w:cs="Times New Roman"/>
              </w:rPr>
              <w:t>921004,48</w:t>
            </w: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 w:rsidP="00155143">
            <w:pPr>
              <w:rPr>
                <w:rFonts w:cs="Times New Roman"/>
              </w:rPr>
            </w:pPr>
            <w:r w:rsidRPr="00B82362">
              <w:rPr>
                <w:rFonts w:cs="Times New Roman"/>
              </w:rPr>
              <w:t>31.10.2018</w:t>
            </w:r>
          </w:p>
          <w:p w:rsidR="006A2FE7" w:rsidRPr="00B82362" w:rsidRDefault="006A2FE7" w:rsidP="00155143">
            <w:pPr>
              <w:rPr>
                <w:rFonts w:cs="Times New Roman"/>
              </w:rPr>
            </w:pPr>
          </w:p>
          <w:p w:rsidR="006A2FE7" w:rsidRPr="00B82362" w:rsidRDefault="006A2FE7" w:rsidP="00155143">
            <w:pPr>
              <w:rPr>
                <w:rFonts w:cs="Times New Roman"/>
              </w:rPr>
            </w:pPr>
          </w:p>
          <w:p w:rsidR="006A2FE7" w:rsidRPr="00B82362" w:rsidRDefault="006A2FE7" w:rsidP="00155143">
            <w:pPr>
              <w:rPr>
                <w:rFonts w:cs="Times New Roman"/>
              </w:rPr>
            </w:pPr>
          </w:p>
          <w:p w:rsidR="006A2FE7" w:rsidRPr="00B82362" w:rsidRDefault="006A2FE7" w:rsidP="00155143">
            <w:pPr>
              <w:rPr>
                <w:rFonts w:cs="Times New Roman"/>
              </w:rPr>
            </w:pPr>
          </w:p>
          <w:p w:rsidR="006A2FE7" w:rsidRPr="00B82362" w:rsidRDefault="006A2FE7" w:rsidP="00155143">
            <w:pPr>
              <w:rPr>
                <w:rFonts w:cs="Times New Roman"/>
              </w:rPr>
            </w:pPr>
            <w:r w:rsidRPr="00B82362">
              <w:rPr>
                <w:rFonts w:cs="Times New Roman"/>
              </w:rPr>
              <w:t>01.01.2023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 w:rsidP="00A33571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Выписка из ЕГР 24/0952018-1</w:t>
            </w:r>
          </w:p>
          <w:p w:rsidR="006A2FE7" w:rsidRPr="00B82362" w:rsidRDefault="006A2FE7" w:rsidP="00155143">
            <w:pPr>
              <w:rPr>
                <w:rFonts w:cs="Times New Roman"/>
              </w:rPr>
            </w:pPr>
          </w:p>
          <w:p w:rsidR="006A2FE7" w:rsidRPr="00B82362" w:rsidRDefault="006A2FE7" w:rsidP="00155143">
            <w:pPr>
              <w:rPr>
                <w:rFonts w:cs="Times New Roman"/>
              </w:rPr>
            </w:pPr>
            <w:r w:rsidRPr="00B82362">
              <w:rPr>
                <w:rFonts w:cs="Times New Roman"/>
              </w:rPr>
              <w:t>Выписка из ЕГРН № КУВИ-001/2023-4972745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Бычковский сельсовет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ограничения отсутствуют</w:t>
            </w:r>
          </w:p>
        </w:tc>
      </w:tr>
      <w:tr w:rsidR="006A2FE7" w:rsidRPr="00B82362" w:rsidTr="00DC69A7"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Земли населенных пунктов(ритуальная деятельность)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д. Счастливое</w:t>
            </w: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24:09:08011009:334</w:t>
            </w:r>
          </w:p>
        </w:tc>
        <w:tc>
          <w:tcPr>
            <w:tcW w:w="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2757+/459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 w:rsidP="009260C5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44360,13</w:t>
            </w: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 w:rsidP="00AF394B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AF394B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AF394B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AF394B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 w:rsidP="009163EB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929219,28</w:t>
            </w: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44360,13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929219,28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 w:rsidP="00851DA6">
            <w:pPr>
              <w:rPr>
                <w:rFonts w:cs="Times New Roman"/>
              </w:rPr>
            </w:pPr>
            <w:r w:rsidRPr="00B82362">
              <w:rPr>
                <w:rFonts w:cs="Times New Roman"/>
              </w:rPr>
              <w:t>31.10.2018</w:t>
            </w:r>
          </w:p>
          <w:p w:rsidR="006A2FE7" w:rsidRPr="00B82362" w:rsidRDefault="006A2FE7" w:rsidP="00851DA6">
            <w:pPr>
              <w:rPr>
                <w:rFonts w:cs="Times New Roman"/>
              </w:rPr>
            </w:pPr>
          </w:p>
          <w:p w:rsidR="006A2FE7" w:rsidRPr="00B82362" w:rsidRDefault="006A2FE7" w:rsidP="00851DA6">
            <w:pPr>
              <w:rPr>
                <w:rFonts w:cs="Times New Roman"/>
              </w:rPr>
            </w:pPr>
          </w:p>
          <w:p w:rsidR="006A2FE7" w:rsidRPr="00B82362" w:rsidRDefault="006A2FE7" w:rsidP="00851DA6">
            <w:pPr>
              <w:rPr>
                <w:rFonts w:cs="Times New Roman"/>
              </w:rPr>
            </w:pPr>
          </w:p>
          <w:p w:rsidR="006A2FE7" w:rsidRPr="00B82362" w:rsidRDefault="006A2FE7" w:rsidP="00851DA6">
            <w:pPr>
              <w:rPr>
                <w:rFonts w:cs="Times New Roman"/>
              </w:rPr>
            </w:pPr>
          </w:p>
          <w:p w:rsidR="006A2FE7" w:rsidRPr="00B82362" w:rsidRDefault="006A2FE7" w:rsidP="00851DA6">
            <w:pPr>
              <w:jc w:val="center"/>
              <w:rPr>
                <w:rFonts w:cs="Times New Roman"/>
              </w:rPr>
            </w:pPr>
          </w:p>
          <w:p w:rsidR="006A2FE7" w:rsidRPr="00B82362" w:rsidRDefault="006A2FE7" w:rsidP="00851DA6">
            <w:pPr>
              <w:jc w:val="center"/>
              <w:rPr>
                <w:rFonts w:cs="Times New Roman"/>
              </w:rPr>
            </w:pPr>
          </w:p>
          <w:p w:rsidR="006A2FE7" w:rsidRPr="00B82362" w:rsidRDefault="006A2FE7" w:rsidP="00851DA6">
            <w:pPr>
              <w:jc w:val="center"/>
              <w:rPr>
                <w:rFonts w:cs="Times New Roman"/>
              </w:rPr>
            </w:pPr>
          </w:p>
          <w:p w:rsidR="006A2FE7" w:rsidRPr="00B82362" w:rsidRDefault="006A2FE7" w:rsidP="00851DA6">
            <w:pPr>
              <w:jc w:val="center"/>
              <w:rPr>
                <w:rFonts w:cs="Times New Roman"/>
              </w:rPr>
            </w:pPr>
            <w:r w:rsidRPr="00B82362">
              <w:rPr>
                <w:rFonts w:cs="Times New Roman"/>
              </w:rPr>
              <w:t>01.01.2023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 w:rsidP="009260C5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Выписка из ЕГР 24/0952018-1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Выписка из ЕГРН № КУВИ-001/2023-4972451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Бычквский сельсовет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ограничения отсутствуют</w:t>
            </w:r>
          </w:p>
        </w:tc>
      </w:tr>
      <w:tr w:rsidR="006A2FE7" w:rsidRPr="00B82362" w:rsidTr="0013469F">
        <w:trPr>
          <w:trHeight w:val="1994"/>
        </w:trPr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Сооружение историческое, Братская могила партизан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.с. Бычки, ул. Набережная д. 30А</w:t>
            </w: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24:09:08011003:268</w:t>
            </w:r>
          </w:p>
        </w:tc>
        <w:tc>
          <w:tcPr>
            <w:tcW w:w="77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0,7м2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 w:rsidP="0026156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1,0/1,0</w:t>
            </w:r>
          </w:p>
          <w:p w:rsidR="006A2FE7" w:rsidRPr="00B82362" w:rsidRDefault="006A2FE7" w:rsidP="00D32E39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jc w:val="right"/>
              <w:rPr>
                <w:rFonts w:cs="Times New Roman"/>
              </w:rPr>
            </w:pPr>
          </w:p>
          <w:p w:rsidR="006A2FE7" w:rsidRPr="00B82362" w:rsidRDefault="006A2FE7" w:rsidP="0013469F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13469F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13469F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13469F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13469F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 w:rsidP="0013469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Отсутствует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 xml:space="preserve">02.02.2022 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Выписка из ЕГР 24/612/2022-3</w:t>
            </w: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  <w:p w:rsidR="006A2FE7" w:rsidRPr="00B82362" w:rsidRDefault="006A2FE7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Бычковский сельсовет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E7" w:rsidRPr="00B82362" w:rsidRDefault="006A2FE7">
            <w:pPr>
              <w:pStyle w:val="TableContents"/>
              <w:rPr>
                <w:rFonts w:cs="Times New Roman"/>
              </w:rPr>
            </w:pPr>
            <w:r w:rsidRPr="00B82362">
              <w:rPr>
                <w:rFonts w:cs="Times New Roman"/>
              </w:rPr>
              <w:t>ограничения отсутствуют</w:t>
            </w:r>
          </w:p>
        </w:tc>
      </w:tr>
    </w:tbl>
    <w:p w:rsidR="006A2FE7" w:rsidRPr="00B82362" w:rsidRDefault="006A2FE7" w:rsidP="001104D0">
      <w:pPr>
        <w:pStyle w:val="Standard"/>
        <w:rPr>
          <w:rFonts w:cs="Times New Roman"/>
        </w:rPr>
      </w:pPr>
      <w:r w:rsidRPr="00B82362">
        <w:rPr>
          <w:rFonts w:cs="Times New Roman"/>
        </w:rPr>
        <w:t xml:space="preserve"> </w:t>
      </w:r>
    </w:p>
    <w:p w:rsidR="006A2FE7" w:rsidRPr="00B82362" w:rsidRDefault="006A2FE7" w:rsidP="001104D0">
      <w:pPr>
        <w:pStyle w:val="Standard"/>
        <w:rPr>
          <w:rFonts w:cs="Times New Roman"/>
        </w:rPr>
      </w:pPr>
    </w:p>
    <w:p w:rsidR="006A2FE7" w:rsidRPr="00B82362" w:rsidRDefault="006A2FE7" w:rsidP="001104D0">
      <w:pPr>
        <w:pStyle w:val="Standard"/>
        <w:rPr>
          <w:rFonts w:cs="Times New Roman"/>
        </w:rPr>
      </w:pPr>
    </w:p>
    <w:p w:rsidR="006A2FE7" w:rsidRPr="00B82362" w:rsidRDefault="006A2FE7" w:rsidP="001104D0">
      <w:pPr>
        <w:pStyle w:val="Standard"/>
        <w:rPr>
          <w:rFonts w:cs="Times New Roman"/>
        </w:rPr>
      </w:pPr>
    </w:p>
    <w:p w:rsidR="006A2FE7" w:rsidRPr="00B82362" w:rsidRDefault="006A2FE7">
      <w:pPr>
        <w:rPr>
          <w:rFonts w:cs="Times New Roman"/>
        </w:rPr>
      </w:pPr>
    </w:p>
    <w:sectPr w:rsidR="006A2FE7" w:rsidRPr="00B82362" w:rsidSect="001104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952"/>
    <w:rsid w:val="000727E7"/>
    <w:rsid w:val="00103E85"/>
    <w:rsid w:val="001104D0"/>
    <w:rsid w:val="0013469F"/>
    <w:rsid w:val="00147B4E"/>
    <w:rsid w:val="00155143"/>
    <w:rsid w:val="00174826"/>
    <w:rsid w:val="0017722D"/>
    <w:rsid w:val="00195F4F"/>
    <w:rsid w:val="001E2509"/>
    <w:rsid w:val="001F0B0B"/>
    <w:rsid w:val="001F6C7B"/>
    <w:rsid w:val="002007D1"/>
    <w:rsid w:val="0023222E"/>
    <w:rsid w:val="00261567"/>
    <w:rsid w:val="00274071"/>
    <w:rsid w:val="00284175"/>
    <w:rsid w:val="00285C9A"/>
    <w:rsid w:val="0028697E"/>
    <w:rsid w:val="002B34A4"/>
    <w:rsid w:val="002C67EA"/>
    <w:rsid w:val="002E352E"/>
    <w:rsid w:val="002E39F6"/>
    <w:rsid w:val="002F6170"/>
    <w:rsid w:val="0030308A"/>
    <w:rsid w:val="00307D9C"/>
    <w:rsid w:val="0031306A"/>
    <w:rsid w:val="00323527"/>
    <w:rsid w:val="00331790"/>
    <w:rsid w:val="00331A89"/>
    <w:rsid w:val="003B5E51"/>
    <w:rsid w:val="003C5AEE"/>
    <w:rsid w:val="003D0687"/>
    <w:rsid w:val="003F59FE"/>
    <w:rsid w:val="00407D83"/>
    <w:rsid w:val="004E5F09"/>
    <w:rsid w:val="004F298D"/>
    <w:rsid w:val="00500EE5"/>
    <w:rsid w:val="00577175"/>
    <w:rsid w:val="00582135"/>
    <w:rsid w:val="005A6B08"/>
    <w:rsid w:val="005C0ECE"/>
    <w:rsid w:val="005D7049"/>
    <w:rsid w:val="005E78DA"/>
    <w:rsid w:val="00611AE9"/>
    <w:rsid w:val="00622200"/>
    <w:rsid w:val="00647200"/>
    <w:rsid w:val="00662A54"/>
    <w:rsid w:val="006974EA"/>
    <w:rsid w:val="006A08BC"/>
    <w:rsid w:val="006A2FE7"/>
    <w:rsid w:val="006C3240"/>
    <w:rsid w:val="006E74D9"/>
    <w:rsid w:val="006F79F1"/>
    <w:rsid w:val="00713E84"/>
    <w:rsid w:val="00737A4C"/>
    <w:rsid w:val="00762972"/>
    <w:rsid w:val="00765B85"/>
    <w:rsid w:val="007F3DA1"/>
    <w:rsid w:val="00816DCA"/>
    <w:rsid w:val="00842427"/>
    <w:rsid w:val="00851DA6"/>
    <w:rsid w:val="00871493"/>
    <w:rsid w:val="008B1AAD"/>
    <w:rsid w:val="008B3B0D"/>
    <w:rsid w:val="008B706C"/>
    <w:rsid w:val="008E00FE"/>
    <w:rsid w:val="008E6A11"/>
    <w:rsid w:val="009000B4"/>
    <w:rsid w:val="0090156A"/>
    <w:rsid w:val="00902F2B"/>
    <w:rsid w:val="009163EB"/>
    <w:rsid w:val="009260C5"/>
    <w:rsid w:val="00945ED2"/>
    <w:rsid w:val="00962CFA"/>
    <w:rsid w:val="0096425F"/>
    <w:rsid w:val="00976C7C"/>
    <w:rsid w:val="009839EA"/>
    <w:rsid w:val="0098487A"/>
    <w:rsid w:val="009B7393"/>
    <w:rsid w:val="009C2B3E"/>
    <w:rsid w:val="00A14F1F"/>
    <w:rsid w:val="00A2407A"/>
    <w:rsid w:val="00A33571"/>
    <w:rsid w:val="00AE0859"/>
    <w:rsid w:val="00AE33A3"/>
    <w:rsid w:val="00AF394B"/>
    <w:rsid w:val="00B05F22"/>
    <w:rsid w:val="00B07528"/>
    <w:rsid w:val="00B170EB"/>
    <w:rsid w:val="00B6328D"/>
    <w:rsid w:val="00B674BA"/>
    <w:rsid w:val="00B82362"/>
    <w:rsid w:val="00B85E51"/>
    <w:rsid w:val="00BE40C1"/>
    <w:rsid w:val="00BE7635"/>
    <w:rsid w:val="00BF2F2E"/>
    <w:rsid w:val="00BF54BA"/>
    <w:rsid w:val="00C04557"/>
    <w:rsid w:val="00C10102"/>
    <w:rsid w:val="00C347D9"/>
    <w:rsid w:val="00C47DC3"/>
    <w:rsid w:val="00C53EC8"/>
    <w:rsid w:val="00C8485F"/>
    <w:rsid w:val="00D01787"/>
    <w:rsid w:val="00D32E39"/>
    <w:rsid w:val="00D52FB7"/>
    <w:rsid w:val="00D92E60"/>
    <w:rsid w:val="00DA5BF0"/>
    <w:rsid w:val="00DB46EA"/>
    <w:rsid w:val="00DC4601"/>
    <w:rsid w:val="00DC69A7"/>
    <w:rsid w:val="00DD065E"/>
    <w:rsid w:val="00DE54BC"/>
    <w:rsid w:val="00DF19A8"/>
    <w:rsid w:val="00DF5DAC"/>
    <w:rsid w:val="00DF621F"/>
    <w:rsid w:val="00E02899"/>
    <w:rsid w:val="00E22A15"/>
    <w:rsid w:val="00E3741B"/>
    <w:rsid w:val="00E65CF3"/>
    <w:rsid w:val="00EB04D6"/>
    <w:rsid w:val="00EE72CC"/>
    <w:rsid w:val="00EF5952"/>
    <w:rsid w:val="00F113F9"/>
    <w:rsid w:val="00FD2B4A"/>
    <w:rsid w:val="00FD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4D0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1104D0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1104D0"/>
    <w:pPr>
      <w:suppressLineNumbers/>
    </w:pPr>
  </w:style>
  <w:style w:type="paragraph" w:customStyle="1" w:styleId="ConsPlusTitle">
    <w:name w:val="ConsPlusTitle"/>
    <w:uiPriority w:val="99"/>
    <w:rsid w:val="002F617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D92E6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B34A4"/>
    <w:rPr>
      <w:rFonts w:ascii="Times New Roman" w:hAnsi="Times New Roman" w:cs="Tahoma"/>
      <w:kern w:val="3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81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531</TotalTime>
  <Pages>11</Pages>
  <Words>1434</Words>
  <Characters>8180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2023-03-17T08:13:00Z</dcterms:created>
  <dcterms:modified xsi:type="dcterms:W3CDTF">2024-04-15T03:13:00Z</dcterms:modified>
</cp:coreProperties>
</file>