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0D5EB4">
        <w:tc>
          <w:tcPr>
            <w:tcW w:w="4785" w:type="dxa"/>
          </w:tcPr>
          <w:p w:rsidR="000D5EB4" w:rsidRDefault="000D5EB4">
            <w:pPr>
              <w:pStyle w:val="a4"/>
            </w:pPr>
          </w:p>
        </w:tc>
        <w:tc>
          <w:tcPr>
            <w:tcW w:w="4786" w:type="dxa"/>
          </w:tcPr>
          <w:p w:rsidR="000D5EB4" w:rsidRDefault="006F386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</w:p>
          <w:p w:rsidR="000D5EB4" w:rsidRDefault="006F3869">
            <w:pPr>
              <w:spacing w:line="276" w:lineRule="auto"/>
            </w:pPr>
            <w:r>
              <w:rPr>
                <w:sz w:val="20"/>
                <w:szCs w:val="20"/>
              </w:rPr>
              <w:t>к муниципальной  программе  «Развитие образования Большеулуйского»</w:t>
            </w:r>
            <w:r>
              <w:t xml:space="preserve"> </w:t>
            </w:r>
          </w:p>
        </w:tc>
      </w:tr>
    </w:tbl>
    <w:p w:rsidR="000D5EB4" w:rsidRDefault="000D5EB4">
      <w:pPr>
        <w:spacing w:line="276" w:lineRule="auto"/>
      </w:pPr>
    </w:p>
    <w:p w:rsidR="000D5EB4" w:rsidRDefault="006F3869">
      <w:pPr>
        <w:jc w:val="center"/>
      </w:pPr>
      <w:r>
        <w:rPr>
          <w:b/>
          <w:sz w:val="28"/>
          <w:szCs w:val="28"/>
        </w:rPr>
        <w:t xml:space="preserve">1. Паспорт </w:t>
      </w:r>
    </w:p>
    <w:p w:rsidR="000D5EB4" w:rsidRDefault="006F386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Подпрограммы 3  «Господдержка детей сирот, расширение практики применения семейных форм воспитания, защита прав несовершеннолетних детей» муниципальной программы </w:t>
      </w:r>
    </w:p>
    <w:p w:rsidR="000D5EB4" w:rsidRDefault="006F3869">
      <w:pPr>
        <w:spacing w:line="276" w:lineRule="auto"/>
        <w:jc w:val="center"/>
      </w:pPr>
      <w:r>
        <w:rPr>
          <w:b/>
          <w:sz w:val="28"/>
          <w:szCs w:val="28"/>
        </w:rPr>
        <w:t>«Развитие образования Большеулуйского района</w:t>
      </w:r>
      <w:r>
        <w:t xml:space="preserve">» </w:t>
      </w:r>
    </w:p>
    <w:tbl>
      <w:tblPr>
        <w:tblW w:w="10123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551"/>
        <w:gridCol w:w="7572"/>
      </w:tblGrid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«Господдержка детей сирот, расширение практики применения семейных форм воспитания,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защита прав несовершеннолетних детей»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</w:pPr>
            <w:r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Развитие образования Большеулуйского района </w:t>
            </w:r>
          </w:p>
          <w:p w:rsidR="000D5EB4" w:rsidRDefault="000D5EB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Исполнители мероприятий подпрограммы, 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района,</w:t>
            </w:r>
          </w:p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Администрация Большеулуйского района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</w:pPr>
            <w:r>
              <w:rPr>
                <w:sz w:val="26"/>
                <w:szCs w:val="26"/>
              </w:rPr>
              <w:t>Главные распорядители бюджетных средств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района,</w:t>
            </w:r>
          </w:p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Администрация Большеулуйского района</w:t>
            </w:r>
          </w:p>
        </w:tc>
      </w:tr>
      <w:tr w:rsidR="000D5EB4">
        <w:trPr>
          <w:cantSplit/>
          <w:trHeight w:val="450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и задачи  подпрограммы</w:t>
            </w:r>
          </w:p>
          <w:p w:rsidR="000D5EB4" w:rsidRDefault="000D5EB4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ind w:left="33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      </w:r>
            <w:proofErr w:type="gramEnd"/>
          </w:p>
          <w:p w:rsidR="000D5EB4" w:rsidRDefault="006F3869">
            <w:pPr>
              <w:spacing w:line="276" w:lineRule="auto"/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Задачи:</w:t>
            </w:r>
          </w:p>
          <w:p w:rsidR="000D5EB4" w:rsidRDefault="006F3869">
            <w:pPr>
              <w:numPr>
                <w:ilvl w:val="0"/>
                <w:numId w:val="2"/>
              </w:numPr>
              <w:tabs>
                <w:tab w:val="left" w:pos="30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</w:t>
            </w:r>
            <w:r>
              <w:rPr>
                <w:sz w:val="26"/>
                <w:szCs w:val="26"/>
                <w:shd w:val="clear" w:color="auto" w:fill="FFFFFF"/>
              </w:rPr>
              <w:t xml:space="preserve">; </w:t>
            </w:r>
          </w:p>
          <w:p w:rsidR="000D5EB4" w:rsidRDefault="006F3869">
            <w:pPr>
              <w:numPr>
                <w:ilvl w:val="0"/>
                <w:numId w:val="2"/>
              </w:numPr>
              <w:tabs>
                <w:tab w:val="left" w:pos="309"/>
              </w:tabs>
              <w:ind w:left="0" w:firstLine="0"/>
              <w:jc w:val="both"/>
            </w:pPr>
            <w:r>
              <w:rPr>
                <w:sz w:val="26"/>
                <w:szCs w:val="26"/>
              </w:rPr>
              <w:t>Обеспечить профилактическую работу с несовершеннолетними, организовать деятельность по поддержке семей и детей, находящихся в трудной жизненной ситуации;</w:t>
            </w:r>
          </w:p>
          <w:p w:rsidR="000D5EB4" w:rsidRDefault="006F3869" w:rsidP="00CE71F7">
            <w:pPr>
              <w:numPr>
                <w:ilvl w:val="0"/>
                <w:numId w:val="3"/>
              </w:numPr>
              <w:tabs>
                <w:tab w:val="left" w:pos="30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Осуществлять государст</w:t>
            </w:r>
            <w:r w:rsidR="00CE71F7">
              <w:rPr>
                <w:sz w:val="26"/>
                <w:szCs w:val="26"/>
              </w:rPr>
              <w:t xml:space="preserve">венные полномочия по организации и осуществление </w:t>
            </w:r>
            <w:r>
              <w:rPr>
                <w:sz w:val="26"/>
                <w:szCs w:val="26"/>
              </w:rPr>
              <w:t>деятельности по опеке и попечительству в отношении</w:t>
            </w:r>
            <w:r w:rsidR="00CE71F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несовершеннолетних.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2022-202</w:t>
            </w:r>
            <w:r w:rsidR="00AE667C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 xml:space="preserve"> годы 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</w:p>
          <w:p w:rsidR="000D5EB4" w:rsidRDefault="000D5EB4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0D5EB4">
        <w:trPr>
          <w:cantSplit/>
          <w:trHeight w:val="227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и  муниципального бюджетов.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Объем финансирования программы составит  </w:t>
            </w:r>
            <w:r w:rsidR="00AE667C">
              <w:rPr>
                <w:sz w:val="26"/>
                <w:szCs w:val="26"/>
              </w:rPr>
              <w:t xml:space="preserve">83 298,40 </w:t>
            </w:r>
            <w:r>
              <w:rPr>
                <w:sz w:val="26"/>
                <w:szCs w:val="26"/>
              </w:rPr>
              <w:t>тыс. рублей, в том числе по годам реализации: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2022 год – </w:t>
            </w:r>
            <w:r w:rsidR="00416DD6">
              <w:rPr>
                <w:sz w:val="26"/>
                <w:szCs w:val="26"/>
              </w:rPr>
              <w:t>5 064,</w:t>
            </w:r>
            <w:r w:rsidR="00CB0DDF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2023 год – </w:t>
            </w:r>
            <w:r w:rsidR="00DE0F44">
              <w:rPr>
                <w:sz w:val="26"/>
                <w:szCs w:val="26"/>
              </w:rPr>
              <w:t>13 207,90</w:t>
            </w:r>
            <w:r>
              <w:rPr>
                <w:sz w:val="26"/>
                <w:szCs w:val="26"/>
              </w:rPr>
              <w:t xml:space="preserve"> рублей;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2024 год – </w:t>
            </w:r>
            <w:r w:rsidR="00AE667C">
              <w:rPr>
                <w:sz w:val="26"/>
                <w:szCs w:val="26"/>
              </w:rPr>
              <w:t>17 795,60</w:t>
            </w:r>
            <w:r>
              <w:rPr>
                <w:sz w:val="26"/>
                <w:szCs w:val="26"/>
              </w:rPr>
              <w:t xml:space="preserve">  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</w:t>
            </w:r>
            <w:r w:rsidR="00AE667C">
              <w:rPr>
                <w:sz w:val="26"/>
                <w:szCs w:val="26"/>
              </w:rPr>
              <w:t xml:space="preserve">17 621,20 </w:t>
            </w:r>
            <w:r>
              <w:rPr>
                <w:sz w:val="26"/>
                <w:szCs w:val="26"/>
              </w:rPr>
              <w:t>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0D5EB4" w:rsidRDefault="00DE17C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2026год – </w:t>
            </w:r>
            <w:r w:rsidR="00DE0F44">
              <w:rPr>
                <w:sz w:val="26"/>
                <w:szCs w:val="26"/>
              </w:rPr>
              <w:t>14 804,70</w:t>
            </w:r>
            <w:r w:rsidR="004D62B9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тыс. рублей</w:t>
            </w:r>
            <w:r w:rsidR="00AE667C">
              <w:rPr>
                <w:b/>
                <w:sz w:val="26"/>
                <w:szCs w:val="26"/>
              </w:rPr>
              <w:t>;</w:t>
            </w:r>
          </w:p>
          <w:p w:rsidR="00AE667C" w:rsidRDefault="00AE667C" w:rsidP="00AE667C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2026год – 14 804,70  тыс. рублей.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них: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>из сре</w:t>
            </w:r>
            <w:proofErr w:type="gramStart"/>
            <w:r>
              <w:rPr>
                <w:sz w:val="26"/>
                <w:szCs w:val="26"/>
              </w:rPr>
              <w:t>дств  кр</w:t>
            </w:r>
            <w:proofErr w:type="gramEnd"/>
            <w:r>
              <w:rPr>
                <w:sz w:val="26"/>
                <w:szCs w:val="26"/>
              </w:rPr>
              <w:t xml:space="preserve">аевого  бюджета  −  </w:t>
            </w:r>
            <w:r w:rsidR="00AE667C">
              <w:rPr>
                <w:sz w:val="26"/>
                <w:szCs w:val="26"/>
              </w:rPr>
              <w:t>77 094,40</w:t>
            </w:r>
            <w:r>
              <w:rPr>
                <w:sz w:val="26"/>
                <w:szCs w:val="26"/>
              </w:rPr>
              <w:t xml:space="preserve"> тыс. рублей, в том числе: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2022 году – </w:t>
            </w:r>
            <w:r w:rsidR="00416DD6">
              <w:rPr>
                <w:sz w:val="26"/>
                <w:szCs w:val="26"/>
              </w:rPr>
              <w:t>3 959,</w:t>
            </w:r>
            <w:r w:rsidR="00CB55B1">
              <w:rPr>
                <w:sz w:val="26"/>
                <w:szCs w:val="26"/>
              </w:rPr>
              <w:t>5</w:t>
            </w:r>
            <w:r w:rsidR="00416DD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416DD6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2023 году – </w:t>
            </w:r>
            <w:r w:rsidR="009E7180">
              <w:rPr>
                <w:sz w:val="26"/>
                <w:szCs w:val="26"/>
              </w:rPr>
              <w:t>13 058,70</w:t>
            </w:r>
            <w:r w:rsidR="006F3869"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 w:rsidP="00DE0F44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2024 году – </w:t>
            </w:r>
            <w:r w:rsidR="00DE0F44">
              <w:rPr>
                <w:sz w:val="26"/>
                <w:szCs w:val="26"/>
              </w:rPr>
              <w:t>15</w:t>
            </w:r>
            <w:r w:rsidR="00AE667C">
              <w:rPr>
                <w:sz w:val="26"/>
                <w:szCs w:val="26"/>
              </w:rPr>
              <w:t> 495,60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2025 году – </w:t>
            </w:r>
            <w:r w:rsidR="00DE0F44">
              <w:rPr>
                <w:sz w:val="26"/>
                <w:szCs w:val="26"/>
              </w:rPr>
              <w:t>15 271,20</w:t>
            </w:r>
            <w:r w:rsidR="004D62B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DE17C9" w:rsidRDefault="00DE17C9" w:rsidP="00DE17C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2026году – </w:t>
            </w:r>
            <w:r w:rsidR="00DE0F44">
              <w:rPr>
                <w:sz w:val="26"/>
                <w:szCs w:val="26"/>
              </w:rPr>
              <w:t>14 654,70</w:t>
            </w:r>
            <w:r w:rsidR="004D62B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</w:t>
            </w:r>
            <w:r w:rsidR="00AE667C">
              <w:rPr>
                <w:sz w:val="26"/>
                <w:szCs w:val="26"/>
              </w:rPr>
              <w:t>;</w:t>
            </w:r>
          </w:p>
          <w:p w:rsidR="00AE667C" w:rsidRDefault="00AE667C" w:rsidP="00AE667C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2027году – 14 654,70 тыс. рублей.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из средств  муниципального бюджета – </w:t>
            </w:r>
            <w:r w:rsidR="00AE667C">
              <w:rPr>
                <w:sz w:val="26"/>
                <w:szCs w:val="26"/>
              </w:rPr>
              <w:t>6 204,00</w:t>
            </w:r>
            <w:r>
              <w:rPr>
                <w:sz w:val="26"/>
                <w:szCs w:val="26"/>
              </w:rPr>
              <w:t xml:space="preserve"> тыс. рублей, </w:t>
            </w:r>
            <w:r w:rsidR="00DE0F4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 том числе: 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2022 году – </w:t>
            </w:r>
            <w:r w:rsidR="00416DD6">
              <w:rPr>
                <w:sz w:val="26"/>
                <w:szCs w:val="26"/>
              </w:rPr>
              <w:t>1 104,80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2023 году – </w:t>
            </w:r>
            <w:r w:rsidR="00DE0F44">
              <w:rPr>
                <w:sz w:val="26"/>
                <w:szCs w:val="26"/>
              </w:rPr>
              <w:t>149,20</w:t>
            </w:r>
            <w:r>
              <w:rPr>
                <w:sz w:val="26"/>
                <w:szCs w:val="26"/>
              </w:rPr>
              <w:t xml:space="preserve"> 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2024 году – </w:t>
            </w:r>
            <w:r w:rsidR="00A93D5C">
              <w:rPr>
                <w:sz w:val="26"/>
                <w:szCs w:val="26"/>
              </w:rPr>
              <w:t>2 30</w:t>
            </w:r>
            <w:r w:rsidR="00DE0F44">
              <w:rPr>
                <w:sz w:val="26"/>
                <w:szCs w:val="26"/>
              </w:rPr>
              <w:t>0,00</w:t>
            </w:r>
            <w:r>
              <w:rPr>
                <w:sz w:val="26"/>
                <w:szCs w:val="26"/>
              </w:rPr>
              <w:t xml:space="preserve"> 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2025 году – </w:t>
            </w:r>
            <w:r w:rsidR="00AE667C">
              <w:rPr>
                <w:sz w:val="26"/>
                <w:szCs w:val="26"/>
              </w:rPr>
              <w:t>2 35</w:t>
            </w:r>
            <w:r w:rsidR="00DE0F44">
              <w:rPr>
                <w:sz w:val="26"/>
                <w:szCs w:val="26"/>
              </w:rPr>
              <w:t>0</w:t>
            </w:r>
            <w:r w:rsidR="00DE17C9">
              <w:rPr>
                <w:sz w:val="26"/>
                <w:szCs w:val="26"/>
              </w:rPr>
              <w:t>,00</w:t>
            </w:r>
            <w:r>
              <w:rPr>
                <w:sz w:val="26"/>
                <w:szCs w:val="26"/>
              </w:rPr>
              <w:t xml:space="preserve"> 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0D5EB4" w:rsidRDefault="00DE17C9" w:rsidP="00AE667C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2026 году – 15</w:t>
            </w:r>
            <w:r w:rsidR="00DE0F4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 тыс. рублей</w:t>
            </w:r>
            <w:r w:rsidR="00AE667C">
              <w:rPr>
                <w:sz w:val="26"/>
                <w:szCs w:val="26"/>
              </w:rPr>
              <w:t>;</w:t>
            </w:r>
          </w:p>
          <w:p w:rsidR="00AE667C" w:rsidRPr="00DE17C9" w:rsidRDefault="00AE667C" w:rsidP="00AE667C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2027 году – 150,00 тыс. рублей</w:t>
            </w:r>
          </w:p>
        </w:tc>
      </w:tr>
      <w:tr w:rsidR="000D5EB4">
        <w:trPr>
          <w:cantSplit/>
          <w:trHeight w:val="109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iCs/>
                <w:sz w:val="28"/>
                <w:szCs w:val="28"/>
              </w:rPr>
              <w:t>контроля за</w:t>
            </w:r>
            <w:proofErr w:type="gramEnd"/>
            <w:r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образования  администрации Большеулуйского района 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0D5EB4" w:rsidRDefault="000D5EB4">
      <w:pPr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Основные разделы программы   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firstLine="709"/>
        <w:jc w:val="center"/>
      </w:pPr>
      <w:r>
        <w:rPr>
          <w:sz w:val="28"/>
          <w:szCs w:val="28"/>
        </w:rPr>
        <w:t>2.1. Постановка общерайонной проблемы</w:t>
      </w:r>
    </w:p>
    <w:p w:rsidR="000D5EB4" w:rsidRDefault="006F386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 обоснование необходимости разработки подпрограммы</w:t>
      </w:r>
    </w:p>
    <w:p w:rsidR="00E906B2" w:rsidRPr="00E906B2" w:rsidRDefault="00E906B2" w:rsidP="00E906B2">
      <w:pPr>
        <w:ind w:firstLine="708"/>
        <w:jc w:val="both"/>
        <w:rPr>
          <w:sz w:val="28"/>
          <w:szCs w:val="28"/>
        </w:rPr>
      </w:pPr>
      <w:r w:rsidRPr="00E906B2">
        <w:rPr>
          <w:sz w:val="28"/>
          <w:szCs w:val="28"/>
        </w:rPr>
        <w:t>На 01.01.2024 в Большеулуйском районе  проживали 78  детей из  категории  детей-сирот и детей, оставшихся без попечения родителей, из них под опекой и попечительством (в том числе в приемных семьях) –57 детей.</w:t>
      </w:r>
    </w:p>
    <w:p w:rsidR="00E906B2" w:rsidRPr="00E906B2" w:rsidRDefault="00E906B2" w:rsidP="00E906B2">
      <w:pPr>
        <w:jc w:val="both"/>
        <w:rPr>
          <w:sz w:val="28"/>
          <w:szCs w:val="28"/>
        </w:rPr>
      </w:pPr>
    </w:p>
    <w:p w:rsidR="00E906B2" w:rsidRPr="00E906B2" w:rsidRDefault="00E906B2" w:rsidP="00E906B2">
      <w:pPr>
        <w:ind w:firstLine="708"/>
        <w:jc w:val="both"/>
        <w:rPr>
          <w:sz w:val="28"/>
          <w:szCs w:val="28"/>
        </w:rPr>
      </w:pPr>
      <w:r w:rsidRPr="00E906B2">
        <w:rPr>
          <w:sz w:val="28"/>
          <w:szCs w:val="28"/>
        </w:rPr>
        <w:t>В  2023 году в Большеулуйском районе было выявлено и учтено  13  детей и подростков, оставшихся без попечения родителей, нуждающихся в особой защите государства, в связи с тем, что родители уклоняются от исполнения родительских обязанностей по воспитанию, содержанию, развитию детей.</w:t>
      </w:r>
    </w:p>
    <w:p w:rsidR="00E906B2" w:rsidRDefault="00E906B2" w:rsidP="00E906B2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E906B2">
        <w:rPr>
          <w:sz w:val="28"/>
          <w:szCs w:val="28"/>
        </w:rPr>
        <w:t xml:space="preserve">В то же время наблюдается увеличение числа детей, оставшихся без попечения родителей, взятых на воспитание в семьи граждан, так в 2023 году из 13 выявленных, 7 детей  переданы на воспитание в замещающие семьи. По </w:t>
      </w:r>
      <w:r w:rsidRPr="00E906B2">
        <w:rPr>
          <w:sz w:val="28"/>
          <w:szCs w:val="28"/>
        </w:rPr>
        <w:lastRenderedPageBreak/>
        <w:t>состоянию на 01.01.2024  в опекаемых семьях воспитывались 24  ребенка</w:t>
      </w:r>
      <w:proofErr w:type="gramStart"/>
      <w:r w:rsidRPr="00E906B2">
        <w:rPr>
          <w:sz w:val="28"/>
          <w:szCs w:val="28"/>
        </w:rPr>
        <w:t xml:space="preserve"> ,</w:t>
      </w:r>
      <w:proofErr w:type="gramEnd"/>
      <w:r w:rsidRPr="00E906B2">
        <w:rPr>
          <w:sz w:val="28"/>
          <w:szCs w:val="28"/>
        </w:rPr>
        <w:t xml:space="preserve"> в приемных семьях – 33 ребенка. В основном в семьи принимаются дети дошкольного или младшего школьного возраста, не имеющие значительных отклонений в здоровье.</w:t>
      </w:r>
    </w:p>
    <w:p w:rsidR="000D5EB4" w:rsidRDefault="006F3869" w:rsidP="00E906B2">
      <w:pPr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Дети, не устроенные на семейные формы воспитания, воспитываются в  краевом  государственном казенном образовательном учреждении для детей-сирот и детей, оставшихся без попечения </w:t>
      </w:r>
      <w:r w:rsidRPr="00E906B2">
        <w:rPr>
          <w:sz w:val="28"/>
          <w:szCs w:val="28"/>
        </w:rPr>
        <w:t>родителей  «Большеулуйский детский дом (далее – детский дом), где  продолжают воспитываться 2</w:t>
      </w:r>
      <w:r w:rsidR="00E906B2" w:rsidRPr="00E906B2">
        <w:rPr>
          <w:sz w:val="28"/>
          <w:szCs w:val="28"/>
        </w:rPr>
        <w:t>1</w:t>
      </w:r>
      <w:r w:rsidRPr="00E906B2">
        <w:rPr>
          <w:sz w:val="28"/>
          <w:szCs w:val="28"/>
        </w:rPr>
        <w:t xml:space="preserve"> </w:t>
      </w:r>
      <w:r w:rsidR="00E906B2" w:rsidRPr="00E906B2">
        <w:rPr>
          <w:sz w:val="28"/>
          <w:szCs w:val="28"/>
        </w:rPr>
        <w:t xml:space="preserve">ребенок из категории </w:t>
      </w:r>
      <w:r w:rsidRPr="00E906B2">
        <w:rPr>
          <w:sz w:val="28"/>
          <w:szCs w:val="28"/>
        </w:rPr>
        <w:t>детей-сирот  и детей, оставшихся без попечения родителей. Учреждение решает задачи не только содержания и воспитания</w:t>
      </w:r>
      <w:r>
        <w:rPr>
          <w:sz w:val="28"/>
          <w:szCs w:val="28"/>
        </w:rPr>
        <w:t xml:space="preserve"> детей, но и устройства детей на семейные формы воспитания.</w:t>
      </w:r>
    </w:p>
    <w:p w:rsidR="00E906B2" w:rsidRDefault="00E906B2">
      <w:pPr>
        <w:ind w:firstLine="708"/>
        <w:jc w:val="both"/>
        <w:rPr>
          <w:sz w:val="28"/>
          <w:szCs w:val="28"/>
        </w:rPr>
      </w:pPr>
      <w:r w:rsidRPr="00E906B2">
        <w:rPr>
          <w:sz w:val="28"/>
          <w:szCs w:val="28"/>
        </w:rPr>
        <w:t>В Большеулуйском районе на 01.01.2024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39 человек.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сохранения права каждого ребенка жить и воспитываться в кровной семье, необходимо проведение социально-реабилитационных мероприятий с семьями, находящимися в трудной жизненной ситуации, социально-опасном положении.</w:t>
      </w:r>
    </w:p>
    <w:p w:rsidR="000D5EB4" w:rsidRDefault="006F3869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семье, упорядочить соблюдение мер социальной поддержки детей-сирот и детей, оставшихся без попечения родителей, оказать поддержку несовершеннолетним детям, находящимся в социально-опасном положении,  одиноким матерям, матерям, из малообеспеченных и многодетных семей, организацию профилактических мероприятий с несовершеннолетними, поддержка семей и детей, находящихся в трудной</w:t>
      </w:r>
      <w:proofErr w:type="gramEnd"/>
      <w:r>
        <w:rPr>
          <w:sz w:val="28"/>
          <w:szCs w:val="28"/>
        </w:rPr>
        <w:t xml:space="preserve"> жизненной ситуации.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По итогам анализа показателей профилактической работы  с несовершеннолетними за 202</w:t>
      </w:r>
      <w:r w:rsidR="008C456A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 </w:t>
      </w:r>
      <w:r w:rsidR="00194106">
        <w:rPr>
          <w:color w:val="000000"/>
          <w:sz w:val="28"/>
        </w:rPr>
        <w:t xml:space="preserve">и 1 полугодие 2024 года </w:t>
      </w:r>
      <w:r>
        <w:rPr>
          <w:color w:val="000000"/>
          <w:sz w:val="28"/>
        </w:rPr>
        <w:t xml:space="preserve">имеется положительная динамика:  </w:t>
      </w:r>
    </w:p>
    <w:p w:rsidR="00944E8E" w:rsidRDefault="00194106" w:rsidP="001941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 w:rsidRPr="00944E8E">
        <w:rPr>
          <w:sz w:val="28"/>
        </w:rPr>
        <w:t xml:space="preserve">наблюдается снижение случаев семейного неблагополучия, которые выявлены в семьях, где  родители пренебрегают нуждами своих детей и не выполняют свои родительские обязанности в первом полугодии 2024 года на территории Большеулуйского района  </w:t>
      </w:r>
      <w:proofErr w:type="gramStart"/>
      <w:r w:rsidRPr="00944E8E">
        <w:rPr>
          <w:sz w:val="28"/>
        </w:rPr>
        <w:t xml:space="preserve">( </w:t>
      </w:r>
      <w:proofErr w:type="gramEnd"/>
      <w:r w:rsidRPr="00944E8E">
        <w:rPr>
          <w:sz w:val="28"/>
        </w:rPr>
        <w:t>1 пол.  2024 -1; АППГ-8)</w:t>
      </w:r>
      <w:r w:rsidR="00944E8E">
        <w:t>;</w:t>
      </w:r>
    </w:p>
    <w:p w:rsidR="00944E8E" w:rsidRDefault="00194106" w:rsidP="00944E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 w:rsidRPr="00944E8E">
        <w:t xml:space="preserve"> </w:t>
      </w:r>
      <w:r w:rsidR="00944E8E" w:rsidRPr="00944E8E">
        <w:rPr>
          <w:sz w:val="28"/>
        </w:rPr>
        <w:t xml:space="preserve">по данным МО МВД России «Большеулуйское» и руководителей </w:t>
      </w:r>
      <w:proofErr w:type="spellStart"/>
      <w:r w:rsidR="00944E8E" w:rsidRPr="00944E8E">
        <w:rPr>
          <w:sz w:val="28"/>
        </w:rPr>
        <w:t>ОиУСП</w:t>
      </w:r>
      <w:proofErr w:type="spellEnd"/>
      <w:r w:rsidR="00944E8E" w:rsidRPr="00944E8E">
        <w:rPr>
          <w:sz w:val="28"/>
        </w:rPr>
        <w:t xml:space="preserve"> района  фактов употребления несовершеннолетними  </w:t>
      </w:r>
      <w:proofErr w:type="spellStart"/>
      <w:r w:rsidR="00944E8E" w:rsidRPr="00944E8E">
        <w:rPr>
          <w:sz w:val="28"/>
        </w:rPr>
        <w:t>психоактивных</w:t>
      </w:r>
      <w:proofErr w:type="spellEnd"/>
      <w:r w:rsidR="00944E8E" w:rsidRPr="00944E8E">
        <w:rPr>
          <w:sz w:val="28"/>
        </w:rPr>
        <w:t xml:space="preserve">    веществ, совершения преступлений в состоянии алкогольного или наркотического  опьянения, за 1 полугодие 2024 года не выявлено.</w:t>
      </w:r>
    </w:p>
    <w:p w:rsidR="00944E8E" w:rsidRDefault="00944E8E" w:rsidP="00944E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 xml:space="preserve">отсутствие случаев </w:t>
      </w:r>
      <w:proofErr w:type="spellStart"/>
      <w:r>
        <w:rPr>
          <w:color w:val="000000"/>
          <w:sz w:val="28"/>
        </w:rPr>
        <w:t>буллинга</w:t>
      </w:r>
      <w:proofErr w:type="spellEnd"/>
      <w:r>
        <w:rPr>
          <w:color w:val="000000"/>
          <w:sz w:val="28"/>
        </w:rPr>
        <w:t>, самоубийств/попыток самоубий</w:t>
      </w:r>
      <w:proofErr w:type="gramStart"/>
      <w:r>
        <w:rPr>
          <w:color w:val="000000"/>
          <w:sz w:val="28"/>
        </w:rPr>
        <w:t>ств в шк</w:t>
      </w:r>
      <w:proofErr w:type="gramEnd"/>
      <w:r>
        <w:rPr>
          <w:color w:val="000000"/>
          <w:sz w:val="28"/>
        </w:rPr>
        <w:t>олах;</w:t>
      </w:r>
    </w:p>
    <w:p w:rsidR="004A331C" w:rsidRDefault="00944E8E" w:rsidP="004A33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отсутствие количества </w:t>
      </w:r>
      <w:r w:rsidRPr="00944E8E">
        <w:rPr>
          <w:color w:val="000000"/>
          <w:sz w:val="28"/>
        </w:rPr>
        <w:t>антиобщественных действий, совершенных несовершеннолетними (далее - ООД) в 2023 году - 0; АППГ – 0</w:t>
      </w:r>
      <w:r w:rsidR="004A331C">
        <w:rPr>
          <w:color w:val="000000"/>
          <w:sz w:val="28"/>
        </w:rPr>
        <w:t>;</w:t>
      </w:r>
    </w:p>
    <w:p w:rsidR="004A331C" w:rsidRDefault="004A331C" w:rsidP="004A33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 w:rsidRPr="004A331C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совершение преступления 0 несовершеннолетних. Для сравнения в АППГ – 0. </w:t>
      </w:r>
    </w:p>
    <w:p w:rsidR="00194106" w:rsidRPr="00944E8E" w:rsidRDefault="00194106" w:rsidP="00944E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</w:p>
    <w:p w:rsidR="00194106" w:rsidRPr="00944E8E" w:rsidRDefault="00194106" w:rsidP="001941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 w:rsidRPr="00944E8E">
        <w:rPr>
          <w:color w:val="000000"/>
          <w:sz w:val="28"/>
        </w:rPr>
        <w:t>При этом</w:t>
      </w:r>
      <w:proofErr w:type="gramStart"/>
      <w:r w:rsidRPr="00944E8E">
        <w:rPr>
          <w:color w:val="000000"/>
          <w:sz w:val="28"/>
        </w:rPr>
        <w:t>,</w:t>
      </w:r>
      <w:proofErr w:type="gramEnd"/>
      <w:r w:rsidRPr="00944E8E">
        <w:rPr>
          <w:color w:val="000000"/>
          <w:sz w:val="28"/>
        </w:rPr>
        <w:t xml:space="preserve"> наблюдается увеличение случаев совершения административного правонарушения по ст. 6.1.1. КоАП РФ (далее – АП) за нанесение побоев или совершение иных насильственных действий, </w:t>
      </w:r>
      <w:r w:rsidRPr="00944E8E">
        <w:rPr>
          <w:color w:val="000000"/>
          <w:sz w:val="28"/>
        </w:rPr>
        <w:lastRenderedPageBreak/>
        <w:t>причинивших физическую боль несовершеннолетним, но не повлекших последствий, несовершеннолетними. В первом полугодии 2024 года на территории Большеулуйского района   зарегистрированы 4 (АППГ – 2). Анализ показал, что правонарушение совершено 4 несовершеннолетними в отношении 2 несовершеннолетних и двух взрослых.</w:t>
      </w:r>
    </w:p>
    <w:p w:rsidR="000D5EB4" w:rsidRDefault="00944E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proofErr w:type="gramStart"/>
      <w:r>
        <w:rPr>
          <w:color w:val="000000"/>
          <w:sz w:val="28"/>
        </w:rPr>
        <w:t>выявлен</w:t>
      </w:r>
      <w:proofErr w:type="gramEnd"/>
      <w:r>
        <w:rPr>
          <w:color w:val="000000"/>
          <w:sz w:val="28"/>
        </w:rPr>
        <w:t xml:space="preserve"> 1 </w:t>
      </w:r>
      <w:r w:rsidR="006F3869">
        <w:rPr>
          <w:color w:val="000000"/>
          <w:sz w:val="28"/>
        </w:rPr>
        <w:t>обучающи</w:t>
      </w:r>
      <w:r>
        <w:rPr>
          <w:color w:val="000000"/>
          <w:sz w:val="28"/>
        </w:rPr>
        <w:t>й</w:t>
      </w:r>
      <w:r w:rsidR="006F3869">
        <w:rPr>
          <w:color w:val="000000"/>
          <w:sz w:val="28"/>
        </w:rPr>
        <w:t>ся систематически (более 30%) пропускающи</w:t>
      </w:r>
      <w:r>
        <w:rPr>
          <w:color w:val="000000"/>
          <w:sz w:val="28"/>
        </w:rPr>
        <w:t>й</w:t>
      </w:r>
      <w:r w:rsidR="006F3869">
        <w:rPr>
          <w:color w:val="000000"/>
          <w:sz w:val="28"/>
        </w:rPr>
        <w:t xml:space="preserve"> з</w:t>
      </w:r>
      <w:r>
        <w:rPr>
          <w:color w:val="000000"/>
          <w:sz w:val="28"/>
        </w:rPr>
        <w:t>анятия без уважительной причины</w:t>
      </w:r>
      <w:r w:rsidR="006F3869">
        <w:rPr>
          <w:color w:val="000000"/>
          <w:sz w:val="28"/>
        </w:rPr>
        <w:t>;</w:t>
      </w:r>
    </w:p>
    <w:p w:rsidR="000D5EB4" w:rsidRPr="00295001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 w:rsidRPr="00295001">
        <w:rPr>
          <w:color w:val="000000"/>
          <w:sz w:val="28"/>
        </w:rPr>
        <w:t xml:space="preserve">уменьшение количества обучающихся, находящихся на профилактическом учете (всех видах учета) на </w:t>
      </w:r>
      <w:r w:rsidR="008C456A" w:rsidRPr="00295001">
        <w:rPr>
          <w:color w:val="000000"/>
          <w:sz w:val="28"/>
        </w:rPr>
        <w:t>8</w:t>
      </w:r>
      <w:r w:rsidRPr="00295001">
        <w:rPr>
          <w:color w:val="000000"/>
          <w:sz w:val="28"/>
        </w:rPr>
        <w:t xml:space="preserve"> чел. На 01.01.202</w:t>
      </w:r>
      <w:r w:rsidR="008C456A" w:rsidRPr="00295001">
        <w:rPr>
          <w:color w:val="000000"/>
          <w:sz w:val="28"/>
        </w:rPr>
        <w:t>4</w:t>
      </w:r>
      <w:r w:rsidRPr="00295001">
        <w:rPr>
          <w:color w:val="000000"/>
          <w:sz w:val="28"/>
        </w:rPr>
        <w:t xml:space="preserve"> года составляет </w:t>
      </w:r>
      <w:r w:rsidR="008C456A" w:rsidRPr="00295001">
        <w:rPr>
          <w:color w:val="000000"/>
          <w:sz w:val="28"/>
        </w:rPr>
        <w:t>16</w:t>
      </w:r>
      <w:r w:rsidRPr="00295001">
        <w:rPr>
          <w:color w:val="000000"/>
          <w:sz w:val="28"/>
        </w:rPr>
        <w:t xml:space="preserve"> чел., АППГ – </w:t>
      </w:r>
      <w:r w:rsidR="008C456A" w:rsidRPr="00295001">
        <w:rPr>
          <w:color w:val="000000"/>
          <w:sz w:val="28"/>
        </w:rPr>
        <w:t>24</w:t>
      </w:r>
      <w:r w:rsidRPr="00295001">
        <w:rPr>
          <w:color w:val="000000"/>
          <w:sz w:val="28"/>
        </w:rPr>
        <w:t xml:space="preserve"> чел.;  </w:t>
      </w:r>
    </w:p>
    <w:p w:rsidR="000D5EB4" w:rsidRPr="00295001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 w:rsidRPr="00295001">
        <w:rPr>
          <w:color w:val="000000"/>
          <w:sz w:val="28"/>
        </w:rPr>
        <w:t>снижение количества обучающихся, повторно вступивших в конфликт с законом во время проведения с ними индивидуальной профилактической работы за 202</w:t>
      </w:r>
      <w:r w:rsidR="008C456A" w:rsidRPr="00295001">
        <w:rPr>
          <w:color w:val="000000"/>
          <w:sz w:val="28"/>
        </w:rPr>
        <w:t>3</w:t>
      </w:r>
      <w:r w:rsidRPr="00295001">
        <w:rPr>
          <w:color w:val="000000"/>
          <w:sz w:val="28"/>
        </w:rPr>
        <w:t xml:space="preserve"> год до 0 чел., АППГ – </w:t>
      </w:r>
      <w:r w:rsidR="00A33EA1" w:rsidRPr="00295001">
        <w:rPr>
          <w:color w:val="000000"/>
          <w:sz w:val="28"/>
        </w:rPr>
        <w:t>0</w:t>
      </w:r>
      <w:r w:rsidR="00295001">
        <w:rPr>
          <w:color w:val="000000"/>
          <w:sz w:val="28"/>
        </w:rPr>
        <w:t>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0"/>
        </w:rPr>
      </w:pPr>
      <w:r>
        <w:rPr>
          <w:color w:val="000000"/>
          <w:sz w:val="28"/>
        </w:rPr>
        <w:t xml:space="preserve">Таким образом, проводимая работа с несовершеннолетними – система профилактических мероприятий в рамках муниципальной программы по формированию законопослушного поведения, </w:t>
      </w:r>
      <w:r>
        <w:rPr>
          <w:sz w:val="28"/>
          <w:szCs w:val="28"/>
        </w:rPr>
        <w:t xml:space="preserve">дает свои результаты, </w:t>
      </w:r>
      <w:r>
        <w:rPr>
          <w:color w:val="000000"/>
          <w:sz w:val="28"/>
        </w:rPr>
        <w:t>следовательно</w:t>
      </w:r>
      <w:r>
        <w:rPr>
          <w:sz w:val="28"/>
          <w:szCs w:val="28"/>
        </w:rPr>
        <w:t xml:space="preserve">, необходимо ее продолжить. </w:t>
      </w: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Основная цель, задачи </w:t>
      </w: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 целевые индикаторы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left="3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Цель:</w:t>
      </w:r>
      <w:r>
        <w:t xml:space="preserve">  </w:t>
      </w:r>
      <w:r>
        <w:rPr>
          <w:sz w:val="28"/>
          <w:szCs w:val="28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  <w:proofErr w:type="gramEnd"/>
    </w:p>
    <w:p w:rsidR="000D5EB4" w:rsidRDefault="006F3869">
      <w:pPr>
        <w:ind w:left="33" w:firstLine="675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Обеспечить профилактическую работу с несовершеннолетними, организовать деятельность по поддержки семьям и детям, находящимся в трудной жизненной ситуации.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Осуществлять государственные полномочия по организации деятельности по опеке и попечительству в отношении несовершеннолетних.</w:t>
      </w:r>
    </w:p>
    <w:p w:rsidR="000D5EB4" w:rsidRDefault="006F386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подпрограммы: 2022-202</w:t>
      </w:r>
      <w:r w:rsidR="00AE667C">
        <w:rPr>
          <w:sz w:val="28"/>
          <w:szCs w:val="28"/>
        </w:rPr>
        <w:t>7</w:t>
      </w:r>
      <w:r>
        <w:rPr>
          <w:sz w:val="28"/>
          <w:szCs w:val="28"/>
        </w:rPr>
        <w:t xml:space="preserve"> годы. 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№ 1 к подпрограмме  «Господдержка детей сирот, расширение практики применения семейных форм воспитания,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защита прав несовершеннолетних детей»</w:t>
      </w:r>
    </w:p>
    <w:p w:rsidR="000D5EB4" w:rsidRDefault="000D5EB4">
      <w:pPr>
        <w:spacing w:line="276" w:lineRule="auto"/>
        <w:ind w:firstLine="708"/>
        <w:jc w:val="both"/>
        <w:rPr>
          <w:sz w:val="28"/>
          <w:szCs w:val="28"/>
        </w:rPr>
      </w:pPr>
    </w:p>
    <w:p w:rsidR="000D5EB4" w:rsidRDefault="006F3869">
      <w:pPr>
        <w:jc w:val="center"/>
      </w:pPr>
      <w:r>
        <w:rPr>
          <w:sz w:val="28"/>
          <w:szCs w:val="28"/>
        </w:rPr>
        <w:t>2.3. Мероприятия подпрограммы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Мероприятия подпрограммы представлены в приложении № 2  к подпрограмме «Господдержка детей сирот, расширение практики применения семейных форм воспитания,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защита прав несовершеннолетних детей» муниципальной  программы «Развитие образования Большеулуйского района». </w:t>
      </w:r>
    </w:p>
    <w:p w:rsidR="000D5EB4" w:rsidRDefault="000D5EB4">
      <w:pPr>
        <w:ind w:left="175" w:hanging="283"/>
        <w:rPr>
          <w:sz w:val="28"/>
          <w:szCs w:val="28"/>
          <w:highlight w:val="cyan"/>
        </w:rPr>
      </w:pPr>
    </w:p>
    <w:p w:rsidR="000D5EB4" w:rsidRDefault="006F3869">
      <w:pPr>
        <w:jc w:val="center"/>
      </w:pPr>
      <w:r>
        <w:rPr>
          <w:sz w:val="28"/>
          <w:szCs w:val="28"/>
        </w:rPr>
        <w:lastRenderedPageBreak/>
        <w:t>2.4. Механизм реализации подпрограммы</w:t>
      </w:r>
    </w:p>
    <w:p w:rsidR="000D5EB4" w:rsidRDefault="006F3869">
      <w:pPr>
        <w:ind w:firstLine="851"/>
        <w:jc w:val="both"/>
      </w:pPr>
      <w:r>
        <w:rPr>
          <w:sz w:val="28"/>
          <w:szCs w:val="28"/>
        </w:rPr>
        <w:t xml:space="preserve">Реализация подпрограммы осуществляется Администрацией Большеулуйского района Красноярского края, муниципальными органами опеки и попечительства в соответствии с Законом Красноярского края от 20.12.2007 № 4-1089 «О наделении органов местного самоуправления муниципальных </w:t>
      </w:r>
      <w:r w:rsidR="00CE71F7">
        <w:rPr>
          <w:sz w:val="28"/>
          <w:szCs w:val="28"/>
        </w:rPr>
        <w:t>округов</w:t>
      </w:r>
      <w:r>
        <w:rPr>
          <w:sz w:val="28"/>
          <w:szCs w:val="28"/>
        </w:rPr>
        <w:t xml:space="preserve"> и городских округов края государственными полномочиями по организации и осуществлению деятельности по опеке и попечительству», отделом образования администрации Большеулуйского района.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реализации мероприятия 3.2.1. отдел образования ежегодно закрепляет в годовом плане работы перечень профилактических мероприятий с несовершеннолетними, механизм реализации которых закрепляется приказами отдела образования.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выделения денежных средств образовательному учреждению, последнее согласовывает со специалистом отдела образования, ответственным за проведение мероприятия, перечень товаров, работ и услуг, на соответствие его приказу отдела образования.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Денежные средства для реализации профилактических мероприятий учреждения получают путем внесения изменений в бюджетные сметы и (или) планы ФХД.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получения расходного расписания, доведенного до специалистов отдела по работе с учреждениями образования МКУ «Централизованная бухгалтерия», руководитель учреждения не позже 10 дней вносит изменения в план-график.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После согласования плана-графика управлением федерального казначейства по Красноярскому краю руководитель учреждения заключает муниципальный контракт на приобретение товаров, работ или услуг для реализации профилактического мероприятия с несовершеннолетними в соответствии с Федеральным законом №44-ФЗ от 5 апреля 2013 года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 течение 1 месяца после заключения муниципального контракта предоставляет в отдел образования администрации Большеулуйского района копии муниципального контракта, </w:t>
      </w:r>
      <w:proofErr w:type="gramStart"/>
      <w:r>
        <w:rPr>
          <w:sz w:val="28"/>
          <w:szCs w:val="28"/>
        </w:rPr>
        <w:t>счет-фактуры</w:t>
      </w:r>
      <w:proofErr w:type="gramEnd"/>
      <w:r>
        <w:rPr>
          <w:sz w:val="28"/>
          <w:szCs w:val="28"/>
        </w:rPr>
        <w:t xml:space="preserve"> или универсального передаточного документа (УПД) или акта выполненных работ (услуг).</w:t>
      </w:r>
    </w:p>
    <w:p w:rsidR="000D5EB4" w:rsidRDefault="000D5EB4">
      <w:pPr>
        <w:ind w:firstLine="708"/>
        <w:jc w:val="both"/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2.5. Управление подпрограммой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выполнения.</w:t>
      </w:r>
    </w:p>
    <w:p w:rsidR="000D5EB4" w:rsidRDefault="006F3869">
      <w:pPr>
        <w:ind w:firstLine="851"/>
        <w:jc w:val="both"/>
      </w:pPr>
      <w:r>
        <w:rPr>
          <w:sz w:val="28"/>
          <w:szCs w:val="28"/>
        </w:rPr>
        <w:t>Организацию управления настоящей подпрограммой осуществляют специалисты по опеке и попечительству несовершеннолетних отдела образования администрации Большеулуйского района.</w:t>
      </w:r>
    </w:p>
    <w:p w:rsidR="000D5EB4" w:rsidRDefault="006F3869">
      <w:pPr>
        <w:rPr>
          <w:sz w:val="28"/>
          <w:szCs w:val="28"/>
        </w:rPr>
      </w:pPr>
      <w:r>
        <w:rPr>
          <w:sz w:val="28"/>
          <w:szCs w:val="28"/>
        </w:rPr>
        <w:t>Функции по управлению подпрограммой:</w:t>
      </w:r>
    </w:p>
    <w:p w:rsidR="000D5EB4" w:rsidRDefault="006F3869">
      <w:pPr>
        <w:jc w:val="both"/>
      </w:pPr>
      <w:r>
        <w:rPr>
          <w:sz w:val="28"/>
          <w:szCs w:val="28"/>
        </w:rPr>
        <w:tab/>
        <w:t>ежегодное уточнение целевых показателей и затрат по подпрограммным мероприятиям, а также состава исполнителей;</w:t>
      </w:r>
    </w:p>
    <w:p w:rsidR="000D5EB4" w:rsidRDefault="006F38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совершенствование механизма реализации подпрограммы с учетом изменений внешней среды и нормативно-правовой базы;</w:t>
      </w:r>
    </w:p>
    <w:p w:rsidR="000D5EB4" w:rsidRDefault="006F3869">
      <w:pPr>
        <w:jc w:val="both"/>
      </w:pPr>
      <w:r>
        <w:rPr>
          <w:sz w:val="28"/>
          <w:szCs w:val="28"/>
        </w:rPr>
        <w:tab/>
        <w:t>осуществление текущего контроля  над ходом реализации подпрограммы, использования бюджетных средств, выделяемых на выполнение мероприятий;</w:t>
      </w:r>
    </w:p>
    <w:p w:rsidR="000D5EB4" w:rsidRDefault="006F3869">
      <w:pPr>
        <w:jc w:val="both"/>
      </w:pPr>
      <w:r>
        <w:rPr>
          <w:sz w:val="28"/>
          <w:szCs w:val="28"/>
        </w:rPr>
        <w:lastRenderedPageBreak/>
        <w:tab/>
        <w:t>получение отчетов от соисполнителей подпрограммы об исполнении мероприятий подпрограммы и на основе полученных данных, подготовка отчетов о ходе реализации подпрограммы, ежегодную оценку эффективности реализации подпрограммы в соответствии с Порядком принятия решений о разработке муниципальных программ Большеулуйского района, их формированием и реализации;</w:t>
      </w:r>
    </w:p>
    <w:p w:rsidR="000D5EB4" w:rsidRDefault="006F3869">
      <w:pPr>
        <w:ind w:firstLine="709"/>
        <w:jc w:val="both"/>
        <w:outlineLvl w:val="1"/>
      </w:pPr>
      <w:r>
        <w:rPr>
          <w:sz w:val="28"/>
          <w:szCs w:val="28"/>
        </w:rPr>
        <w:t xml:space="preserve">подготовка отчетов в Министерство образования Красноярского края по приобретению жилья детям-сиротам, детям, оставшимся без попечения родителей и лицам из их числа в соответствии с Соглашением между министерством образования Красноярского края и Администрацией Большеулуйский  район в следующие сроки: </w:t>
      </w:r>
    </w:p>
    <w:p w:rsidR="000D5EB4" w:rsidRDefault="006F3869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:rsidR="000D5EB4" w:rsidRDefault="006F3869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:rsidR="000D5EB4" w:rsidRDefault="000D5EB4">
      <w:pPr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>2.6. Оценка социально-экономической эффективности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Оценка социально-экономической эффективности подпрограммы определяется специалистами по опеке и попечительству несовершеннолетних отдела образования администрации  Большеулуйского района.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Обязательным условием эффективности  подпрограммы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sectPr w:rsidR="000D5EB4">
      <w:pgSz w:w="11906" w:h="16838"/>
      <w:pgMar w:top="709" w:right="850" w:bottom="28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E25" w:rsidRDefault="005A3E25">
      <w:r>
        <w:separator/>
      </w:r>
    </w:p>
  </w:endnote>
  <w:endnote w:type="continuationSeparator" w:id="0">
    <w:p w:rsidR="005A3E25" w:rsidRDefault="005A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E25" w:rsidRDefault="005A3E25">
      <w:r>
        <w:separator/>
      </w:r>
    </w:p>
  </w:footnote>
  <w:footnote w:type="continuationSeparator" w:id="0">
    <w:p w:rsidR="005A3E25" w:rsidRDefault="005A3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399D"/>
    <w:multiLevelType w:val="hybridMultilevel"/>
    <w:tmpl w:val="D5FCD9AE"/>
    <w:lvl w:ilvl="0" w:tplc="AAEEFA10">
      <w:start w:val="1"/>
      <w:numFmt w:val="decimal"/>
      <w:lvlText w:val="%1."/>
      <w:lvlJc w:val="left"/>
      <w:pPr>
        <w:tabs>
          <w:tab w:val="num" w:pos="0"/>
        </w:tabs>
        <w:ind w:left="498" w:hanging="465"/>
      </w:pPr>
      <w:rPr>
        <w:sz w:val="26"/>
        <w:szCs w:val="26"/>
      </w:rPr>
    </w:lvl>
    <w:lvl w:ilvl="1" w:tplc="03E6CB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F484C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14E5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B2E7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BFC5B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856AA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78642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8615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59D874EA"/>
    <w:multiLevelType w:val="hybridMultilevel"/>
    <w:tmpl w:val="F560E79A"/>
    <w:lvl w:ilvl="0" w:tplc="9B12B0BC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B3442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BB01F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D50C28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BEA1E3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240CEA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9F29E5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0F2B0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DE4983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A181875"/>
    <w:multiLevelType w:val="hybridMultilevel"/>
    <w:tmpl w:val="C7D833A8"/>
    <w:lvl w:ilvl="0" w:tplc="41887856">
      <w:start w:val="3"/>
      <w:numFmt w:val="decimal"/>
      <w:lvlText w:val="%1."/>
      <w:lvlJc w:val="left"/>
      <w:pPr>
        <w:tabs>
          <w:tab w:val="num" w:pos="0"/>
        </w:tabs>
        <w:ind w:left="753" w:hanging="360"/>
      </w:pPr>
    </w:lvl>
    <w:lvl w:ilvl="1" w:tplc="E17853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F4EEC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6A046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50C7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C4A52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FAE22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53A81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F6BC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B4"/>
    <w:rsid w:val="00022720"/>
    <w:rsid w:val="000B71AD"/>
    <w:rsid w:val="000D5EB4"/>
    <w:rsid w:val="00194106"/>
    <w:rsid w:val="00244B13"/>
    <w:rsid w:val="00295001"/>
    <w:rsid w:val="00322D33"/>
    <w:rsid w:val="003609A3"/>
    <w:rsid w:val="00416DD6"/>
    <w:rsid w:val="004A331C"/>
    <w:rsid w:val="004D62B9"/>
    <w:rsid w:val="004E1445"/>
    <w:rsid w:val="005428DF"/>
    <w:rsid w:val="005A3E25"/>
    <w:rsid w:val="006F3869"/>
    <w:rsid w:val="008C456A"/>
    <w:rsid w:val="008F526A"/>
    <w:rsid w:val="00944E8E"/>
    <w:rsid w:val="009824A3"/>
    <w:rsid w:val="009E7180"/>
    <w:rsid w:val="00A33EA1"/>
    <w:rsid w:val="00A570B7"/>
    <w:rsid w:val="00A93D5C"/>
    <w:rsid w:val="00AE667C"/>
    <w:rsid w:val="00CB0DDF"/>
    <w:rsid w:val="00CB55B1"/>
    <w:rsid w:val="00CE71F7"/>
    <w:rsid w:val="00DE0F44"/>
    <w:rsid w:val="00DE17C9"/>
    <w:rsid w:val="00E906B2"/>
    <w:rsid w:val="00FE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eastAsia="Times New Roman" w:cs="Times New Roman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sz w:val="26"/>
      <w:szCs w:val="26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eastAsia="Times New Roman" w:cs="Times New Roman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sz w:val="26"/>
      <w:szCs w:val="26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6</Pages>
  <Words>1933</Words>
  <Characters>11020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slotina</dc:creator>
  <cp:keywords> </cp:keywords>
  <dc:description/>
  <cp:lastModifiedBy>Admin</cp:lastModifiedBy>
  <cp:revision>39</cp:revision>
  <cp:lastPrinted>2024-03-12T04:48:00Z</cp:lastPrinted>
  <dcterms:created xsi:type="dcterms:W3CDTF">2021-07-15T08:43:00Z</dcterms:created>
  <dcterms:modified xsi:type="dcterms:W3CDTF">2024-07-29T06:57:00Z</dcterms:modified>
  <dc:language>en-US</dc:language>
</cp:coreProperties>
</file>