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C141C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B3E">
        <w:rPr>
          <w:rFonts w:ascii="Times New Roman" w:hAnsi="Times New Roman" w:cs="Times New Roman"/>
          <w:sz w:val="24"/>
          <w:szCs w:val="24"/>
        </w:rPr>
        <w:t>Глава Большеулуйского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_________________С.А. Любкин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 202</w:t>
      </w:r>
      <w:r w:rsidR="001A57F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3E" w:rsidRDefault="00267B3E" w:rsidP="00267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B3E" w:rsidRDefault="005E370C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1A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(«дорожная карта»)</w:t>
      </w:r>
    </w:p>
    <w:p w:rsidR="005E370C" w:rsidRDefault="005E370C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снижению рисков нарушения антимонопольного законодательства в администрации Большеулуйского района</w:t>
      </w:r>
    </w:p>
    <w:p w:rsidR="00267B3E" w:rsidRDefault="00267B3E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59"/>
        <w:gridCol w:w="4807"/>
        <w:gridCol w:w="3145"/>
        <w:gridCol w:w="2341"/>
      </w:tblGrid>
      <w:tr w:rsidR="005E370C" w:rsidTr="005E370C">
        <w:tc>
          <w:tcPr>
            <w:tcW w:w="534" w:type="dxa"/>
          </w:tcPr>
          <w:p w:rsidR="005E370C" w:rsidRDefault="005E370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9" w:type="dxa"/>
          </w:tcPr>
          <w:p w:rsidR="005E370C" w:rsidRDefault="005E370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07" w:type="dxa"/>
          </w:tcPr>
          <w:p w:rsidR="005E370C" w:rsidRDefault="005E370C" w:rsidP="005E370C">
            <w:pPr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Описание мероприятий</w:t>
            </w:r>
          </w:p>
        </w:tc>
        <w:tc>
          <w:tcPr>
            <w:tcW w:w="3145" w:type="dxa"/>
          </w:tcPr>
          <w:p w:rsidR="005E370C" w:rsidRDefault="005E370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1A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подразделение)</w:t>
            </w:r>
          </w:p>
        </w:tc>
        <w:tc>
          <w:tcPr>
            <w:tcW w:w="2341" w:type="dxa"/>
          </w:tcPr>
          <w:p w:rsidR="005E370C" w:rsidRDefault="005E370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E370C" w:rsidTr="0092388D">
        <w:tc>
          <w:tcPr>
            <w:tcW w:w="14786" w:type="dxa"/>
            <w:gridSpan w:val="5"/>
          </w:tcPr>
          <w:p w:rsidR="005E370C" w:rsidRDefault="005E370C" w:rsidP="005E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оценка рисков нарушения антимонопольного законодательства</w:t>
            </w:r>
          </w:p>
        </w:tc>
      </w:tr>
      <w:tr w:rsidR="005E370C" w:rsidTr="005E370C">
        <w:tc>
          <w:tcPr>
            <w:tcW w:w="534" w:type="dxa"/>
          </w:tcPr>
          <w:p w:rsidR="005E370C" w:rsidRDefault="005E370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5E370C" w:rsidRDefault="005E370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 и правовых актов администрации района</w:t>
            </w:r>
          </w:p>
        </w:tc>
        <w:tc>
          <w:tcPr>
            <w:tcW w:w="4807" w:type="dxa"/>
          </w:tcPr>
          <w:p w:rsidR="005E370C" w:rsidRDefault="005E370C" w:rsidP="005E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нормативных правовых актов и правовых акто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далее-Перечень актов, НПА и ПА);</w:t>
            </w:r>
          </w:p>
          <w:p w:rsidR="005E370C" w:rsidRDefault="005E370C" w:rsidP="005E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района в телекоммуникационной сети Интернет уведомления о начале сбора замечаний и предложений организаций и граждан по Перечню актов;</w:t>
            </w:r>
          </w:p>
          <w:p w:rsidR="005E370C" w:rsidRPr="005E370C" w:rsidRDefault="005E370C" w:rsidP="005E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проведения анализа представленных замечаний и предложений организаций и граждан по Перечню актов</w:t>
            </w:r>
            <w:r w:rsidR="001F4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5E370C" w:rsidRPr="00B012C1" w:rsidRDefault="001A57F1" w:rsidP="00B0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– ревизор ФЭУ администрации Большеулуйского района</w:t>
            </w:r>
          </w:p>
        </w:tc>
        <w:tc>
          <w:tcPr>
            <w:tcW w:w="2341" w:type="dxa"/>
          </w:tcPr>
          <w:p w:rsidR="005E370C" w:rsidRDefault="001F48C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E370C" w:rsidTr="005E370C">
        <w:tc>
          <w:tcPr>
            <w:tcW w:w="534" w:type="dxa"/>
          </w:tcPr>
          <w:p w:rsidR="005E370C" w:rsidRDefault="001F48C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5E370C" w:rsidRDefault="001F48CC" w:rsidP="00B0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нормативных правовых актов и правовых актов, разрабатываемых адми</w:t>
            </w:r>
            <w:r w:rsidR="00B01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района</w:t>
            </w:r>
          </w:p>
        </w:tc>
        <w:tc>
          <w:tcPr>
            <w:tcW w:w="4807" w:type="dxa"/>
          </w:tcPr>
          <w:p w:rsidR="005E370C" w:rsidRDefault="001F48C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369C4">
              <w:rPr>
                <w:rFonts w:ascii="Times New Roman" w:hAnsi="Times New Roman" w:cs="Times New Roman"/>
                <w:sz w:val="24"/>
                <w:szCs w:val="24"/>
              </w:rPr>
              <w:t>ведение правовой экспертизы проектов НПА и ПА;</w:t>
            </w:r>
          </w:p>
          <w:p w:rsidR="009369C4" w:rsidRDefault="009369C4" w:rsidP="0093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C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района в 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9C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проекта НПА и ПА с предложением о направлении замечаний и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граждан с использованием информационной телекоммуникационной системы</w:t>
            </w:r>
            <w:r w:rsidRPr="009369C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</w:t>
            </w:r>
            <w:proofErr w:type="gramStart"/>
            <w:r w:rsidRPr="00936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сбор и оценка замечаний и предложений в случае их поступления)</w:t>
            </w:r>
          </w:p>
        </w:tc>
        <w:tc>
          <w:tcPr>
            <w:tcW w:w="3145" w:type="dxa"/>
          </w:tcPr>
          <w:p w:rsidR="009369C4" w:rsidRDefault="001A57F1" w:rsidP="0093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Главный специалист – ревизор ФЭУ администрации Большеулуйского района</w:t>
            </w:r>
          </w:p>
        </w:tc>
        <w:tc>
          <w:tcPr>
            <w:tcW w:w="2341" w:type="dxa"/>
          </w:tcPr>
          <w:p w:rsidR="005E370C" w:rsidRDefault="009369C4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012C1" w:rsidTr="005E370C">
        <w:tc>
          <w:tcPr>
            <w:tcW w:w="534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9" w:type="dxa"/>
          </w:tcPr>
          <w:p w:rsidR="00B012C1" w:rsidRDefault="00B012C1" w:rsidP="0045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судебных решений по антимонопольным делам, участником которых являлась администрация района, в целях подготовки обзора судебной практики по таким антимонопольным делам</w:t>
            </w:r>
          </w:p>
        </w:tc>
        <w:tc>
          <w:tcPr>
            <w:tcW w:w="4807" w:type="dxa"/>
          </w:tcPr>
          <w:p w:rsidR="00B012C1" w:rsidRDefault="00B012C1" w:rsidP="0045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судебных решений в целях подготовки </w:t>
            </w:r>
            <w:r w:rsidRPr="00457A8F">
              <w:rPr>
                <w:rFonts w:ascii="Times New Roman" w:hAnsi="Times New Roman" w:cs="Times New Roman"/>
                <w:sz w:val="24"/>
                <w:szCs w:val="24"/>
              </w:rPr>
              <w:t>обзора судебной практики по таким антимонопольным делам</w:t>
            </w:r>
          </w:p>
        </w:tc>
        <w:tc>
          <w:tcPr>
            <w:tcW w:w="3145" w:type="dxa"/>
          </w:tcPr>
          <w:p w:rsidR="00B012C1" w:rsidRDefault="00B012C1">
            <w:r w:rsidRPr="00261880">
              <w:rPr>
                <w:rFonts w:ascii="Times New Roman" w:hAnsi="Times New Roman" w:cs="Times New Roman"/>
                <w:sz w:val="24"/>
                <w:szCs w:val="28"/>
              </w:rPr>
              <w:t>Отдел правового обеспечения и имущественных отношений</w:t>
            </w:r>
          </w:p>
        </w:tc>
        <w:tc>
          <w:tcPr>
            <w:tcW w:w="2341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012C1" w:rsidTr="005E370C">
        <w:tc>
          <w:tcPr>
            <w:tcW w:w="534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B012C1" w:rsidRDefault="00B012C1" w:rsidP="001A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оценка рисков нарушения антимонопольного законодательства</w:t>
            </w:r>
          </w:p>
        </w:tc>
        <w:tc>
          <w:tcPr>
            <w:tcW w:w="4807" w:type="dxa"/>
          </w:tcPr>
          <w:p w:rsidR="00B012C1" w:rsidRDefault="00B012C1" w:rsidP="001A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комплаенс-рисков на основании пунктов 1,2,3, настоящего плана. В случае обнаружения признаков коррупционных рисков, наличия конфликта интересов либо нарушения правил служебного поведения при осуществлении государственными муниципальными служащими своих функций, информация об указанных фактах и подтверждающие их материалы подлежат передаче главе района.</w:t>
            </w:r>
          </w:p>
        </w:tc>
        <w:tc>
          <w:tcPr>
            <w:tcW w:w="3145" w:type="dxa"/>
          </w:tcPr>
          <w:p w:rsidR="00B012C1" w:rsidRDefault="001A57F1"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– ревизор ФЭУ администрации Большеулуйского района</w:t>
            </w:r>
          </w:p>
        </w:tc>
        <w:tc>
          <w:tcPr>
            <w:tcW w:w="2341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A5B2C" w:rsidTr="002700DA">
        <w:tc>
          <w:tcPr>
            <w:tcW w:w="14786" w:type="dxa"/>
            <w:gridSpan w:val="5"/>
          </w:tcPr>
          <w:p w:rsidR="001A5B2C" w:rsidRDefault="001A5B2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рисков нарушения антимонопольного законодательства</w:t>
            </w:r>
          </w:p>
        </w:tc>
      </w:tr>
      <w:tr w:rsidR="005E370C" w:rsidTr="005E370C">
        <w:tc>
          <w:tcPr>
            <w:tcW w:w="534" w:type="dxa"/>
          </w:tcPr>
          <w:p w:rsidR="005E370C" w:rsidRDefault="001A5B2C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5E370C" w:rsidRDefault="001A5B2C" w:rsidP="001A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требованиям антимонопольного законодательства и антимонопольного комплаенса муниципальных служащих администрации района</w:t>
            </w:r>
          </w:p>
        </w:tc>
        <w:tc>
          <w:tcPr>
            <w:tcW w:w="4807" w:type="dxa"/>
          </w:tcPr>
          <w:p w:rsidR="005E370C" w:rsidRDefault="001A5B2C" w:rsidP="006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совещания учебно-методического характера муниципальных служащих администрации в целях их ознакомления с требованиями антимонопольного законодательства.</w:t>
            </w:r>
          </w:p>
          <w:p w:rsidR="001A5B2C" w:rsidRDefault="009D321E" w:rsidP="006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сообщений в случаях изменения антимонопольного законодательства и доведение до муниципальных служащих администрации района.</w:t>
            </w:r>
          </w:p>
        </w:tc>
        <w:tc>
          <w:tcPr>
            <w:tcW w:w="3145" w:type="dxa"/>
          </w:tcPr>
          <w:p w:rsidR="005E370C" w:rsidRDefault="001A57F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– ревизор ФЭУ администрации Большеулуйского района</w:t>
            </w:r>
          </w:p>
        </w:tc>
        <w:tc>
          <w:tcPr>
            <w:tcW w:w="2341" w:type="dxa"/>
          </w:tcPr>
          <w:p w:rsidR="005E370C" w:rsidRDefault="006A6A05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A6A05" w:rsidTr="00682485">
        <w:tc>
          <w:tcPr>
            <w:tcW w:w="14786" w:type="dxa"/>
            <w:gridSpan w:val="5"/>
          </w:tcPr>
          <w:p w:rsidR="006A6A05" w:rsidRDefault="006A6A05" w:rsidP="006A6A05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доклада об </w:t>
            </w:r>
            <w:proofErr w:type="gramStart"/>
            <w:r w:rsidRPr="006A6A05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6A6A05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комплаенсе</w:t>
            </w:r>
          </w:p>
        </w:tc>
      </w:tr>
      <w:tr w:rsidR="006A6A05" w:rsidTr="005E370C">
        <w:tc>
          <w:tcPr>
            <w:tcW w:w="534" w:type="dxa"/>
          </w:tcPr>
          <w:p w:rsidR="006A6A05" w:rsidRDefault="006A6A05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6A6A05" w:rsidRDefault="006A6A05" w:rsidP="001A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6A6A05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6A6A05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комплаенсе</w:t>
            </w:r>
          </w:p>
        </w:tc>
        <w:tc>
          <w:tcPr>
            <w:tcW w:w="4807" w:type="dxa"/>
          </w:tcPr>
          <w:p w:rsidR="006A6A05" w:rsidRDefault="006A6A05" w:rsidP="006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</w:t>
            </w:r>
            <w:r w:rsidR="00287DDB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об </w:t>
            </w:r>
            <w:proofErr w:type="gramStart"/>
            <w:r w:rsidR="00287DDB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="00287DDB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комплаенсе;</w:t>
            </w:r>
          </w:p>
          <w:p w:rsidR="00287DDB" w:rsidRDefault="00287DDB" w:rsidP="006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доклада об антимонопольном комплаенсе в Координационный  Совет по развитию малого и среднего предпринимательств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коллегиальный орган)</w:t>
            </w:r>
          </w:p>
          <w:p w:rsidR="00287DDB" w:rsidRDefault="00287DDB" w:rsidP="006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согласованного коллегиальным органом проекта доклада для утверждения главе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согласования)</w:t>
            </w:r>
          </w:p>
          <w:p w:rsidR="00287DDB" w:rsidRDefault="00287DDB" w:rsidP="0028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доклада на официальном сайте администрации района в </w:t>
            </w:r>
            <w:r w:rsidRPr="00287DDB">
              <w:rPr>
                <w:rFonts w:ascii="Times New Roman" w:hAnsi="Times New Roman" w:cs="Times New Roman"/>
                <w:sz w:val="24"/>
                <w:szCs w:val="24"/>
              </w:rPr>
              <w:t>информационной телекоммуникационной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287DDB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</w:t>
            </w:r>
          </w:p>
        </w:tc>
        <w:tc>
          <w:tcPr>
            <w:tcW w:w="3145" w:type="dxa"/>
          </w:tcPr>
          <w:p w:rsidR="00287DDB" w:rsidRDefault="001A57F1" w:rsidP="0028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– ревизор ФЭУ администрации Большеулуйского района</w:t>
            </w:r>
          </w:p>
        </w:tc>
        <w:tc>
          <w:tcPr>
            <w:tcW w:w="2341" w:type="dxa"/>
          </w:tcPr>
          <w:p w:rsidR="006A6A05" w:rsidRDefault="00C17B87" w:rsidP="00C1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 февраля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C61550" w:rsidRDefault="00C61550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ABA" w:rsidRDefault="008D7ABA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рисков нарушения антимонопольного законодательства в администрации Большеулуйского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819"/>
        <w:gridCol w:w="3119"/>
        <w:gridCol w:w="2345"/>
      </w:tblGrid>
      <w:tr w:rsidR="008D7ABA" w:rsidTr="008D7ABA">
        <w:tc>
          <w:tcPr>
            <w:tcW w:w="534" w:type="dxa"/>
          </w:tcPr>
          <w:p w:rsidR="008D7ABA" w:rsidRDefault="00224D49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D7ABA" w:rsidRDefault="008C7038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Комплаенс-риски</w:t>
            </w:r>
          </w:p>
        </w:tc>
        <w:tc>
          <w:tcPr>
            <w:tcW w:w="4819" w:type="dxa"/>
          </w:tcPr>
          <w:p w:rsidR="008D7ABA" w:rsidRDefault="008C7038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мероприятий, направленных на минимизацию и устранение комплаенс-рисков</w:t>
            </w:r>
          </w:p>
        </w:tc>
        <w:tc>
          <w:tcPr>
            <w:tcW w:w="3119" w:type="dxa"/>
          </w:tcPr>
          <w:p w:rsidR="008D7ABA" w:rsidRDefault="008C7038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подразделение)</w:t>
            </w:r>
          </w:p>
        </w:tc>
        <w:tc>
          <w:tcPr>
            <w:tcW w:w="2345" w:type="dxa"/>
          </w:tcPr>
          <w:p w:rsidR="008D7ABA" w:rsidRDefault="008C7038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012C1" w:rsidTr="008D7ABA">
        <w:tc>
          <w:tcPr>
            <w:tcW w:w="534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012C1" w:rsidRDefault="00B012C1" w:rsidP="004E5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актов антимонопольного законодательства при заключении соглашений, муниципальных контрактов, договоров,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819" w:type="dxa"/>
          </w:tcPr>
          <w:p w:rsidR="00B012C1" w:rsidRDefault="00B012C1" w:rsidP="004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соглашений администрации района на соответствие требованиям антимонопольного законодательства;</w:t>
            </w:r>
          </w:p>
          <w:p w:rsidR="00B012C1" w:rsidRDefault="00B012C1" w:rsidP="004E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C1" w:rsidRDefault="00B012C1" w:rsidP="004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соглашений на соответствие антимонопольному законодательству</w:t>
            </w:r>
          </w:p>
        </w:tc>
        <w:tc>
          <w:tcPr>
            <w:tcW w:w="3119" w:type="dxa"/>
          </w:tcPr>
          <w:p w:rsidR="00B012C1" w:rsidRDefault="001A57F1"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 – ревизор ФЭУ администрации Большеулуйского района</w:t>
            </w:r>
          </w:p>
        </w:tc>
        <w:tc>
          <w:tcPr>
            <w:tcW w:w="2345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мере поступления проектов</w:t>
            </w: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C1" w:rsidTr="008D7ABA">
        <w:tc>
          <w:tcPr>
            <w:tcW w:w="534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012C1" w:rsidRDefault="00B012C1" w:rsidP="0027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актов антимонопольного законодательства при осуществлении закупок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услуг для обеспечения муниципальных нужд администрации Большеулуйского района по </w:t>
            </w:r>
            <w:r w:rsidRPr="00272D5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закону от 05.04.2013г № 44-ФЗ «О контрактной системе закупок товаров, работ, услуг для обеспечения государственных и муниципальных нужд»</w:t>
            </w:r>
          </w:p>
        </w:tc>
        <w:tc>
          <w:tcPr>
            <w:tcW w:w="4819" w:type="dxa"/>
          </w:tcPr>
          <w:p w:rsidR="00B012C1" w:rsidRDefault="00B012C1" w:rsidP="0027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проектов документации о закупках на соответствие требованиям антимонопольного законодательства в рамках проведения правовой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проектов;</w:t>
            </w:r>
          </w:p>
          <w:p w:rsidR="00B012C1" w:rsidRDefault="00B012C1" w:rsidP="0027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документов о закупках</w:t>
            </w:r>
          </w:p>
        </w:tc>
        <w:tc>
          <w:tcPr>
            <w:tcW w:w="3119" w:type="dxa"/>
          </w:tcPr>
          <w:p w:rsidR="00B012C1" w:rsidRDefault="001A57F1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Главный специалист – ревизор ФЭУ администрации Большеулуйского района</w:t>
            </w:r>
          </w:p>
        </w:tc>
        <w:tc>
          <w:tcPr>
            <w:tcW w:w="2345" w:type="dxa"/>
          </w:tcPr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мере поступления проектов</w:t>
            </w: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C1" w:rsidRDefault="00B012C1" w:rsidP="0026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D7ABA" w:rsidRDefault="008D7ABA" w:rsidP="00267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7ABA" w:rsidSect="00267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E"/>
    <w:rsid w:val="0003422F"/>
    <w:rsid w:val="001A57F1"/>
    <w:rsid w:val="001A5B2C"/>
    <w:rsid w:val="001F48CC"/>
    <w:rsid w:val="00224D49"/>
    <w:rsid w:val="002676A6"/>
    <w:rsid w:val="00267B3E"/>
    <w:rsid w:val="00272D50"/>
    <w:rsid w:val="00287DDB"/>
    <w:rsid w:val="0036794A"/>
    <w:rsid w:val="00457A8F"/>
    <w:rsid w:val="004A5B5B"/>
    <w:rsid w:val="004E5A2E"/>
    <w:rsid w:val="005C141C"/>
    <w:rsid w:val="005E370C"/>
    <w:rsid w:val="006A6A05"/>
    <w:rsid w:val="008C7038"/>
    <w:rsid w:val="008D7ABA"/>
    <w:rsid w:val="009369C4"/>
    <w:rsid w:val="00966DEA"/>
    <w:rsid w:val="009804E1"/>
    <w:rsid w:val="009D321E"/>
    <w:rsid w:val="009E58A3"/>
    <w:rsid w:val="009F39A4"/>
    <w:rsid w:val="00AC66CA"/>
    <w:rsid w:val="00AD22C0"/>
    <w:rsid w:val="00B012C1"/>
    <w:rsid w:val="00C17B87"/>
    <w:rsid w:val="00C6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Казначейство</cp:lastModifiedBy>
  <cp:revision>18</cp:revision>
  <cp:lastPrinted>2022-01-18T06:29:00Z</cp:lastPrinted>
  <dcterms:created xsi:type="dcterms:W3CDTF">2020-12-17T08:34:00Z</dcterms:created>
  <dcterms:modified xsi:type="dcterms:W3CDTF">2022-01-18T06:30:00Z</dcterms:modified>
</cp:coreProperties>
</file>